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7571" w:rsidRPr="00953188" w:rsidRDefault="007C79C2" w:rsidP="00D8081B">
      <w:pPr>
        <w:pStyle w:val="Heading1"/>
      </w:pPr>
      <w:bookmarkStart w:id="0" w:name="_GoBack"/>
      <w:bookmarkEnd w:id="0"/>
      <w:r>
        <w:rPr>
          <w:noProof/>
        </w:rPr>
        <w:drawing>
          <wp:anchor distT="0" distB="0" distL="114300" distR="114300" simplePos="0" relativeHeight="251701248" behindDoc="0" locked="0" layoutInCell="1" allowOverlap="1" wp14:anchorId="67C852E3" wp14:editId="7A1E645A">
            <wp:simplePos x="0" y="0"/>
            <wp:positionH relativeFrom="margin">
              <wp:posOffset>-1008381</wp:posOffset>
            </wp:positionH>
            <wp:positionV relativeFrom="margin">
              <wp:posOffset>-828040</wp:posOffset>
            </wp:positionV>
            <wp:extent cx="7823835" cy="10125064"/>
            <wp:effectExtent l="0" t="0" r="0" b="1016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_front cov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26403" cy="10128387"/>
                    </a:xfrm>
                    <a:prstGeom prst="rect">
                      <a:avLst/>
                    </a:prstGeom>
                  </pic:spPr>
                </pic:pic>
              </a:graphicData>
            </a:graphic>
            <wp14:sizeRelH relativeFrom="page">
              <wp14:pctWidth>0</wp14:pctWidth>
            </wp14:sizeRelH>
            <wp14:sizeRelV relativeFrom="page">
              <wp14:pctHeight>0</wp14:pctHeight>
            </wp14:sizeRelV>
          </wp:anchor>
        </w:drawing>
      </w:r>
    </w:p>
    <w:p w:rsidR="00947571" w:rsidRPr="00372CB0" w:rsidRDefault="00947571" w:rsidP="00D8081B"/>
    <w:p w:rsidR="00947571" w:rsidRPr="007E52BA" w:rsidRDefault="00947571" w:rsidP="00D8081B"/>
    <w:p w:rsidR="00947571" w:rsidRPr="000602D2" w:rsidRDefault="00947571" w:rsidP="00990461"/>
    <w:p w:rsidR="00E9092C" w:rsidRPr="000602D2" w:rsidRDefault="00E9092C" w:rsidP="00990461"/>
    <w:p w:rsidR="00947571" w:rsidRPr="000602D2" w:rsidRDefault="00947571" w:rsidP="00990461"/>
    <w:bookmarkStart w:id="1" w:name="_Toc471174519"/>
    <w:p w:rsidR="007C79C2" w:rsidRDefault="00F95021">
      <w:pPr>
        <w:spacing w:after="0" w:line="240" w:lineRule="auto"/>
        <w:rPr>
          <w:rFonts w:ascii="Century Gothic" w:eastAsia="Times New Roman" w:hAnsi="Century Gothic"/>
          <w:b/>
          <w:bCs/>
          <w:caps/>
          <w:color w:val="000000" w:themeColor="text1"/>
          <w:sz w:val="32"/>
          <w:szCs w:val="32"/>
        </w:rPr>
      </w:pPr>
      <w:r w:rsidRPr="008A0A4E">
        <w:rPr>
          <w:noProof/>
        </w:rPr>
        <mc:AlternateContent>
          <mc:Choice Requires="wps">
            <w:drawing>
              <wp:anchor distT="0" distB="0" distL="114300" distR="114300" simplePos="0" relativeHeight="251659264" behindDoc="0" locked="0" layoutInCell="1" allowOverlap="1" wp14:anchorId="3AA8740E" wp14:editId="6B7914AD">
                <wp:simplePos x="0" y="0"/>
                <wp:positionH relativeFrom="column">
                  <wp:posOffset>-113665</wp:posOffset>
                </wp:positionH>
                <wp:positionV relativeFrom="paragraph">
                  <wp:posOffset>5935345</wp:posOffset>
                </wp:positionV>
                <wp:extent cx="342900" cy="342900"/>
                <wp:effectExtent l="635" t="4445" r="0" b="0"/>
                <wp:wrapThrough wrapText="bothSides">
                  <wp:wrapPolygon edited="0">
                    <wp:start x="-600" y="0"/>
                    <wp:lineTo x="-600" y="21000"/>
                    <wp:lineTo x="22200" y="21000"/>
                    <wp:lineTo x="22200" y="0"/>
                    <wp:lineTo x="-600" y="0"/>
                  </wp:wrapPolygon>
                </wp:wrapThrough>
                <wp:docPr id="2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0" cy="342900"/>
                        </a:xfrm>
                        <a:prstGeom prst="rect">
                          <a:avLst/>
                        </a:prstGeom>
                        <a:solidFill>
                          <a:srgbClr val="FFFFFF"/>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63500" dist="23000" dir="5400000" rotWithShape="0">
                                  <a:srgbClr val="000000">
                                    <a:alpha val="34998"/>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E81FD97" id="Rectangle 7" o:spid="_x0000_s1026" style="position:absolute;margin-left:-8.95pt;margin-top:467.35pt;width:27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" stroked="f" strokecolor="#4a7ebb">
                <v:shadow color="black" opacity="22936f" origin=",.5" offset="0,.63889mm"/>
                <v:path arrowok="t"/>
                <w10:wrap type="through"/>
              </v:rect>
            </w:pict>
          </mc:Fallback>
        </mc:AlternateContent>
      </w:r>
      <w:r w:rsidR="007C79C2">
        <w:br w:type="page"/>
      </w:r>
    </w:p>
    <w:p w:rsidR="002636AA" w:rsidRDefault="002636AA" w:rsidP="00734368">
      <w:pPr>
        <w:pStyle w:val="Heading1"/>
      </w:pPr>
    </w:p>
    <w:p w:rsidR="002636AA" w:rsidRDefault="002636AA" w:rsidP="002636AA">
      <w:pPr>
        <w:rPr>
          <w:rFonts w:ascii="Century Gothic" w:eastAsia="Times New Roman" w:hAnsi="Century Gothic"/>
          <w:color w:val="000000" w:themeColor="text1"/>
          <w:sz w:val="32"/>
          <w:szCs w:val="32"/>
        </w:rPr>
      </w:pPr>
      <w:r>
        <w:br w:type="page"/>
      </w:r>
    </w:p>
    <w:p w:rsidR="00342320" w:rsidRPr="00953188" w:rsidRDefault="007C79C2" w:rsidP="00734368">
      <w:pPr>
        <w:pStyle w:val="Heading1"/>
        <w:rPr>
          <w:color w:val="C00000"/>
          <w:sz w:val="40"/>
          <w:szCs w:val="40"/>
        </w:rPr>
      </w:pPr>
      <w:r>
        <w:rPr>
          <w:noProof/>
        </w:rPr>
        <w:lastRenderedPageBreak/>
        <w:drawing>
          <wp:anchor distT="0" distB="0" distL="114300" distR="114300" simplePos="0" relativeHeight="251702272" behindDoc="0" locked="0" layoutInCell="1" allowOverlap="1" wp14:anchorId="279047DA" wp14:editId="63B94160">
            <wp:simplePos x="0" y="0"/>
            <wp:positionH relativeFrom="column">
              <wp:posOffset>-1074239</wp:posOffset>
            </wp:positionH>
            <wp:positionV relativeFrom="paragraph">
              <wp:posOffset>-824774</wp:posOffset>
            </wp:positionV>
            <wp:extent cx="7823835" cy="10125064"/>
            <wp:effectExtent l="0" t="0" r="0" b="1016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nal_inside cov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823835" cy="10125064"/>
                    </a:xfrm>
                    <a:prstGeom prst="rect">
                      <a:avLst/>
                    </a:prstGeom>
                  </pic:spPr>
                </pic:pic>
              </a:graphicData>
            </a:graphic>
            <wp14:sizeRelH relativeFrom="page">
              <wp14:pctWidth>0</wp14:pctWidth>
            </wp14:sizeRelH>
            <wp14:sizeRelV relativeFrom="page">
              <wp14:pctHeight>0</wp14:pctHeight>
            </wp14:sizeRelV>
          </wp:anchor>
        </w:drawing>
      </w:r>
      <w:r w:rsidR="00F95021" w:rsidRPr="00822639">
        <w:rPr>
          <w:noProof/>
        </w:rPr>
        <mc:AlternateContent>
          <mc:Choice Requires="wps">
            <w:drawing>
              <wp:anchor distT="0" distB="0" distL="114300" distR="114300" simplePos="0" relativeHeight="251664384" behindDoc="0" locked="0" layoutInCell="1" allowOverlap="1" wp14:anchorId="27D97026" wp14:editId="5109433E">
                <wp:simplePos x="0" y="0"/>
                <wp:positionH relativeFrom="column">
                  <wp:posOffset>-114300</wp:posOffset>
                </wp:positionH>
                <wp:positionV relativeFrom="paragraph">
                  <wp:posOffset>8115300</wp:posOffset>
                </wp:positionV>
                <wp:extent cx="342900" cy="228600"/>
                <wp:effectExtent l="0" t="0" r="0" b="0"/>
                <wp:wrapThrough wrapText="bothSides">
                  <wp:wrapPolygon edited="0">
                    <wp:start x="-600" y="0"/>
                    <wp:lineTo x="-600" y="20700"/>
                    <wp:lineTo x="22200" y="20700"/>
                    <wp:lineTo x="22200" y="0"/>
                    <wp:lineTo x="-600" y="0"/>
                  </wp:wrapPolygon>
                </wp:wrapThrough>
                <wp:docPr id="2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ect">
                          <a:avLst/>
                        </a:prstGeom>
                        <a:solidFill>
                          <a:srgbClr val="FFFFFF"/>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63500" dist="23000" dir="5400000" rotWithShape="0">
                                  <a:srgbClr val="000000">
                                    <a:alpha val="34999"/>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37E22D6" id="Rectangle 2" o:spid="_x0000_s1026" style="position:absolute;margin-left:-9pt;margin-top:639pt;width:27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" stroked="f" strokecolor="#4a7ebb">
                <v:shadow color="black" opacity="22936f" origin=",.5" offset="0,.63889mm"/>
                <w10:wrap type="through"/>
              </v:rect>
            </w:pict>
          </mc:Fallback>
        </mc:AlternateContent>
      </w:r>
      <w:bookmarkEnd w:id="1"/>
      <w:r w:rsidR="00E9276E" w:rsidRPr="008A0A4E">
        <w:br w:type="page"/>
      </w:r>
    </w:p>
    <w:p w:rsidR="007C79C2" w:rsidRDefault="007C79C2" w:rsidP="00CA7D8C">
      <w:pPr>
        <w:pStyle w:val="Heading1"/>
        <w:sectPr w:rsidR="007C79C2" w:rsidSect="000E5C65">
          <w:footerReference w:type="even" r:id="rId10"/>
          <w:footerReference w:type="default" r:id="rId11"/>
          <w:pgSz w:w="12240" w:h="15840" w:code="1"/>
          <w:pgMar w:top="1304" w:right="1588" w:bottom="1304" w:left="1588" w:header="720" w:footer="720" w:gutter="0"/>
          <w:cols w:space="720"/>
          <w:docGrid w:linePitch="360"/>
        </w:sectPr>
      </w:pPr>
      <w:bookmarkStart w:id="2" w:name="_Toc471174520"/>
    </w:p>
    <w:p w:rsidR="00734368" w:rsidRPr="00CA7D8C" w:rsidRDefault="00342D80" w:rsidP="00CA7D8C">
      <w:pPr>
        <w:pStyle w:val="Heading1"/>
      </w:pPr>
      <w:r w:rsidRPr="00953188">
        <w:lastRenderedPageBreak/>
        <w:t>ACKNOWLEDGMENTS</w:t>
      </w:r>
      <w:bookmarkEnd w:id="2"/>
    </w:p>
    <w:p w:rsidR="00734368" w:rsidRPr="00822639" w:rsidRDefault="00734368" w:rsidP="00CC5A2B">
      <w:pPr>
        <w:pStyle w:val="BodyText"/>
      </w:pPr>
      <w:r w:rsidRPr="007E52BA">
        <w:t xml:space="preserve">“Routine Health Information Systems: Basic Concepts and Practice” </w:t>
      </w:r>
      <w:r w:rsidR="007A63C7" w:rsidRPr="000602D2">
        <w:t xml:space="preserve">is a curriculum that </w:t>
      </w:r>
      <w:r w:rsidRPr="000602D2">
        <w:t>was developed jointly by MEASURE Evaluation (funded by the United States Agency for International Development [USAID] and based at the Carolina Population Center, University of North Carolina at Chapel Hill) and the Health Statistics and Information Systems Division of the World Health Organization (WHO), in Geneva, in collaboration with expert</w:t>
      </w:r>
      <w:r w:rsidRPr="00822639">
        <w:t>s at the universities of Brussels, Oslo, and Queensland; the Instituto Nacional de Salud P</w:t>
      </w:r>
      <w:r w:rsidR="00496F37">
        <w:t>ú</w:t>
      </w:r>
      <w:r w:rsidRPr="00822639">
        <w:t>blica (INSP), in Mexico City; the Public Health Foundation of India (PHFI), in New Delhi; and the Agence Européenne pour le Développement et la Santé (AEDES), in Brussels.</w:t>
      </w:r>
    </w:p>
    <w:p w:rsidR="00734368" w:rsidRPr="00822639" w:rsidRDefault="00734368" w:rsidP="00CC5A2B">
      <w:pPr>
        <w:pStyle w:val="BodyText"/>
      </w:pPr>
      <w:r w:rsidRPr="00822639">
        <w:t>We particularly thank USAID for supporting this strategic activity on health information system strengthening. We also thank WHO and all collaborating partners for generously funding the time of their staff.</w:t>
      </w:r>
    </w:p>
    <w:p w:rsidR="007A63C7" w:rsidRPr="00822639" w:rsidRDefault="007A63C7" w:rsidP="00CC5A2B">
      <w:pPr>
        <w:pStyle w:val="BodyText"/>
      </w:pPr>
      <w:r w:rsidRPr="00822639">
        <w:t xml:space="preserve">This guide for facilitators of the curriculum was prepared by a team of technical advisers </w:t>
      </w:r>
      <w:r w:rsidR="007B49E4" w:rsidRPr="00822639">
        <w:t>at</w:t>
      </w:r>
      <w:r w:rsidRPr="00822639">
        <w:t xml:space="preserve"> MEASURE Evaluation: Alimou Barry (RHIS curriculum activity lead), Tariq Azim, Evis Haake, Upama Khatri, Hemali Kulitilaka, Manish Kumar, and Theo Lippeveld. </w:t>
      </w:r>
    </w:p>
    <w:p w:rsidR="00734368" w:rsidRPr="00822639" w:rsidRDefault="00734368" w:rsidP="00CC5A2B">
      <w:pPr>
        <w:pStyle w:val="BodyText"/>
        <w:rPr>
          <w:sz w:val="24"/>
          <w:szCs w:val="24"/>
        </w:rPr>
      </w:pPr>
      <w:r w:rsidRPr="00822639">
        <w:t xml:space="preserve">We thank the members of this curriculum’s advisory committee and curriculum module groups for their hard work developing this training package. We are grateful to all of our field-based colleagues, whose dedicated efforts to strengthen routine health information systems around the world have enriched this curriculum’s content. </w:t>
      </w:r>
    </w:p>
    <w:p w:rsidR="00734368" w:rsidRPr="00822639" w:rsidRDefault="00734368" w:rsidP="00CC5A2B">
      <w:pPr>
        <w:pStyle w:val="BodyText"/>
      </w:pPr>
      <w:r w:rsidRPr="00822639">
        <w:lastRenderedPageBreak/>
        <w:t>Finally, we thank MEASURE Evaluation’s knowledge management team for the editing and design of this curriculum.</w:t>
      </w:r>
    </w:p>
    <w:p w:rsidR="00734368" w:rsidRPr="00822639" w:rsidRDefault="00734368" w:rsidP="00342D80">
      <w:pPr>
        <w:pStyle w:val="BodyText"/>
      </w:pPr>
    </w:p>
    <w:p w:rsidR="000020A7" w:rsidRPr="00822639" w:rsidRDefault="000020A7" w:rsidP="005B45D3">
      <w:pPr>
        <w:pStyle w:val="Heading1"/>
        <w:spacing w:after="240"/>
      </w:pPr>
      <w:r w:rsidRPr="00822639">
        <w:br w:type="page"/>
      </w:r>
      <w:bookmarkStart w:id="3" w:name="_Toc471174521"/>
      <w:r w:rsidRPr="00822639">
        <w:lastRenderedPageBreak/>
        <w:t>C</w:t>
      </w:r>
      <w:r w:rsidR="00D8081B" w:rsidRPr="00822639">
        <w:t>ontents</w:t>
      </w:r>
      <w:bookmarkEnd w:id="3"/>
    </w:p>
    <w:p w:rsidR="00A03C8D" w:rsidRDefault="00302ACF">
      <w:pPr>
        <w:pStyle w:val="TOC1"/>
        <w:rPr>
          <w:rFonts w:asciiTheme="minorHAnsi" w:eastAsiaTheme="minorEastAsia" w:hAnsiTheme="minorHAnsi" w:cstheme="minorBidi"/>
          <w:b w:val="0"/>
          <w:color w:val="auto"/>
          <w:sz w:val="24"/>
          <w:szCs w:val="24"/>
        </w:rPr>
      </w:pPr>
      <w:r w:rsidRPr="008A0A4E">
        <w:fldChar w:fldCharType="begin"/>
      </w:r>
      <w:r w:rsidRPr="00822639">
        <w:instrText xml:space="preserve"> TOC \o "1-2" </w:instrText>
      </w:r>
      <w:r w:rsidRPr="008A0A4E">
        <w:fldChar w:fldCharType="separate"/>
      </w:r>
      <w:r w:rsidR="00A03C8D">
        <w:t>ACKNOWLEDGMENTS</w:t>
      </w:r>
      <w:r w:rsidR="00A03C8D">
        <w:tab/>
      </w:r>
      <w:r w:rsidR="00A03C8D">
        <w:fldChar w:fldCharType="begin"/>
      </w:r>
      <w:r w:rsidR="00A03C8D">
        <w:instrText xml:space="preserve"> PAGEREF _Toc471174520 \h </w:instrText>
      </w:r>
      <w:r w:rsidR="00A03C8D">
        <w:fldChar w:fldCharType="separate"/>
      </w:r>
      <w:r w:rsidR="00ED2E15">
        <w:t>3</w:t>
      </w:r>
      <w:r w:rsidR="00A03C8D">
        <w:fldChar w:fldCharType="end"/>
      </w:r>
    </w:p>
    <w:p w:rsidR="00A03C8D" w:rsidRDefault="00A03C8D">
      <w:pPr>
        <w:pStyle w:val="TOC1"/>
        <w:rPr>
          <w:rFonts w:asciiTheme="minorHAnsi" w:eastAsiaTheme="minorEastAsia" w:hAnsiTheme="minorHAnsi" w:cstheme="minorBidi"/>
          <w:b w:val="0"/>
          <w:color w:val="auto"/>
          <w:sz w:val="24"/>
          <w:szCs w:val="24"/>
        </w:rPr>
      </w:pPr>
      <w:r>
        <w:t>ABBREVIATIONS</w:t>
      </w:r>
      <w:r>
        <w:tab/>
      </w:r>
      <w:r>
        <w:fldChar w:fldCharType="begin"/>
      </w:r>
      <w:r>
        <w:instrText xml:space="preserve"> PAGEREF _Toc471174522 \h </w:instrText>
      </w:r>
      <w:r>
        <w:fldChar w:fldCharType="separate"/>
      </w:r>
      <w:r w:rsidR="00ED2E15">
        <w:t>5</w:t>
      </w:r>
      <w:r>
        <w:fldChar w:fldCharType="end"/>
      </w:r>
    </w:p>
    <w:p w:rsidR="00A03C8D" w:rsidRDefault="00A03C8D">
      <w:pPr>
        <w:pStyle w:val="TOC1"/>
        <w:rPr>
          <w:rFonts w:asciiTheme="minorHAnsi" w:eastAsiaTheme="minorEastAsia" w:hAnsiTheme="minorHAnsi" w:cstheme="minorBidi"/>
          <w:b w:val="0"/>
          <w:color w:val="auto"/>
          <w:sz w:val="24"/>
          <w:szCs w:val="24"/>
        </w:rPr>
      </w:pPr>
      <w:r>
        <w:t>INTRODUCTION</w:t>
      </w:r>
      <w:r>
        <w:tab/>
      </w:r>
      <w:r>
        <w:fldChar w:fldCharType="begin"/>
      </w:r>
      <w:r>
        <w:instrText xml:space="preserve"> PAGEREF _Toc471174523 \h </w:instrText>
      </w:r>
      <w:r>
        <w:fldChar w:fldCharType="separate"/>
      </w:r>
      <w:r w:rsidR="00ED2E15">
        <w:t>7</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1. Healt</w:t>
      </w:r>
      <w:r w:rsidRPr="006644EC">
        <w:rPr>
          <w:color w:val="auto"/>
        </w:rPr>
        <w:t>h Systems and Health Information Systems</w:t>
      </w:r>
      <w:r>
        <w:tab/>
      </w:r>
      <w:r>
        <w:fldChar w:fldCharType="begin"/>
      </w:r>
      <w:r>
        <w:instrText xml:space="preserve"> PAGEREF _Toc471174526 \h </w:instrText>
      </w:r>
      <w:r>
        <w:fldChar w:fldCharType="separate"/>
      </w:r>
      <w:r w:rsidR="00ED2E15">
        <w:t>9</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2.  In</w:t>
      </w:r>
      <w:r w:rsidRPr="006644EC">
        <w:rPr>
          <w:color w:val="auto"/>
        </w:rPr>
        <w:t>dicators and Data Collection and Reporting</w:t>
      </w:r>
      <w:r>
        <w:tab/>
      </w:r>
      <w:r>
        <w:fldChar w:fldCharType="begin"/>
      </w:r>
      <w:r>
        <w:instrText xml:space="preserve"> PAGEREF _Toc471174533 \h </w:instrText>
      </w:r>
      <w:r>
        <w:fldChar w:fldCharType="separate"/>
      </w:r>
      <w:r w:rsidR="00ED2E15">
        <w:t>13</w:t>
      </w:r>
      <w:r>
        <w:fldChar w:fldCharType="end"/>
      </w:r>
    </w:p>
    <w:p w:rsidR="00A03C8D" w:rsidRDefault="00A03C8D">
      <w:pPr>
        <w:pStyle w:val="TOC2"/>
        <w:rPr>
          <w:rFonts w:asciiTheme="minorHAnsi" w:eastAsiaTheme="minorEastAsia" w:hAnsiTheme="minorHAnsi" w:cstheme="minorBidi"/>
          <w:sz w:val="24"/>
          <w:szCs w:val="24"/>
        </w:rPr>
      </w:pPr>
      <w:r>
        <w:t>Session 1. Indicators</w:t>
      </w:r>
      <w:r>
        <w:tab/>
      </w:r>
      <w:r>
        <w:fldChar w:fldCharType="begin"/>
      </w:r>
      <w:r>
        <w:instrText xml:space="preserve"> PAGEREF _Toc471174537 \h </w:instrText>
      </w:r>
      <w:r>
        <w:fldChar w:fldCharType="separate"/>
      </w:r>
      <w:r w:rsidR="00ED2E15">
        <w:t>14</w:t>
      </w:r>
      <w:r>
        <w:fldChar w:fldCharType="end"/>
      </w:r>
    </w:p>
    <w:p w:rsidR="00A03C8D" w:rsidRDefault="00A03C8D">
      <w:pPr>
        <w:pStyle w:val="TOC2"/>
        <w:rPr>
          <w:rFonts w:asciiTheme="minorHAnsi" w:eastAsiaTheme="minorEastAsia" w:hAnsiTheme="minorHAnsi" w:cstheme="minorBidi"/>
          <w:sz w:val="24"/>
          <w:szCs w:val="24"/>
        </w:rPr>
      </w:pPr>
      <w:r>
        <w:t>Session 2. Data Collection and Reporting Tools</w:t>
      </w:r>
      <w:r>
        <w:tab/>
      </w:r>
      <w:r>
        <w:fldChar w:fldCharType="begin"/>
      </w:r>
      <w:r>
        <w:instrText xml:space="preserve"> PAGEREF _Toc471174544 \h </w:instrText>
      </w:r>
      <w:r>
        <w:fldChar w:fldCharType="separate"/>
      </w:r>
      <w:r w:rsidR="00ED2E15">
        <w:t>16</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3. Data Man</w:t>
      </w:r>
      <w:r w:rsidRPr="006644EC">
        <w:rPr>
          <w:color w:val="auto"/>
        </w:rPr>
        <w:t>agement Standards for Routine Health Information Systems</w:t>
      </w:r>
      <w:r>
        <w:tab/>
      </w:r>
      <w:r>
        <w:fldChar w:fldCharType="begin"/>
      </w:r>
      <w:r>
        <w:instrText xml:space="preserve"> PAGEREF _Toc471174548 \h </w:instrText>
      </w:r>
      <w:r>
        <w:fldChar w:fldCharType="separate"/>
      </w:r>
      <w:r w:rsidR="00ED2E15">
        <w:t>21</w:t>
      </w:r>
      <w:r>
        <w:fldChar w:fldCharType="end"/>
      </w:r>
    </w:p>
    <w:p w:rsidR="00A03C8D" w:rsidRDefault="00A03C8D">
      <w:pPr>
        <w:pStyle w:val="TOC2"/>
        <w:rPr>
          <w:rFonts w:asciiTheme="minorHAnsi" w:eastAsiaTheme="minorEastAsia" w:hAnsiTheme="minorHAnsi" w:cstheme="minorBidi"/>
          <w:sz w:val="24"/>
          <w:szCs w:val="24"/>
        </w:rPr>
      </w:pPr>
      <w:r>
        <w:t>Session 1. Introduction to RHIS Data Management</w:t>
      </w:r>
      <w:r>
        <w:tab/>
      </w:r>
      <w:r>
        <w:fldChar w:fldCharType="begin"/>
      </w:r>
      <w:r>
        <w:instrText xml:space="preserve"> PAGEREF _Toc471174552 \h </w:instrText>
      </w:r>
      <w:r>
        <w:fldChar w:fldCharType="separate"/>
      </w:r>
      <w:r w:rsidR="00ED2E15">
        <w:t>22</w:t>
      </w:r>
      <w:r>
        <w:fldChar w:fldCharType="end"/>
      </w:r>
    </w:p>
    <w:p w:rsidR="00A03C8D" w:rsidRDefault="00A03C8D">
      <w:pPr>
        <w:pStyle w:val="TOC2"/>
        <w:rPr>
          <w:rFonts w:asciiTheme="minorHAnsi" w:eastAsiaTheme="minorEastAsia" w:hAnsiTheme="minorHAnsi" w:cstheme="minorBidi"/>
          <w:sz w:val="24"/>
          <w:szCs w:val="24"/>
        </w:rPr>
      </w:pPr>
      <w:r>
        <w:t>Session 2. Standards for RHIS Data Management</w:t>
      </w:r>
      <w:r>
        <w:tab/>
      </w:r>
      <w:r>
        <w:fldChar w:fldCharType="begin"/>
      </w:r>
      <w:r>
        <w:instrText xml:space="preserve"> PAGEREF _Toc471174559 \h </w:instrText>
      </w:r>
      <w:r>
        <w:fldChar w:fldCharType="separate"/>
      </w:r>
      <w:r w:rsidR="00ED2E15">
        <w:t>24</w:t>
      </w:r>
      <w:r>
        <w:fldChar w:fldCharType="end"/>
      </w:r>
    </w:p>
    <w:p w:rsidR="00A03C8D" w:rsidRDefault="00A03C8D">
      <w:pPr>
        <w:pStyle w:val="TOC2"/>
        <w:rPr>
          <w:rFonts w:asciiTheme="minorHAnsi" w:eastAsiaTheme="minorEastAsia" w:hAnsiTheme="minorHAnsi" w:cstheme="minorBidi"/>
          <w:sz w:val="24"/>
          <w:szCs w:val="24"/>
        </w:rPr>
      </w:pPr>
      <w:r>
        <w:t>Session 3. Data Integration and Interoperability</w:t>
      </w:r>
      <w:r>
        <w:tab/>
      </w:r>
      <w:r>
        <w:fldChar w:fldCharType="begin"/>
      </w:r>
      <w:r>
        <w:instrText xml:space="preserve"> PAGEREF _Toc471174566 \h </w:instrText>
      </w:r>
      <w:r>
        <w:fldChar w:fldCharType="separate"/>
      </w:r>
      <w:r w:rsidR="00ED2E15">
        <w:t>26</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4. RHIS Data Q</w:t>
      </w:r>
      <w:r w:rsidRPr="006644EC">
        <w:rPr>
          <w:color w:val="auto"/>
        </w:rPr>
        <w:t>uality</w:t>
      </w:r>
      <w:r>
        <w:tab/>
      </w:r>
      <w:r>
        <w:fldChar w:fldCharType="begin"/>
      </w:r>
      <w:r>
        <w:instrText xml:space="preserve"> PAGEREF _Toc471174574 \h </w:instrText>
      </w:r>
      <w:r>
        <w:fldChar w:fldCharType="separate"/>
      </w:r>
      <w:r w:rsidR="00ED2E15">
        <w:t>28</w:t>
      </w:r>
      <w:r>
        <w:fldChar w:fldCharType="end"/>
      </w:r>
    </w:p>
    <w:p w:rsidR="00A03C8D" w:rsidRDefault="00A03C8D">
      <w:pPr>
        <w:pStyle w:val="TOC2"/>
        <w:rPr>
          <w:rFonts w:asciiTheme="minorHAnsi" w:eastAsiaTheme="minorEastAsia" w:hAnsiTheme="minorHAnsi" w:cstheme="minorBidi"/>
          <w:sz w:val="24"/>
          <w:szCs w:val="24"/>
        </w:rPr>
      </w:pPr>
      <w:r>
        <w:t>Session 1. Introduction to Data Quality</w:t>
      </w:r>
      <w:r>
        <w:tab/>
      </w:r>
      <w:r>
        <w:fldChar w:fldCharType="begin"/>
      </w:r>
      <w:r>
        <w:instrText xml:space="preserve"> PAGEREF _Toc471174578 \h </w:instrText>
      </w:r>
      <w:r>
        <w:fldChar w:fldCharType="separate"/>
      </w:r>
      <w:r w:rsidR="00ED2E15">
        <w:t>29</w:t>
      </w:r>
      <w:r>
        <w:fldChar w:fldCharType="end"/>
      </w:r>
    </w:p>
    <w:p w:rsidR="00A03C8D" w:rsidRDefault="00A03C8D">
      <w:pPr>
        <w:pStyle w:val="TOC2"/>
        <w:rPr>
          <w:rFonts w:asciiTheme="minorHAnsi" w:eastAsiaTheme="minorEastAsia" w:hAnsiTheme="minorHAnsi" w:cstheme="minorBidi"/>
          <w:sz w:val="24"/>
          <w:szCs w:val="24"/>
        </w:rPr>
      </w:pPr>
      <w:r>
        <w:t>Session 2. Data Quality Metrics</w:t>
      </w:r>
      <w:r>
        <w:tab/>
      </w:r>
      <w:r>
        <w:fldChar w:fldCharType="begin"/>
      </w:r>
      <w:r>
        <w:instrText xml:space="preserve"> PAGEREF _Toc471174585 \h </w:instrText>
      </w:r>
      <w:r>
        <w:fldChar w:fldCharType="separate"/>
      </w:r>
      <w:r w:rsidR="00ED2E15">
        <w:t>31</w:t>
      </w:r>
      <w:r>
        <w:fldChar w:fldCharType="end"/>
      </w:r>
    </w:p>
    <w:p w:rsidR="00A03C8D" w:rsidRDefault="00A03C8D">
      <w:pPr>
        <w:pStyle w:val="TOC2"/>
        <w:rPr>
          <w:rFonts w:asciiTheme="minorHAnsi" w:eastAsiaTheme="minorEastAsia" w:hAnsiTheme="minorHAnsi" w:cstheme="minorBidi"/>
          <w:sz w:val="24"/>
          <w:szCs w:val="24"/>
        </w:rPr>
      </w:pPr>
      <w:r>
        <w:t>Session 3. Data Quality Assurance</w:t>
      </w:r>
      <w:r>
        <w:tab/>
      </w:r>
      <w:r>
        <w:fldChar w:fldCharType="begin"/>
      </w:r>
      <w:r>
        <w:instrText xml:space="preserve"> PAGEREF _Toc471174592 \h </w:instrText>
      </w:r>
      <w:r>
        <w:fldChar w:fldCharType="separate"/>
      </w:r>
      <w:r w:rsidR="00ED2E15">
        <w:t>34</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t>MODULE 5. RHIS</w:t>
      </w:r>
      <w:r>
        <w:t xml:space="preserve"> Data Analysis</w:t>
      </w:r>
      <w:r>
        <w:tab/>
      </w:r>
      <w:r>
        <w:fldChar w:fldCharType="begin"/>
      </w:r>
      <w:r>
        <w:instrText xml:space="preserve"> PAGEREF _Toc471174599 \h </w:instrText>
      </w:r>
      <w:r>
        <w:fldChar w:fldCharType="separate"/>
      </w:r>
      <w:r w:rsidR="00ED2E15">
        <w:t>36</w:t>
      </w:r>
      <w:r>
        <w:fldChar w:fldCharType="end"/>
      </w:r>
    </w:p>
    <w:p w:rsidR="00A03C8D" w:rsidRDefault="00A03C8D">
      <w:pPr>
        <w:pStyle w:val="TOC2"/>
        <w:rPr>
          <w:rFonts w:asciiTheme="minorHAnsi" w:eastAsiaTheme="minorEastAsia" w:hAnsiTheme="minorHAnsi" w:cstheme="minorBidi"/>
          <w:sz w:val="24"/>
          <w:szCs w:val="24"/>
        </w:rPr>
      </w:pPr>
      <w:r>
        <w:t>Session 1. Key Concepts of Data Analysis</w:t>
      </w:r>
      <w:r>
        <w:tab/>
      </w:r>
      <w:r>
        <w:fldChar w:fldCharType="begin"/>
      </w:r>
      <w:r>
        <w:instrText xml:space="preserve"> PAGEREF _Toc471174603 \h </w:instrText>
      </w:r>
      <w:r>
        <w:fldChar w:fldCharType="separate"/>
      </w:r>
      <w:r w:rsidR="00ED2E15">
        <w:t>38</w:t>
      </w:r>
      <w:r>
        <w:fldChar w:fldCharType="end"/>
      </w:r>
    </w:p>
    <w:p w:rsidR="00A03C8D" w:rsidRDefault="00A03C8D">
      <w:pPr>
        <w:pStyle w:val="TOC2"/>
        <w:rPr>
          <w:rFonts w:asciiTheme="minorHAnsi" w:eastAsiaTheme="minorEastAsia" w:hAnsiTheme="minorHAnsi" w:cstheme="minorBidi"/>
          <w:sz w:val="24"/>
          <w:szCs w:val="24"/>
        </w:rPr>
      </w:pPr>
      <w:r>
        <w:t>Session 2. Overview of Steps 1–4 of Data Analysis</w:t>
      </w:r>
      <w:r>
        <w:tab/>
      </w:r>
      <w:r>
        <w:fldChar w:fldCharType="begin"/>
      </w:r>
      <w:r>
        <w:instrText xml:space="preserve"> PAGEREF _Toc471174610 \h </w:instrText>
      </w:r>
      <w:r>
        <w:fldChar w:fldCharType="separate"/>
      </w:r>
      <w:r w:rsidR="00ED2E15">
        <w:t>40</w:t>
      </w:r>
      <w:r>
        <w:fldChar w:fldCharType="end"/>
      </w:r>
    </w:p>
    <w:p w:rsidR="00A03C8D" w:rsidRDefault="00A03C8D">
      <w:pPr>
        <w:pStyle w:val="TOC2"/>
        <w:rPr>
          <w:rFonts w:asciiTheme="minorHAnsi" w:eastAsiaTheme="minorEastAsia" w:hAnsiTheme="minorHAnsi" w:cstheme="minorBidi"/>
          <w:sz w:val="24"/>
          <w:szCs w:val="24"/>
        </w:rPr>
      </w:pPr>
      <w:r>
        <w:t xml:space="preserve">Session 3. </w:t>
      </w:r>
      <w:r w:rsidR="009747F5">
        <w:t xml:space="preserve">Overview of </w:t>
      </w:r>
      <w:r>
        <w:t>Step 5 of Data Analysis</w:t>
      </w:r>
      <w:r>
        <w:tab/>
      </w:r>
      <w:r>
        <w:fldChar w:fldCharType="begin"/>
      </w:r>
      <w:r>
        <w:instrText xml:space="preserve"> PAGEREF _Toc471174616 \h </w:instrText>
      </w:r>
      <w:r>
        <w:fldChar w:fldCharType="separate"/>
      </w:r>
      <w:r w:rsidR="00ED2E15">
        <w:t>43</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6. RHIS Da</w:t>
      </w:r>
      <w:r w:rsidRPr="006644EC">
        <w:rPr>
          <w:color w:val="auto"/>
        </w:rPr>
        <w:t>ta Demand and Use</w:t>
      </w:r>
      <w:r>
        <w:tab/>
      </w:r>
      <w:r>
        <w:fldChar w:fldCharType="begin"/>
      </w:r>
      <w:r>
        <w:instrText xml:space="preserve"> PAGEREF _Toc471174623 \h </w:instrText>
      </w:r>
      <w:r>
        <w:fldChar w:fldCharType="separate"/>
      </w:r>
      <w:r w:rsidR="00ED2E15">
        <w:t>46</w:t>
      </w:r>
      <w:r>
        <w:fldChar w:fldCharType="end"/>
      </w:r>
    </w:p>
    <w:p w:rsidR="00A03C8D" w:rsidRDefault="00A03C8D">
      <w:pPr>
        <w:pStyle w:val="TOC2"/>
        <w:rPr>
          <w:rFonts w:asciiTheme="minorHAnsi" w:eastAsiaTheme="minorEastAsia" w:hAnsiTheme="minorHAnsi" w:cstheme="minorBidi"/>
          <w:sz w:val="24"/>
          <w:szCs w:val="24"/>
        </w:rPr>
      </w:pPr>
      <w:r>
        <w:t>Session 1. Using Data to Inform Policy, Program Planning, and Service Delivery</w:t>
      </w:r>
      <w:r>
        <w:tab/>
      </w:r>
      <w:r>
        <w:fldChar w:fldCharType="begin"/>
      </w:r>
      <w:r>
        <w:instrText xml:space="preserve"> PAGEREF _Toc471174627 \h </w:instrText>
      </w:r>
      <w:r>
        <w:fldChar w:fldCharType="separate"/>
      </w:r>
      <w:r w:rsidR="00ED2E15">
        <w:t>48</w:t>
      </w:r>
      <w:r>
        <w:fldChar w:fldCharType="end"/>
      </w:r>
    </w:p>
    <w:p w:rsidR="00A03C8D" w:rsidRDefault="00A03C8D">
      <w:pPr>
        <w:pStyle w:val="TOC2"/>
        <w:rPr>
          <w:rFonts w:asciiTheme="minorHAnsi" w:eastAsiaTheme="minorEastAsia" w:hAnsiTheme="minorHAnsi" w:cstheme="minorBidi"/>
          <w:sz w:val="24"/>
          <w:szCs w:val="24"/>
        </w:rPr>
      </w:pPr>
      <w:r>
        <w:lastRenderedPageBreak/>
        <w:t>Session 2. Linking Data with Action</w:t>
      </w:r>
      <w:r>
        <w:tab/>
      </w:r>
      <w:r>
        <w:fldChar w:fldCharType="begin"/>
      </w:r>
      <w:r>
        <w:instrText xml:space="preserve"> PAGEREF _Toc471174634 \h </w:instrText>
      </w:r>
      <w:r>
        <w:fldChar w:fldCharType="separate"/>
      </w:r>
      <w:r w:rsidR="00ED2E15">
        <w:t>50</w:t>
      </w:r>
      <w:r>
        <w:fldChar w:fldCharType="end"/>
      </w:r>
    </w:p>
    <w:p w:rsidR="00A03C8D" w:rsidRDefault="00A03C8D">
      <w:pPr>
        <w:pStyle w:val="TOC2"/>
        <w:rPr>
          <w:rFonts w:asciiTheme="minorHAnsi" w:eastAsiaTheme="minorEastAsia" w:hAnsiTheme="minorHAnsi" w:cstheme="minorBidi"/>
          <w:sz w:val="24"/>
          <w:szCs w:val="24"/>
        </w:rPr>
      </w:pPr>
      <w:r>
        <w:t>Session 3: Using Data to Inform Facility-Level Management</w:t>
      </w:r>
      <w:r>
        <w:tab/>
      </w:r>
      <w:r>
        <w:fldChar w:fldCharType="begin"/>
      </w:r>
      <w:r>
        <w:instrText xml:space="preserve"> PAGEREF _Toc471174640 \h </w:instrText>
      </w:r>
      <w:r>
        <w:fldChar w:fldCharType="separate"/>
      </w:r>
      <w:r w:rsidR="00ED2E15">
        <w:t>53</w:t>
      </w:r>
      <w:r>
        <w:fldChar w:fldCharType="end"/>
      </w:r>
    </w:p>
    <w:p w:rsidR="00A03C8D" w:rsidRDefault="00A03C8D">
      <w:pPr>
        <w:pStyle w:val="TOC2"/>
        <w:rPr>
          <w:rFonts w:asciiTheme="minorHAnsi" w:eastAsiaTheme="minorEastAsia" w:hAnsiTheme="minorHAnsi" w:cstheme="minorBidi"/>
          <w:sz w:val="24"/>
          <w:szCs w:val="24"/>
        </w:rPr>
      </w:pPr>
      <w:r>
        <w:t>Session 4: Using Data to Inform Community-Level Management</w:t>
      </w:r>
      <w:r>
        <w:tab/>
      </w:r>
      <w:r>
        <w:fldChar w:fldCharType="begin"/>
      </w:r>
      <w:r>
        <w:instrText xml:space="preserve"> PAGEREF _Toc471174646 \h </w:instrText>
      </w:r>
      <w:r>
        <w:fldChar w:fldCharType="separate"/>
      </w:r>
      <w:r w:rsidR="00ED2E15">
        <w:t>55</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7. RHIS Governanc</w:t>
      </w:r>
      <w:r w:rsidRPr="006644EC">
        <w:rPr>
          <w:color w:val="auto"/>
        </w:rPr>
        <w:t>e and Management of Resources</w:t>
      </w:r>
      <w:r>
        <w:tab/>
      </w:r>
      <w:r>
        <w:fldChar w:fldCharType="begin"/>
      </w:r>
      <w:r>
        <w:instrText xml:space="preserve"> PAGEREF _Toc471174653 \h </w:instrText>
      </w:r>
      <w:r>
        <w:fldChar w:fldCharType="separate"/>
      </w:r>
      <w:r w:rsidR="00ED2E15">
        <w:t>57</w:t>
      </w:r>
      <w:r>
        <w:fldChar w:fldCharType="end"/>
      </w:r>
    </w:p>
    <w:p w:rsidR="00A03C8D" w:rsidRDefault="00A03C8D">
      <w:pPr>
        <w:pStyle w:val="TOC2"/>
        <w:rPr>
          <w:rFonts w:asciiTheme="minorHAnsi" w:eastAsiaTheme="minorEastAsia" w:hAnsiTheme="minorHAnsi" w:cstheme="minorBidi"/>
          <w:sz w:val="24"/>
          <w:szCs w:val="24"/>
        </w:rPr>
      </w:pPr>
      <w:r>
        <w:t>Session 1. RHIS Governance</w:t>
      </w:r>
      <w:r>
        <w:tab/>
      </w:r>
      <w:r>
        <w:fldChar w:fldCharType="begin"/>
      </w:r>
      <w:r>
        <w:instrText xml:space="preserve"> PAGEREF _Toc471174657 \h </w:instrText>
      </w:r>
      <w:r>
        <w:fldChar w:fldCharType="separate"/>
      </w:r>
      <w:r w:rsidR="00ED2E15">
        <w:t>58</w:t>
      </w:r>
      <w:r>
        <w:fldChar w:fldCharType="end"/>
      </w:r>
    </w:p>
    <w:p w:rsidR="00A03C8D" w:rsidRDefault="00A03C8D">
      <w:pPr>
        <w:pStyle w:val="TOC2"/>
        <w:rPr>
          <w:rFonts w:asciiTheme="minorHAnsi" w:eastAsiaTheme="minorEastAsia" w:hAnsiTheme="minorHAnsi" w:cstheme="minorBidi"/>
          <w:sz w:val="24"/>
          <w:szCs w:val="24"/>
        </w:rPr>
      </w:pPr>
      <w:r>
        <w:t>Session 2. Management of RHIS Resources</w:t>
      </w:r>
      <w:r>
        <w:tab/>
      </w:r>
      <w:r>
        <w:fldChar w:fldCharType="begin"/>
      </w:r>
      <w:r>
        <w:instrText xml:space="preserve"> PAGEREF _Toc471174664 \h </w:instrText>
      </w:r>
      <w:r>
        <w:fldChar w:fldCharType="separate"/>
      </w:r>
      <w:r w:rsidR="00ED2E15">
        <w:t>64</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8. Informa</w:t>
      </w:r>
      <w:r w:rsidRPr="006644EC">
        <w:rPr>
          <w:color w:val="auto"/>
        </w:rPr>
        <w:t>tion and Communication Technology for RHIS</w:t>
      </w:r>
      <w:r>
        <w:tab/>
      </w:r>
      <w:r>
        <w:fldChar w:fldCharType="begin"/>
      </w:r>
      <w:r>
        <w:instrText xml:space="preserve"> PAGEREF _Toc471174672 \h </w:instrText>
      </w:r>
      <w:r>
        <w:fldChar w:fldCharType="separate"/>
      </w:r>
      <w:r w:rsidR="00ED2E15">
        <w:t>68</w:t>
      </w:r>
      <w:r>
        <w:fldChar w:fldCharType="end"/>
      </w:r>
    </w:p>
    <w:p w:rsidR="00A03C8D" w:rsidRDefault="00A03C8D">
      <w:pPr>
        <w:pStyle w:val="TOC2"/>
        <w:rPr>
          <w:rFonts w:asciiTheme="minorHAnsi" w:eastAsiaTheme="minorEastAsia" w:hAnsiTheme="minorHAnsi" w:cstheme="minorBidi"/>
          <w:sz w:val="24"/>
          <w:szCs w:val="24"/>
        </w:rPr>
      </w:pPr>
      <w:r>
        <w:t>Session 1. eHealth, mHealth, and Health Information System Architecture</w:t>
      </w:r>
      <w:r>
        <w:tab/>
      </w:r>
      <w:r>
        <w:fldChar w:fldCharType="begin"/>
      </w:r>
      <w:r>
        <w:instrText xml:space="preserve"> PAGEREF _Toc471174676 \h </w:instrText>
      </w:r>
      <w:r>
        <w:fldChar w:fldCharType="separate"/>
      </w:r>
      <w:r w:rsidR="00ED2E15">
        <w:t>69</w:t>
      </w:r>
      <w:r>
        <w:fldChar w:fldCharType="end"/>
      </w:r>
    </w:p>
    <w:p w:rsidR="00A03C8D" w:rsidRDefault="00830AE4">
      <w:pPr>
        <w:pStyle w:val="TOC2"/>
        <w:rPr>
          <w:rFonts w:asciiTheme="minorHAnsi" w:eastAsiaTheme="minorEastAsia" w:hAnsiTheme="minorHAnsi" w:cstheme="minorBidi"/>
          <w:sz w:val="24"/>
          <w:szCs w:val="24"/>
        </w:rPr>
      </w:pPr>
      <w:r>
        <w:t xml:space="preserve">Session 2. </w:t>
      </w:r>
      <w:r w:rsidR="00A03C8D">
        <w:t>RHIS Integration and Interoperability</w:t>
      </w:r>
      <w:r w:rsidR="00A03C8D">
        <w:tab/>
      </w:r>
      <w:r w:rsidR="00A03C8D">
        <w:fldChar w:fldCharType="begin"/>
      </w:r>
      <w:r w:rsidR="00A03C8D">
        <w:instrText xml:space="preserve"> PAGEREF _Toc471174683 \h </w:instrText>
      </w:r>
      <w:r w:rsidR="00A03C8D">
        <w:fldChar w:fldCharType="separate"/>
      </w:r>
      <w:r w:rsidR="00ED2E15">
        <w:t>72</w:t>
      </w:r>
      <w:r w:rsidR="00A03C8D">
        <w:fldChar w:fldCharType="end"/>
      </w:r>
    </w:p>
    <w:p w:rsidR="00A03C8D" w:rsidRDefault="00A03C8D">
      <w:pPr>
        <w:pStyle w:val="TOC2"/>
        <w:rPr>
          <w:rFonts w:asciiTheme="minorHAnsi" w:eastAsiaTheme="minorEastAsia" w:hAnsiTheme="minorHAnsi" w:cstheme="minorBidi"/>
          <w:sz w:val="24"/>
          <w:szCs w:val="24"/>
        </w:rPr>
      </w:pPr>
      <w:r>
        <w:t>Session 3. Patient-Centered Information Systems</w:t>
      </w:r>
      <w:r>
        <w:tab/>
      </w:r>
      <w:r>
        <w:fldChar w:fldCharType="begin"/>
      </w:r>
      <w:r>
        <w:instrText xml:space="preserve"> PAGEREF _Toc471174690 \h </w:instrText>
      </w:r>
      <w:r>
        <w:fldChar w:fldCharType="separate"/>
      </w:r>
      <w:r w:rsidR="00ED2E15">
        <w:t>75</w:t>
      </w:r>
      <w:r>
        <w:fldChar w:fldCharType="end"/>
      </w:r>
    </w:p>
    <w:p w:rsidR="00A03C8D" w:rsidRDefault="00A03C8D">
      <w:pPr>
        <w:pStyle w:val="TOC2"/>
        <w:rPr>
          <w:rFonts w:asciiTheme="minorHAnsi" w:eastAsiaTheme="minorEastAsia" w:hAnsiTheme="minorHAnsi" w:cstheme="minorBidi"/>
          <w:sz w:val="24"/>
          <w:szCs w:val="24"/>
        </w:rPr>
      </w:pPr>
      <w:r>
        <w:t>Session 4. Data Repository/Data Warehouse</w:t>
      </w:r>
      <w:r>
        <w:tab/>
      </w:r>
      <w:r>
        <w:fldChar w:fldCharType="begin"/>
      </w:r>
      <w:r>
        <w:instrText xml:space="preserve"> PAGEREF _Toc471174695 \h </w:instrText>
      </w:r>
      <w:r>
        <w:fldChar w:fldCharType="separate"/>
      </w:r>
      <w:r w:rsidR="00ED2E15">
        <w:t>77</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MODULE 9. RHIS P</w:t>
      </w:r>
      <w:r w:rsidRPr="006644EC">
        <w:rPr>
          <w:color w:val="auto"/>
        </w:rPr>
        <w:t>erformance Assessment</w:t>
      </w:r>
      <w:r>
        <w:tab/>
      </w:r>
      <w:r>
        <w:fldChar w:fldCharType="begin"/>
      </w:r>
      <w:r>
        <w:instrText xml:space="preserve"> PAGEREF _Toc471174702 \h </w:instrText>
      </w:r>
      <w:r>
        <w:fldChar w:fldCharType="separate"/>
      </w:r>
      <w:r w:rsidR="00ED2E15">
        <w:t>79</w:t>
      </w:r>
      <w:r>
        <w:fldChar w:fldCharType="end"/>
      </w:r>
    </w:p>
    <w:p w:rsidR="00A03C8D" w:rsidRDefault="00A03C8D">
      <w:pPr>
        <w:pStyle w:val="TOC2"/>
        <w:rPr>
          <w:rFonts w:asciiTheme="minorHAnsi" w:eastAsiaTheme="minorEastAsia" w:hAnsiTheme="minorHAnsi" w:cstheme="minorBidi"/>
          <w:sz w:val="24"/>
          <w:szCs w:val="24"/>
        </w:rPr>
      </w:pPr>
      <w:r>
        <w:t>Session 1. Introduction to Frameworks for Assessing RHIS</w:t>
      </w:r>
      <w:r>
        <w:tab/>
      </w:r>
      <w:r>
        <w:fldChar w:fldCharType="begin"/>
      </w:r>
      <w:r>
        <w:instrText xml:space="preserve"> PAGEREF _Toc471174706 \h </w:instrText>
      </w:r>
      <w:r>
        <w:fldChar w:fldCharType="separate"/>
      </w:r>
      <w:r w:rsidR="00ED2E15">
        <w:t>81</w:t>
      </w:r>
      <w:r>
        <w:fldChar w:fldCharType="end"/>
      </w:r>
    </w:p>
    <w:p w:rsidR="00A03C8D" w:rsidRDefault="00A03C8D">
      <w:pPr>
        <w:pStyle w:val="TOC2"/>
        <w:rPr>
          <w:rFonts w:asciiTheme="minorHAnsi" w:eastAsiaTheme="minorEastAsia" w:hAnsiTheme="minorHAnsi" w:cstheme="minorBidi"/>
          <w:sz w:val="24"/>
          <w:szCs w:val="24"/>
        </w:rPr>
      </w:pPr>
      <w:r>
        <w:t>Session 2. Overview of the RHIS Rapid Assessment Tool</w:t>
      </w:r>
      <w:r>
        <w:tab/>
      </w:r>
      <w:r>
        <w:fldChar w:fldCharType="begin"/>
      </w:r>
      <w:r>
        <w:instrText xml:space="preserve"> PAGEREF _Toc471174713 \h </w:instrText>
      </w:r>
      <w:r>
        <w:fldChar w:fldCharType="separate"/>
      </w:r>
      <w:r w:rsidR="00ED2E15">
        <w:t>83</w:t>
      </w:r>
      <w:r>
        <w:fldChar w:fldCharType="end"/>
      </w:r>
    </w:p>
    <w:p w:rsidR="00A03C8D" w:rsidRDefault="00A03C8D">
      <w:pPr>
        <w:pStyle w:val="TOC2"/>
        <w:rPr>
          <w:rFonts w:asciiTheme="minorHAnsi" w:eastAsiaTheme="minorEastAsia" w:hAnsiTheme="minorHAnsi" w:cstheme="minorBidi"/>
          <w:sz w:val="24"/>
          <w:szCs w:val="24"/>
        </w:rPr>
      </w:pPr>
      <w:r>
        <w:t>Session 3. Overview of PRISM Assessment Tools</w:t>
      </w:r>
      <w:r>
        <w:tab/>
      </w:r>
      <w:r>
        <w:fldChar w:fldCharType="begin"/>
      </w:r>
      <w:r>
        <w:instrText xml:space="preserve"> PAGEREF _Toc471174720 \h </w:instrText>
      </w:r>
      <w:r>
        <w:fldChar w:fldCharType="separate"/>
      </w:r>
      <w:r w:rsidR="00ED2E15">
        <w:t>85</w:t>
      </w:r>
      <w:r>
        <w:fldChar w:fldCharType="end"/>
      </w:r>
    </w:p>
    <w:p w:rsidR="00A03C8D" w:rsidRDefault="00A03C8D">
      <w:pPr>
        <w:pStyle w:val="TOC1"/>
        <w:rPr>
          <w:rFonts w:asciiTheme="minorHAnsi" w:eastAsiaTheme="minorEastAsia" w:hAnsiTheme="minorHAnsi" w:cstheme="minorBidi"/>
          <w:b w:val="0"/>
          <w:color w:val="auto"/>
          <w:sz w:val="24"/>
          <w:szCs w:val="24"/>
        </w:rPr>
      </w:pPr>
      <w:r w:rsidRPr="006A0DD0">
        <w:rPr>
          <w:color w:val="auto"/>
        </w:rPr>
        <w:t xml:space="preserve">MODULE 10. RHIS Design and </w:t>
      </w:r>
      <w:r w:rsidRPr="006644EC">
        <w:rPr>
          <w:color w:val="auto"/>
        </w:rPr>
        <w:t>Reform</w:t>
      </w:r>
      <w:r>
        <w:tab/>
      </w:r>
      <w:r>
        <w:fldChar w:fldCharType="begin"/>
      </w:r>
      <w:r>
        <w:instrText xml:space="preserve"> PAGEREF _Toc471174728 \h </w:instrText>
      </w:r>
      <w:r>
        <w:fldChar w:fldCharType="separate"/>
      </w:r>
      <w:r w:rsidR="00ED2E15">
        <w:t>87</w:t>
      </w:r>
      <w:r>
        <w:fldChar w:fldCharType="end"/>
      </w:r>
    </w:p>
    <w:p w:rsidR="00A03C8D" w:rsidRDefault="00A03C8D">
      <w:pPr>
        <w:pStyle w:val="TOC2"/>
        <w:rPr>
          <w:rFonts w:asciiTheme="minorHAnsi" w:eastAsiaTheme="minorEastAsia" w:hAnsiTheme="minorHAnsi" w:cstheme="minorBidi"/>
          <w:sz w:val="24"/>
          <w:szCs w:val="24"/>
        </w:rPr>
      </w:pPr>
      <w:r>
        <w:t>Session 1. RHIS Design and Reform: Guiding Principles and Roadmap</w:t>
      </w:r>
      <w:r>
        <w:tab/>
      </w:r>
      <w:r>
        <w:fldChar w:fldCharType="begin"/>
      </w:r>
      <w:r>
        <w:instrText xml:space="preserve"> PAGEREF _Toc471174732 \h </w:instrText>
      </w:r>
      <w:r>
        <w:fldChar w:fldCharType="separate"/>
      </w:r>
      <w:r w:rsidR="00ED2E15">
        <w:t>88</w:t>
      </w:r>
      <w:r>
        <w:fldChar w:fldCharType="end"/>
      </w:r>
    </w:p>
    <w:p w:rsidR="00A03C8D" w:rsidRDefault="00A03C8D">
      <w:pPr>
        <w:pStyle w:val="TOC2"/>
        <w:rPr>
          <w:rFonts w:asciiTheme="minorHAnsi" w:eastAsiaTheme="minorEastAsia" w:hAnsiTheme="minorHAnsi" w:cstheme="minorBidi"/>
          <w:sz w:val="24"/>
          <w:szCs w:val="24"/>
        </w:rPr>
      </w:pPr>
      <w:r>
        <w:t>Session 2. RHIS Design and Reform Process</w:t>
      </w:r>
      <w:r>
        <w:tab/>
      </w:r>
      <w:r>
        <w:fldChar w:fldCharType="begin"/>
      </w:r>
      <w:r>
        <w:instrText xml:space="preserve"> PAGEREF _Toc471174738 \h </w:instrText>
      </w:r>
      <w:r>
        <w:fldChar w:fldCharType="separate"/>
      </w:r>
      <w:r w:rsidR="00ED2E15">
        <w:t>91</w:t>
      </w:r>
      <w:r>
        <w:fldChar w:fldCharType="end"/>
      </w:r>
    </w:p>
    <w:p w:rsidR="00A03C8D" w:rsidRDefault="00A03C8D">
      <w:pPr>
        <w:pStyle w:val="TOC2"/>
        <w:rPr>
          <w:rFonts w:asciiTheme="minorHAnsi" w:eastAsiaTheme="minorEastAsia" w:hAnsiTheme="minorHAnsi" w:cstheme="minorBidi"/>
          <w:sz w:val="24"/>
          <w:szCs w:val="24"/>
        </w:rPr>
      </w:pPr>
      <w:r>
        <w:t>Session 3. RHIS Reform in the Context of Scalability and Sustainability</w:t>
      </w:r>
      <w:r>
        <w:tab/>
      </w:r>
      <w:r>
        <w:fldChar w:fldCharType="begin"/>
      </w:r>
      <w:r>
        <w:instrText xml:space="preserve"> PAGEREF _Toc471174745 \h </w:instrText>
      </w:r>
      <w:r>
        <w:fldChar w:fldCharType="separate"/>
      </w:r>
      <w:r w:rsidR="00ED2E15">
        <w:t>94</w:t>
      </w:r>
      <w:r>
        <w:fldChar w:fldCharType="end"/>
      </w:r>
    </w:p>
    <w:p w:rsidR="00A03C8D" w:rsidRPr="006A0DD0" w:rsidRDefault="00A03C8D" w:rsidP="006A0DD0">
      <w:pPr>
        <w:pStyle w:val="TOC1"/>
        <w:rPr>
          <w:rFonts w:asciiTheme="minorHAnsi" w:eastAsiaTheme="minorEastAsia" w:hAnsiTheme="minorHAnsi" w:cstheme="minorBidi"/>
          <w:b w:val="0"/>
          <w:color w:val="auto"/>
          <w:sz w:val="24"/>
          <w:szCs w:val="24"/>
        </w:rPr>
      </w:pPr>
      <w:r>
        <w:t>APPENDIX. CONTEXTUALIZATION GUIDELINES</w:t>
      </w:r>
      <w:r>
        <w:tab/>
      </w:r>
      <w:r>
        <w:fldChar w:fldCharType="begin"/>
      </w:r>
      <w:r>
        <w:instrText xml:space="preserve"> PAGEREF _Toc471174753 \h </w:instrText>
      </w:r>
      <w:r>
        <w:fldChar w:fldCharType="separate"/>
      </w:r>
      <w:r w:rsidR="00ED2E15">
        <w:t>98</w:t>
      </w:r>
      <w:r>
        <w:fldChar w:fldCharType="end"/>
      </w:r>
    </w:p>
    <w:p w:rsidR="00CC5A2B" w:rsidRDefault="00302ACF" w:rsidP="00CC5A2B">
      <w:pPr>
        <w:pStyle w:val="TOC2"/>
      </w:pPr>
      <w:r w:rsidRPr="008A0A4E">
        <w:fldChar w:fldCharType="end"/>
      </w:r>
    </w:p>
    <w:p w:rsidR="00A03C8D" w:rsidRDefault="00A03C8D">
      <w:pPr>
        <w:spacing w:after="0" w:line="240" w:lineRule="auto"/>
        <w:rPr>
          <w:rFonts w:ascii="Century Gothic" w:eastAsia="Times New Roman" w:hAnsi="Century Gothic"/>
          <w:b/>
          <w:bCs/>
          <w:caps/>
          <w:color w:val="000000" w:themeColor="text1"/>
          <w:sz w:val="32"/>
          <w:szCs w:val="32"/>
        </w:rPr>
      </w:pPr>
      <w:bookmarkStart w:id="4" w:name="_Toc471174522"/>
      <w:r>
        <w:br w:type="page"/>
      </w:r>
    </w:p>
    <w:p w:rsidR="000020A7" w:rsidRPr="00333AF1" w:rsidRDefault="000020A7" w:rsidP="00CC5A2B">
      <w:pPr>
        <w:pStyle w:val="Heading1"/>
      </w:pPr>
      <w:r w:rsidRPr="00953188">
        <w:lastRenderedPageBreak/>
        <w:t>A</w:t>
      </w:r>
      <w:r w:rsidR="00D8081B" w:rsidRPr="00953188">
        <w:t>bbreviations</w:t>
      </w:r>
      <w:bookmarkEnd w:id="4"/>
    </w:p>
    <w:p w:rsidR="000020A7" w:rsidRPr="00822639" w:rsidRDefault="000020A7" w:rsidP="00342D80">
      <w:pPr>
        <w:pStyle w:val="BodyText"/>
      </w:pPr>
      <w:r w:rsidRPr="00372CB0">
        <w:t xml:space="preserve">AEDES        </w:t>
      </w:r>
      <w:r w:rsidRPr="00724172">
        <w:t xml:space="preserve">   </w:t>
      </w:r>
      <w:r w:rsidRPr="00724172">
        <w:tab/>
      </w:r>
      <w:r w:rsidR="00115D16" w:rsidRPr="00822639">
        <w:tab/>
      </w:r>
      <w:r w:rsidRPr="00822639">
        <w:t>European Agency for Development and Health</w:t>
      </w:r>
    </w:p>
    <w:p w:rsidR="00A454B8" w:rsidRPr="00822639" w:rsidRDefault="00A454B8" w:rsidP="00342D80">
      <w:pPr>
        <w:pStyle w:val="BodyText"/>
      </w:pPr>
      <w:r w:rsidRPr="00822639">
        <w:t>ANC</w:t>
      </w:r>
      <w:r w:rsidRPr="00822639">
        <w:tab/>
      </w:r>
      <w:r w:rsidRPr="00822639">
        <w:tab/>
      </w:r>
      <w:r w:rsidRPr="00822639">
        <w:tab/>
        <w:t>antenatal care</w:t>
      </w:r>
    </w:p>
    <w:p w:rsidR="00A1447B" w:rsidRPr="00822639" w:rsidRDefault="00A1447B" w:rsidP="00342D80">
      <w:pPr>
        <w:pStyle w:val="BodyText"/>
      </w:pPr>
      <w:r w:rsidRPr="00822639">
        <w:t>DHMT</w:t>
      </w:r>
      <w:r w:rsidRPr="00822639">
        <w:tab/>
      </w:r>
      <w:r w:rsidRPr="00822639">
        <w:tab/>
      </w:r>
      <w:r w:rsidRPr="00822639">
        <w:tab/>
        <w:t>district health management team</w:t>
      </w:r>
    </w:p>
    <w:p w:rsidR="00436242" w:rsidRPr="00822639" w:rsidRDefault="00436242" w:rsidP="00342D80">
      <w:pPr>
        <w:pStyle w:val="BodyText"/>
      </w:pPr>
      <w:r w:rsidRPr="00822639">
        <w:t>DHS</w:t>
      </w:r>
      <w:r w:rsidRPr="00822639">
        <w:tab/>
      </w:r>
      <w:r w:rsidRPr="00822639">
        <w:tab/>
      </w:r>
      <w:r w:rsidRPr="00822639">
        <w:tab/>
        <w:t>Demographic and Health Survey</w:t>
      </w:r>
      <w:r w:rsidR="006F26E0" w:rsidRPr="00822639">
        <w:t>(s)</w:t>
      </w:r>
    </w:p>
    <w:p w:rsidR="00DF3A90" w:rsidRPr="00822639" w:rsidRDefault="00DF3A90" w:rsidP="00342D80">
      <w:pPr>
        <w:pStyle w:val="BodyText"/>
      </w:pPr>
      <w:r w:rsidRPr="00822639">
        <w:t>DQA</w:t>
      </w:r>
      <w:r w:rsidRPr="00822639">
        <w:tab/>
      </w:r>
      <w:r w:rsidRPr="00822639">
        <w:tab/>
      </w:r>
      <w:r w:rsidRPr="00822639">
        <w:tab/>
        <w:t>data quality assurance</w:t>
      </w:r>
    </w:p>
    <w:p w:rsidR="000020A7" w:rsidRPr="00822639" w:rsidRDefault="000020A7" w:rsidP="00342D80">
      <w:pPr>
        <w:pStyle w:val="BodyText"/>
      </w:pPr>
      <w:r w:rsidRPr="00822639">
        <w:t xml:space="preserve">DQR                 </w:t>
      </w:r>
      <w:r w:rsidR="00115D16" w:rsidRPr="00822639">
        <w:t xml:space="preserve">              </w:t>
      </w:r>
      <w:r w:rsidRPr="00822639">
        <w:t xml:space="preserve">data quality </w:t>
      </w:r>
      <w:r w:rsidR="00B44616" w:rsidRPr="00822639">
        <w:t>review</w:t>
      </w:r>
    </w:p>
    <w:p w:rsidR="00A454B8" w:rsidRPr="00822639" w:rsidRDefault="00A454B8" w:rsidP="00342D80">
      <w:pPr>
        <w:pStyle w:val="BodyText"/>
      </w:pPr>
      <w:r w:rsidRPr="00822639">
        <w:t>DTP</w:t>
      </w:r>
      <w:r w:rsidRPr="00822639">
        <w:tab/>
      </w:r>
      <w:r w:rsidRPr="00822639">
        <w:tab/>
      </w:r>
      <w:r w:rsidRPr="00822639">
        <w:tab/>
        <w:t>diphtheria, tetanus, and pertussis</w:t>
      </w:r>
    </w:p>
    <w:p w:rsidR="000020A7" w:rsidRPr="00822639" w:rsidRDefault="000020A7" w:rsidP="00342D80">
      <w:pPr>
        <w:pStyle w:val="BodyText"/>
      </w:pPr>
      <w:r w:rsidRPr="00822639">
        <w:t xml:space="preserve">EA                    </w:t>
      </w:r>
      <w:r w:rsidR="00115D16" w:rsidRPr="00822639">
        <w:t xml:space="preserve">              </w:t>
      </w:r>
      <w:r w:rsidRPr="00822639">
        <w:t>enterprise architecture</w:t>
      </w:r>
    </w:p>
    <w:p w:rsidR="00093D1D" w:rsidRPr="00822639" w:rsidRDefault="000020A7" w:rsidP="00342D80">
      <w:pPr>
        <w:pStyle w:val="BodyText"/>
      </w:pPr>
      <w:r w:rsidRPr="00822639">
        <w:t xml:space="preserve">EMR                 </w:t>
      </w:r>
      <w:r w:rsidR="00115D16" w:rsidRPr="00822639">
        <w:t xml:space="preserve">              </w:t>
      </w:r>
      <w:r w:rsidRPr="00822639">
        <w:t>electronic medical record</w:t>
      </w:r>
      <w:r w:rsidRPr="00822639">
        <w:tab/>
      </w:r>
    </w:p>
    <w:p w:rsidR="00D36034" w:rsidRPr="00822639" w:rsidRDefault="00D36034" w:rsidP="00342D80">
      <w:pPr>
        <w:pStyle w:val="BodyText"/>
      </w:pPr>
      <w:r w:rsidRPr="00822639">
        <w:t xml:space="preserve">HEW                              health extension worker </w:t>
      </w:r>
    </w:p>
    <w:p w:rsidR="000020A7" w:rsidRPr="00822639" w:rsidRDefault="00093D1D" w:rsidP="00342D80">
      <w:pPr>
        <w:pStyle w:val="BodyText"/>
      </w:pPr>
      <w:r w:rsidRPr="00822639">
        <w:t>HIE</w:t>
      </w:r>
      <w:r w:rsidRPr="00822639">
        <w:tab/>
      </w:r>
      <w:r w:rsidRPr="00822639">
        <w:tab/>
      </w:r>
      <w:r w:rsidRPr="00822639">
        <w:tab/>
        <w:t>health information exchange</w:t>
      </w:r>
      <w:r w:rsidR="000020A7" w:rsidRPr="00822639">
        <w:t xml:space="preserve">    </w:t>
      </w:r>
    </w:p>
    <w:p w:rsidR="000020A7" w:rsidRPr="00822639" w:rsidRDefault="000020A7" w:rsidP="00342D80">
      <w:pPr>
        <w:pStyle w:val="BodyText"/>
      </w:pPr>
      <w:r w:rsidRPr="00822639">
        <w:t xml:space="preserve">HMN                </w:t>
      </w:r>
      <w:r w:rsidR="00115D16" w:rsidRPr="00822639">
        <w:t xml:space="preserve">              </w:t>
      </w:r>
      <w:r w:rsidRPr="00822639">
        <w:t>Health Metrics Network</w:t>
      </w:r>
    </w:p>
    <w:p w:rsidR="000020A7" w:rsidRPr="00822639" w:rsidRDefault="000020A7" w:rsidP="00342D80">
      <w:pPr>
        <w:pStyle w:val="BodyText"/>
      </w:pPr>
      <w:r w:rsidRPr="00822639">
        <w:t xml:space="preserve">HIS                   </w:t>
      </w:r>
      <w:r w:rsidR="00115D16" w:rsidRPr="00822639">
        <w:t xml:space="preserve">             </w:t>
      </w:r>
      <w:r w:rsidR="00DF3A90" w:rsidRPr="00822639">
        <w:tab/>
      </w:r>
      <w:r w:rsidRPr="00822639">
        <w:t>health information system(s)</w:t>
      </w:r>
    </w:p>
    <w:p w:rsidR="000020A7" w:rsidRPr="00822639" w:rsidRDefault="000020A7" w:rsidP="00342D80">
      <w:pPr>
        <w:pStyle w:val="BodyText"/>
      </w:pPr>
      <w:r w:rsidRPr="00822639">
        <w:t xml:space="preserve">HISP                </w:t>
      </w:r>
      <w:r w:rsidR="00115D16" w:rsidRPr="00822639">
        <w:t xml:space="preserve">              </w:t>
      </w:r>
      <w:r w:rsidR="00DF3A90" w:rsidRPr="00822639">
        <w:tab/>
      </w:r>
      <w:r w:rsidRPr="00822639">
        <w:t>Health Information Systems Program</w:t>
      </w:r>
    </w:p>
    <w:p w:rsidR="000020A7" w:rsidRPr="00822639" w:rsidRDefault="000020A7" w:rsidP="00342D80">
      <w:pPr>
        <w:pStyle w:val="BodyText"/>
      </w:pPr>
      <w:r w:rsidRPr="00822639">
        <w:t xml:space="preserve">HMN                </w:t>
      </w:r>
      <w:r w:rsidR="00115D16" w:rsidRPr="00822639">
        <w:t xml:space="preserve">             </w:t>
      </w:r>
      <w:r w:rsidR="00DF3A90" w:rsidRPr="00822639">
        <w:tab/>
      </w:r>
      <w:r w:rsidRPr="00822639">
        <w:t>Health Metrics Network</w:t>
      </w:r>
    </w:p>
    <w:p w:rsidR="000020A7" w:rsidRPr="00822639" w:rsidRDefault="000020A7" w:rsidP="00342D80">
      <w:pPr>
        <w:pStyle w:val="BodyText"/>
      </w:pPr>
      <w:r w:rsidRPr="00822639">
        <w:t xml:space="preserve">ICT                  </w:t>
      </w:r>
      <w:r w:rsidR="00115D16" w:rsidRPr="00822639">
        <w:t xml:space="preserve">             </w:t>
      </w:r>
      <w:r w:rsidRPr="00822639">
        <w:t xml:space="preserve"> </w:t>
      </w:r>
      <w:r w:rsidR="00DF3A90" w:rsidRPr="00822639">
        <w:tab/>
      </w:r>
      <w:r w:rsidRPr="00822639">
        <w:t>information and communication technology</w:t>
      </w:r>
    </w:p>
    <w:p w:rsidR="000020A7" w:rsidRPr="00822639" w:rsidRDefault="000020A7" w:rsidP="00342D80">
      <w:pPr>
        <w:pStyle w:val="BodyText"/>
      </w:pPr>
      <w:r w:rsidRPr="00822639">
        <w:t xml:space="preserve">INSP                </w:t>
      </w:r>
      <w:r w:rsidR="00115D16" w:rsidRPr="00822639">
        <w:t xml:space="preserve">              </w:t>
      </w:r>
      <w:r w:rsidR="00DF3A90" w:rsidRPr="00822639">
        <w:tab/>
      </w:r>
      <w:r w:rsidRPr="00822639">
        <w:t>National Institute of Public Health in Mexico</w:t>
      </w:r>
    </w:p>
    <w:p w:rsidR="000020A7" w:rsidRPr="00822639" w:rsidRDefault="000020A7" w:rsidP="00342D80">
      <w:pPr>
        <w:pStyle w:val="BodyText"/>
      </w:pPr>
      <w:r w:rsidRPr="00822639">
        <w:t xml:space="preserve">JSI                    </w:t>
      </w:r>
      <w:r w:rsidR="00115D16" w:rsidRPr="00822639">
        <w:t xml:space="preserve">              </w:t>
      </w:r>
      <w:r w:rsidR="00DF3A90" w:rsidRPr="00822639">
        <w:tab/>
      </w:r>
      <w:r w:rsidRPr="00822639">
        <w:t>John Snow, Inc.</w:t>
      </w:r>
    </w:p>
    <w:p w:rsidR="0007570F" w:rsidRPr="00822639" w:rsidRDefault="000020A7" w:rsidP="00342D80">
      <w:pPr>
        <w:pStyle w:val="BodyText"/>
      </w:pPr>
      <w:r w:rsidRPr="00822639">
        <w:lastRenderedPageBreak/>
        <w:t xml:space="preserve">LMICs              </w:t>
      </w:r>
      <w:r w:rsidR="00115D16" w:rsidRPr="00822639">
        <w:t xml:space="preserve">           </w:t>
      </w:r>
      <w:r w:rsidRPr="00822639">
        <w:t xml:space="preserve"> </w:t>
      </w:r>
      <w:r w:rsidR="00115D16" w:rsidRPr="00822639">
        <w:t xml:space="preserve"> </w:t>
      </w:r>
      <w:r w:rsidR="00DF3A90" w:rsidRPr="00822639">
        <w:tab/>
      </w:r>
      <w:r w:rsidRPr="00822639">
        <w:t>low- and middle-income countries</w:t>
      </w:r>
    </w:p>
    <w:p w:rsidR="000020A7" w:rsidRPr="00822639" w:rsidRDefault="0007570F" w:rsidP="00342D80">
      <w:pPr>
        <w:pStyle w:val="BodyText"/>
      </w:pPr>
      <w:r w:rsidRPr="00822639">
        <w:t>LMIS</w:t>
      </w:r>
      <w:r w:rsidR="000020A7" w:rsidRPr="00822639">
        <w:tab/>
      </w:r>
      <w:r w:rsidR="00135D86" w:rsidRPr="00822639">
        <w:tab/>
      </w:r>
      <w:r w:rsidR="00135D86" w:rsidRPr="00822639">
        <w:tab/>
        <w:t>logistics management information system</w:t>
      </w:r>
    </w:p>
    <w:p w:rsidR="0007570F" w:rsidRPr="00822639" w:rsidRDefault="0007570F" w:rsidP="00342D80">
      <w:pPr>
        <w:pStyle w:val="BodyText"/>
      </w:pPr>
      <w:r w:rsidRPr="00822639">
        <w:t>LQAS</w:t>
      </w:r>
      <w:r w:rsidRPr="00822639">
        <w:tab/>
      </w:r>
      <w:r w:rsidRPr="00822639">
        <w:tab/>
      </w:r>
      <w:r w:rsidRPr="00822639">
        <w:tab/>
        <w:t>lot quality assurance sampling</w:t>
      </w:r>
    </w:p>
    <w:p w:rsidR="000020A7" w:rsidRPr="00822639" w:rsidRDefault="000020A7" w:rsidP="00342D80">
      <w:pPr>
        <w:pStyle w:val="BodyText"/>
      </w:pPr>
      <w:r w:rsidRPr="00822639">
        <w:t xml:space="preserve">MDG               </w:t>
      </w:r>
      <w:r w:rsidR="00115D16" w:rsidRPr="00822639">
        <w:t xml:space="preserve">             </w:t>
      </w:r>
      <w:r w:rsidR="00DF3A90" w:rsidRPr="00822639">
        <w:tab/>
      </w:r>
      <w:r w:rsidRPr="00822639">
        <w:t>Millennium Development Goal</w:t>
      </w:r>
    </w:p>
    <w:p w:rsidR="000020A7" w:rsidRPr="00822639" w:rsidRDefault="000020A7" w:rsidP="00342D80">
      <w:pPr>
        <w:pStyle w:val="BodyText"/>
      </w:pPr>
      <w:r w:rsidRPr="00822639">
        <w:t xml:space="preserve">M&amp;E                </w:t>
      </w:r>
      <w:r w:rsidR="00115D16" w:rsidRPr="00822639">
        <w:t xml:space="preserve">             </w:t>
      </w:r>
      <w:r w:rsidR="00DF3A90" w:rsidRPr="00822639">
        <w:tab/>
      </w:r>
      <w:r w:rsidRPr="00822639">
        <w:t>monitoring and evaluation</w:t>
      </w:r>
    </w:p>
    <w:p w:rsidR="0019719B" w:rsidRPr="00822639" w:rsidRDefault="0019719B" w:rsidP="00342D80">
      <w:pPr>
        <w:pStyle w:val="BodyText"/>
      </w:pPr>
      <w:r w:rsidRPr="00822639">
        <w:t xml:space="preserve">MA4Health                   </w:t>
      </w:r>
      <w:r w:rsidRPr="00822639">
        <w:tab/>
        <w:t xml:space="preserve">Measurement </w:t>
      </w:r>
      <w:r w:rsidR="00830AE4">
        <w:t>and</w:t>
      </w:r>
      <w:r w:rsidRPr="00822639">
        <w:t xml:space="preserve"> Accountability for Results in Health</w:t>
      </w:r>
    </w:p>
    <w:p w:rsidR="000020A7" w:rsidRPr="00822639" w:rsidRDefault="000020A7" w:rsidP="00342D80">
      <w:pPr>
        <w:pStyle w:val="BodyText"/>
      </w:pPr>
      <w:r w:rsidRPr="00822639">
        <w:t xml:space="preserve">MEASURE      </w:t>
      </w:r>
      <w:r w:rsidR="00115D16" w:rsidRPr="00822639">
        <w:t xml:space="preserve">             </w:t>
      </w:r>
      <w:r w:rsidR="00DF3A90" w:rsidRPr="00822639">
        <w:tab/>
      </w:r>
      <w:r w:rsidRPr="00822639">
        <w:t>Monitoring and Evaluation to Assess and Use Results</w:t>
      </w:r>
    </w:p>
    <w:p w:rsidR="0013286D" w:rsidRPr="00822639" w:rsidRDefault="0013286D" w:rsidP="00342D80">
      <w:pPr>
        <w:pStyle w:val="BodyText"/>
      </w:pPr>
      <w:r w:rsidRPr="00822639">
        <w:t>MOOC</w:t>
      </w:r>
      <w:r w:rsidRPr="00822639">
        <w:tab/>
      </w:r>
      <w:r w:rsidRPr="00822639">
        <w:tab/>
      </w:r>
      <w:r w:rsidRPr="00822639">
        <w:tab/>
        <w:t>massive open and online course</w:t>
      </w:r>
    </w:p>
    <w:p w:rsidR="0019719B" w:rsidRPr="00822639" w:rsidRDefault="0019719B" w:rsidP="00342D80">
      <w:pPr>
        <w:pStyle w:val="BodyText"/>
      </w:pPr>
      <w:r w:rsidRPr="00822639">
        <w:t>MPH</w:t>
      </w:r>
      <w:r w:rsidRPr="00822639">
        <w:tab/>
      </w:r>
      <w:r w:rsidRPr="00822639">
        <w:tab/>
      </w:r>
      <w:r w:rsidRPr="00822639">
        <w:tab/>
        <w:t>master’s degree in public health</w:t>
      </w:r>
    </w:p>
    <w:p w:rsidR="007B762B" w:rsidRPr="00822639" w:rsidRDefault="007B762B" w:rsidP="00342D80">
      <w:pPr>
        <w:pStyle w:val="BodyText"/>
      </w:pPr>
      <w:r w:rsidRPr="00822639">
        <w:t>OBAT</w:t>
      </w:r>
      <w:r w:rsidRPr="00822639">
        <w:tab/>
      </w:r>
      <w:r w:rsidRPr="00822639">
        <w:tab/>
      </w:r>
      <w:r w:rsidRPr="00822639">
        <w:tab/>
        <w:t>Organizational Behavioral Assessment Tool</w:t>
      </w:r>
    </w:p>
    <w:p w:rsidR="000020A7" w:rsidRPr="00822639" w:rsidRDefault="000020A7" w:rsidP="00342D80">
      <w:pPr>
        <w:pStyle w:val="BodyText"/>
      </w:pPr>
      <w:r w:rsidRPr="00822639">
        <w:t xml:space="preserve">OHIE              </w:t>
      </w:r>
      <w:r w:rsidR="00115D16" w:rsidRPr="00822639">
        <w:t xml:space="preserve">             </w:t>
      </w:r>
      <w:r w:rsidR="00DF3A90" w:rsidRPr="00822639">
        <w:tab/>
      </w:r>
      <w:r w:rsidRPr="00822639">
        <w:t>Open Health Information Exchange</w:t>
      </w:r>
    </w:p>
    <w:p w:rsidR="000020A7" w:rsidRPr="00822639" w:rsidRDefault="000020A7" w:rsidP="00342D80">
      <w:pPr>
        <w:pStyle w:val="BodyText"/>
      </w:pPr>
      <w:r w:rsidRPr="00822639">
        <w:t xml:space="preserve">PBF                  </w:t>
      </w:r>
      <w:r w:rsidR="00115D16" w:rsidRPr="00822639">
        <w:t xml:space="preserve">             </w:t>
      </w:r>
      <w:r w:rsidR="00DF3A90" w:rsidRPr="00822639">
        <w:tab/>
      </w:r>
      <w:r w:rsidRPr="00822639">
        <w:t>performance-based financing</w:t>
      </w:r>
    </w:p>
    <w:p w:rsidR="000020A7" w:rsidRPr="00822639" w:rsidRDefault="000020A7" w:rsidP="00342D80">
      <w:pPr>
        <w:pStyle w:val="BodyText"/>
      </w:pPr>
      <w:r w:rsidRPr="00822639">
        <w:t xml:space="preserve">PHFI                </w:t>
      </w:r>
      <w:r w:rsidR="00115D16" w:rsidRPr="00822639">
        <w:t xml:space="preserve">             </w:t>
      </w:r>
      <w:r w:rsidR="00DF3A90" w:rsidRPr="00822639">
        <w:tab/>
      </w:r>
      <w:r w:rsidRPr="00822639">
        <w:t>Public Health Foundation of India</w:t>
      </w:r>
    </w:p>
    <w:p w:rsidR="00820A89" w:rsidRDefault="00820A89">
      <w:pPr>
        <w:spacing w:after="0" w:line="240" w:lineRule="auto"/>
        <w:rPr>
          <w:rFonts w:eastAsia="Adobe Garamond Pro" w:cs="Adobe Garamond Pro"/>
          <w:color w:val="000000" w:themeColor="text1"/>
        </w:rPr>
      </w:pPr>
      <w:r>
        <w:br w:type="page"/>
      </w:r>
    </w:p>
    <w:p w:rsidR="000020A7" w:rsidRPr="00822639" w:rsidRDefault="000020A7" w:rsidP="00342D80">
      <w:pPr>
        <w:pStyle w:val="BodyText"/>
      </w:pPr>
      <w:r w:rsidRPr="00822639">
        <w:lastRenderedPageBreak/>
        <w:t xml:space="preserve">PRISM             </w:t>
      </w:r>
      <w:r w:rsidR="00115D16" w:rsidRPr="00822639">
        <w:t xml:space="preserve">             </w:t>
      </w:r>
      <w:r w:rsidR="00DF3A90" w:rsidRPr="00822639">
        <w:tab/>
      </w:r>
      <w:r w:rsidRPr="00822639">
        <w:t>Performance of Routine Information System Management</w:t>
      </w:r>
    </w:p>
    <w:p w:rsidR="006F26E0" w:rsidRPr="008A0A4E" w:rsidRDefault="006F26E0" w:rsidP="00342D80">
      <w:pPr>
        <w:pStyle w:val="BodyText"/>
      </w:pPr>
      <w:r w:rsidRPr="008A0A4E">
        <w:t>PUID</w:t>
      </w:r>
      <w:r w:rsidRPr="008A0A4E">
        <w:tab/>
      </w:r>
      <w:r w:rsidRPr="008A0A4E">
        <w:tab/>
      </w:r>
      <w:r w:rsidRPr="008A0A4E">
        <w:tab/>
        <w:t>patient unique identifier</w:t>
      </w:r>
    </w:p>
    <w:p w:rsidR="00A426D0" w:rsidRPr="008A0A4E" w:rsidRDefault="00A426D0" w:rsidP="00342D80">
      <w:pPr>
        <w:pStyle w:val="BodyText"/>
      </w:pPr>
      <w:r w:rsidRPr="008A0A4E">
        <w:t>QI</w:t>
      </w:r>
      <w:r w:rsidRPr="008A0A4E">
        <w:tab/>
      </w:r>
      <w:r w:rsidRPr="008A0A4E">
        <w:tab/>
      </w:r>
      <w:r w:rsidRPr="008A0A4E">
        <w:tab/>
        <w:t>quality improvement</w:t>
      </w:r>
    </w:p>
    <w:p w:rsidR="000020A7" w:rsidRPr="00822639" w:rsidRDefault="000020A7" w:rsidP="00342D80">
      <w:pPr>
        <w:pStyle w:val="BodyText"/>
      </w:pPr>
      <w:r w:rsidRPr="008A0A4E">
        <w:t xml:space="preserve">RDQA             </w:t>
      </w:r>
      <w:r w:rsidR="00115D16" w:rsidRPr="008A0A4E">
        <w:t xml:space="preserve">             </w:t>
      </w:r>
      <w:r w:rsidR="00DF3A90" w:rsidRPr="00822639">
        <w:tab/>
      </w:r>
      <w:r w:rsidRPr="00822639">
        <w:t>routine data quality assessment</w:t>
      </w:r>
    </w:p>
    <w:p w:rsidR="000020A7" w:rsidRPr="00822639" w:rsidRDefault="000020A7" w:rsidP="00342D80">
      <w:pPr>
        <w:pStyle w:val="BodyText"/>
      </w:pPr>
      <w:r w:rsidRPr="00822639">
        <w:t xml:space="preserve">RHIS               </w:t>
      </w:r>
      <w:r w:rsidR="00115D16" w:rsidRPr="00822639">
        <w:t xml:space="preserve">             </w:t>
      </w:r>
      <w:r w:rsidR="00DF3A90" w:rsidRPr="00822639">
        <w:tab/>
      </w:r>
      <w:r w:rsidRPr="00822639">
        <w:t>routine health information system(s)</w:t>
      </w:r>
    </w:p>
    <w:p w:rsidR="000020A7" w:rsidRPr="00822639" w:rsidRDefault="000020A7" w:rsidP="00342D80">
      <w:pPr>
        <w:pStyle w:val="BodyText"/>
      </w:pPr>
      <w:r w:rsidRPr="00822639">
        <w:t xml:space="preserve">SDG                </w:t>
      </w:r>
      <w:r w:rsidR="00115D16" w:rsidRPr="00822639">
        <w:t xml:space="preserve">             </w:t>
      </w:r>
      <w:r w:rsidR="00DF3A90" w:rsidRPr="00822639">
        <w:tab/>
      </w:r>
      <w:r w:rsidRPr="00822639">
        <w:t>Sustainable Development Goal</w:t>
      </w:r>
    </w:p>
    <w:p w:rsidR="000020A7" w:rsidRPr="00822639" w:rsidRDefault="000020A7" w:rsidP="00342D80">
      <w:pPr>
        <w:pStyle w:val="BodyText"/>
      </w:pPr>
      <w:r w:rsidRPr="00822639">
        <w:t xml:space="preserve">SEARO           </w:t>
      </w:r>
      <w:r w:rsidR="00115D16" w:rsidRPr="00822639">
        <w:t xml:space="preserve">            </w:t>
      </w:r>
      <w:r w:rsidR="00DF3A90" w:rsidRPr="00822639">
        <w:tab/>
      </w:r>
      <w:r w:rsidRPr="00822639">
        <w:t xml:space="preserve">South-East Asia Regional Office </w:t>
      </w:r>
    </w:p>
    <w:p w:rsidR="000020A7" w:rsidRPr="00822639" w:rsidRDefault="000020A7" w:rsidP="00342D80">
      <w:pPr>
        <w:pStyle w:val="BodyText"/>
      </w:pPr>
      <w:r w:rsidRPr="00822639">
        <w:t xml:space="preserve">USAID            </w:t>
      </w:r>
      <w:r w:rsidR="00115D16" w:rsidRPr="00822639">
        <w:t xml:space="preserve">             </w:t>
      </w:r>
      <w:r w:rsidR="00DF3A90" w:rsidRPr="00822639">
        <w:tab/>
      </w:r>
      <w:r w:rsidRPr="00822639">
        <w:t>United States Agency for International Development</w:t>
      </w:r>
    </w:p>
    <w:p w:rsidR="000020A7" w:rsidRPr="00822639" w:rsidRDefault="000020A7" w:rsidP="00342D80">
      <w:pPr>
        <w:pStyle w:val="BodyText"/>
      </w:pPr>
      <w:r w:rsidRPr="00822639">
        <w:t xml:space="preserve">WHO              </w:t>
      </w:r>
      <w:r w:rsidR="00115D16" w:rsidRPr="00822639">
        <w:t xml:space="preserve">             </w:t>
      </w:r>
      <w:r w:rsidR="00DF3A90" w:rsidRPr="00822639">
        <w:tab/>
      </w:r>
      <w:r w:rsidRPr="00822639">
        <w:t>World Health Organization</w:t>
      </w:r>
    </w:p>
    <w:p w:rsidR="00947571" w:rsidRPr="00822639" w:rsidRDefault="000020A7" w:rsidP="00342D80">
      <w:pPr>
        <w:pStyle w:val="Heading1"/>
      </w:pPr>
      <w:bookmarkStart w:id="5" w:name="_Introduction_1"/>
      <w:bookmarkEnd w:id="5"/>
      <w:r w:rsidRPr="00822639">
        <w:br w:type="page"/>
      </w:r>
      <w:bookmarkStart w:id="6" w:name="Introduction"/>
      <w:bookmarkStart w:id="7" w:name="_Toc471174523"/>
      <w:r w:rsidR="00883251" w:rsidRPr="00822639">
        <w:lastRenderedPageBreak/>
        <w:t>INTRODUCTION</w:t>
      </w:r>
      <w:bookmarkEnd w:id="6"/>
      <w:bookmarkEnd w:id="7"/>
    </w:p>
    <w:p w:rsidR="008A0A4E" w:rsidRPr="000E5C65" w:rsidRDefault="00477F80" w:rsidP="000E5C65">
      <w:pPr>
        <w:pStyle w:val="BodyText"/>
        <w:rPr>
          <w:rFonts w:ascii="Century Gothic" w:hAnsi="Century Gothic"/>
          <w:b/>
          <w:sz w:val="24"/>
          <w:szCs w:val="24"/>
        </w:rPr>
      </w:pPr>
      <w:r w:rsidRPr="00822639">
        <w:rPr>
          <w:spacing w:val="-4"/>
        </w:rPr>
        <w:t xml:space="preserve">A strong </w:t>
      </w:r>
      <w:r w:rsidRPr="00822639">
        <w:t xml:space="preserve">health information system (HIS) that produces reliable, </w:t>
      </w:r>
      <w:r w:rsidRPr="00822639">
        <w:rPr>
          <w:spacing w:val="-6"/>
        </w:rPr>
        <w:t xml:space="preserve">timely, </w:t>
      </w:r>
      <w:r w:rsidRPr="00822639">
        <w:t xml:space="preserve">and good-quality data is among several factors enabling health program managers to </w:t>
      </w:r>
      <w:r w:rsidRPr="00822639">
        <w:rPr>
          <w:spacing w:val="-5"/>
        </w:rPr>
        <w:t xml:space="preserve">monitor, </w:t>
      </w:r>
      <w:r w:rsidRPr="00822639">
        <w:t xml:space="preserve">evaluate, and </w:t>
      </w:r>
      <w:r w:rsidRPr="00822639">
        <w:rPr>
          <w:spacing w:val="-4"/>
        </w:rPr>
        <w:t xml:space="preserve">improve </w:t>
      </w:r>
      <w:r w:rsidRPr="00822639">
        <w:t>health system performance and make eviden</w:t>
      </w:r>
      <w:r w:rsidRPr="008A0A4E">
        <w:t xml:space="preserve">ce-informed decisions. Since the 1990s, knowledge and understanding of the role of HIS development in global health systems have </w:t>
      </w:r>
      <w:r w:rsidRPr="008A0A4E">
        <w:rPr>
          <w:spacing w:val="-4"/>
        </w:rPr>
        <w:t xml:space="preserve">improved. </w:t>
      </w:r>
      <w:r w:rsidRPr="008A0A4E">
        <w:t xml:space="preserve">Despite this, use of information for evidence-informed decision making—particularly data produced by routine health information systems (RHIS)—is still very weak in most low- and middle-income countries (LMICs). </w:t>
      </w:r>
    </w:p>
    <w:p w:rsidR="008A405F" w:rsidRPr="008A0A4E" w:rsidRDefault="00883251" w:rsidP="00820A89">
      <w:pPr>
        <w:pStyle w:val="Heading2"/>
        <w:rPr>
          <w:shd w:val="clear" w:color="auto" w:fill="FFFFFF"/>
        </w:rPr>
      </w:pPr>
      <w:bookmarkStart w:id="8" w:name="_Toc471174524"/>
      <w:r w:rsidRPr="008A0A4E">
        <w:rPr>
          <w:shd w:val="clear" w:color="auto" w:fill="FFFFFF"/>
        </w:rPr>
        <w:t>What Are Routine Health Information Systems</w:t>
      </w:r>
      <w:r w:rsidR="00605904" w:rsidRPr="008A0A4E">
        <w:rPr>
          <w:shd w:val="clear" w:color="auto" w:fill="FFFFFF"/>
        </w:rPr>
        <w:t xml:space="preserve"> and Why Do They Matter</w:t>
      </w:r>
      <w:r w:rsidRPr="008A0A4E">
        <w:rPr>
          <w:shd w:val="clear" w:color="auto" w:fill="FFFFFF"/>
        </w:rPr>
        <w:t>?</w:t>
      </w:r>
      <w:bookmarkEnd w:id="8"/>
    </w:p>
    <w:p w:rsidR="002563C4" w:rsidRPr="00820A89" w:rsidRDefault="002563C4" w:rsidP="002563C4">
      <w:pPr>
        <w:pStyle w:val="BodyText"/>
        <w:rPr>
          <w:rFonts w:cs="CenturyGothic-Bold"/>
          <w:bCs/>
        </w:rPr>
      </w:pPr>
      <w:r w:rsidRPr="008A0A4E">
        <w:t>R</w:t>
      </w:r>
      <w:r w:rsidRPr="008A0A4E">
        <w:rPr>
          <w:rFonts w:cs="Arial"/>
          <w:color w:val="222222"/>
          <w:shd w:val="clear" w:color="auto" w:fill="FFFFFF"/>
        </w:rPr>
        <w:t xml:space="preserve">outine health information systems (also called health facility and community information systems) generate data at regular intervals (no longer than a year) that have been collected at public and private health facilities and institutions, as well as at community-level healthcare posts and clinics. </w:t>
      </w:r>
      <w:r w:rsidRPr="008A0A4E">
        <w:rPr>
          <w:rFonts w:cs="CenturyGothic-Bold"/>
          <w:bCs/>
        </w:rPr>
        <w:t xml:space="preserve">Most of the data, which document </w:t>
      </w:r>
      <w:r w:rsidRPr="008A0A4E">
        <w:rPr>
          <w:rFonts w:cs="Arial"/>
          <w:color w:val="222222"/>
          <w:shd w:val="clear" w:color="auto" w:fill="FFFFFF"/>
        </w:rPr>
        <w:t>health status, health services, and health resources,</w:t>
      </w:r>
      <w:r w:rsidRPr="008A0A4E">
        <w:rPr>
          <w:rFonts w:cs="CenturyGothic-Bold"/>
          <w:bCs/>
        </w:rPr>
        <w:t xml:space="preserve"> are gathered by healthcare providers as they go about their work, but supervisors and ongoing health facility surveys contribute information, as well. </w:t>
      </w:r>
    </w:p>
    <w:p w:rsidR="002563C4" w:rsidRPr="008A0A4E" w:rsidRDefault="002563C4" w:rsidP="00820A89">
      <w:pPr>
        <w:pStyle w:val="Heading2"/>
        <w:spacing w:before="240"/>
      </w:pPr>
      <w:bookmarkStart w:id="9" w:name="_Toc471174525"/>
      <w:r w:rsidRPr="008A0A4E">
        <w:t>Purpose, Audience, and Content of This Course</w:t>
      </w:r>
      <w:bookmarkEnd w:id="9"/>
    </w:p>
    <w:p w:rsidR="00605904" w:rsidRPr="008A0A4E" w:rsidRDefault="00605904" w:rsidP="00605904">
      <w:pPr>
        <w:pStyle w:val="BodyText"/>
      </w:pPr>
      <w:r w:rsidRPr="008A0A4E">
        <w:t xml:space="preserve">To </w:t>
      </w:r>
      <w:r w:rsidR="00FB7832" w:rsidRPr="008A0A4E">
        <w:t xml:space="preserve">improve RHIS and ultimately, health outcomes, </w:t>
      </w:r>
      <w:r w:rsidRPr="008A0A4E">
        <w:t>a global group of experts developed this basic course on RHIS</w:t>
      </w:r>
      <w:r w:rsidR="00FB7832" w:rsidRPr="008A0A4E">
        <w:t xml:space="preserve"> </w:t>
      </w:r>
      <w:r w:rsidRPr="008A0A4E">
        <w:t xml:space="preserve">in 2015–2016 and pilot-tested it in New Delhi in June 2016. </w:t>
      </w:r>
      <w:r w:rsidR="002563C4" w:rsidRPr="008A0A4E">
        <w:t xml:space="preserve">The course responds to </w:t>
      </w:r>
      <w:r w:rsidR="002563C4" w:rsidRPr="008A0A4E">
        <w:lastRenderedPageBreak/>
        <w:t xml:space="preserve">an immense and urgent need to build the capacity of the health workforce in LMICs. Its </w:t>
      </w:r>
      <w:r w:rsidRPr="008A0A4E">
        <w:t xml:space="preserve">purpose is to enhance participants’ capacity to conceptualize, design, develop, govern, and manage an RHIS, and use the information the system generates to improve public health practice and service delivery. </w:t>
      </w:r>
    </w:p>
    <w:p w:rsidR="001D7EA4" w:rsidRPr="008A0A4E" w:rsidRDefault="001D7EA4" w:rsidP="001D7EA4">
      <w:pPr>
        <w:pStyle w:val="BodyText"/>
      </w:pPr>
      <w:r w:rsidRPr="008A0A4E">
        <w:t>The course addresses a broad spectrum of the health workforce: (1) policymakers and senior managers; (2) RHIS staff at national, intermediate, and facility levels; (3) care providers and health technicians; and (4) students in health sciences and practice. All participants should be engaged in or interested in performing tasks related to RHIS. The course can be delivered to any one of these target audiences or to a combination of them</w:t>
      </w:r>
      <w:r w:rsidR="00B5408B" w:rsidRPr="008A0A4E">
        <w:t xml:space="preserve">. (See this manual’s </w:t>
      </w:r>
      <w:r w:rsidR="002563C4" w:rsidRPr="008A0A4E">
        <w:t>a</w:t>
      </w:r>
      <w:r w:rsidR="00B5408B" w:rsidRPr="008A0A4E">
        <w:t>ppendix for contextualization guidelines suggesting how to tailor the course to specific audiences’ needs</w:t>
      </w:r>
      <w:r w:rsidRPr="008A0A4E">
        <w:t>.</w:t>
      </w:r>
      <w:r w:rsidR="00B5408B" w:rsidRPr="008A0A4E">
        <w:t>)</w:t>
      </w:r>
      <w:r w:rsidRPr="008A0A4E">
        <w:t xml:space="preserve"> The course is largely designed for classroom purposes, and therefore has no field experience component. </w:t>
      </w:r>
    </w:p>
    <w:p w:rsidR="000D1DAD" w:rsidRPr="008A0A4E" w:rsidRDefault="000D1DAD" w:rsidP="00342D80">
      <w:pPr>
        <w:pStyle w:val="BodyText"/>
        <w:rPr>
          <w:spacing w:val="-15"/>
        </w:rPr>
      </w:pPr>
      <w:r w:rsidRPr="008A0A4E">
        <w:rPr>
          <w:spacing w:val="-3"/>
        </w:rPr>
        <w:t xml:space="preserve">In this core course, students will study </w:t>
      </w:r>
      <w:r w:rsidRPr="008A0A4E">
        <w:t xml:space="preserve">the </w:t>
      </w:r>
      <w:r w:rsidR="006102ED" w:rsidRPr="008A0A4E">
        <w:t xml:space="preserve">design, implementation, and strengthening of </w:t>
      </w:r>
      <w:r w:rsidR="00883251" w:rsidRPr="008A0A4E">
        <w:rPr>
          <w:spacing w:val="-3"/>
        </w:rPr>
        <w:t>RHIS</w:t>
      </w:r>
      <w:r w:rsidRPr="008A0A4E">
        <w:rPr>
          <w:spacing w:val="-3"/>
        </w:rPr>
        <w:t xml:space="preserve">, which </w:t>
      </w:r>
      <w:r w:rsidRPr="008A0A4E">
        <w:t xml:space="preserve">is the </w:t>
      </w:r>
      <w:r w:rsidRPr="008A0A4E">
        <w:rPr>
          <w:spacing w:val="-3"/>
        </w:rPr>
        <w:t xml:space="preserve">most common source </w:t>
      </w:r>
      <w:r w:rsidRPr="008A0A4E">
        <w:t xml:space="preserve">of </w:t>
      </w:r>
      <w:r w:rsidRPr="008A0A4E">
        <w:rPr>
          <w:spacing w:val="-3"/>
        </w:rPr>
        <w:t xml:space="preserve">information </w:t>
      </w:r>
      <w:r w:rsidRPr="008A0A4E">
        <w:t xml:space="preserve">on </w:t>
      </w:r>
      <w:r w:rsidRPr="008A0A4E">
        <w:rPr>
          <w:spacing w:val="-3"/>
        </w:rPr>
        <w:t xml:space="preserve">health services management </w:t>
      </w:r>
      <w:r w:rsidRPr="008A0A4E">
        <w:t xml:space="preserve">and </w:t>
      </w:r>
      <w:r w:rsidRPr="008A0A4E">
        <w:rPr>
          <w:spacing w:val="-3"/>
        </w:rPr>
        <w:t>programs.</w:t>
      </w:r>
      <w:r w:rsidR="0082513F" w:rsidRPr="008A0A4E">
        <w:rPr>
          <w:spacing w:val="-3"/>
        </w:rPr>
        <w:t xml:space="preserve"> </w:t>
      </w:r>
      <w:r w:rsidR="002563C4" w:rsidRPr="008A0A4E">
        <w:rPr>
          <w:spacing w:val="-3"/>
        </w:rPr>
        <w:t>An</w:t>
      </w:r>
      <w:r w:rsidR="00883251" w:rsidRPr="008A0A4E">
        <w:rPr>
          <w:spacing w:val="-3"/>
        </w:rPr>
        <w:t xml:space="preserve"> </w:t>
      </w:r>
      <w:r w:rsidR="0082513F" w:rsidRPr="008A0A4E">
        <w:rPr>
          <w:spacing w:val="-3"/>
        </w:rPr>
        <w:t xml:space="preserve">RHIS </w:t>
      </w:r>
      <w:r w:rsidR="00AF3A38" w:rsidRPr="008A0A4E">
        <w:rPr>
          <w:spacing w:val="-3"/>
        </w:rPr>
        <w:t>also</w:t>
      </w:r>
      <w:r w:rsidR="0082513F" w:rsidRPr="008A0A4E">
        <w:rPr>
          <w:spacing w:val="-3"/>
        </w:rPr>
        <w:t xml:space="preserve"> provides regular information for </w:t>
      </w:r>
      <w:r w:rsidR="00AF3A38" w:rsidRPr="008A0A4E">
        <w:rPr>
          <w:spacing w:val="-3"/>
        </w:rPr>
        <w:t>many</w:t>
      </w:r>
      <w:r w:rsidR="0082513F" w:rsidRPr="008A0A4E">
        <w:rPr>
          <w:spacing w:val="-3"/>
        </w:rPr>
        <w:t xml:space="preserve"> core indicators of the national health strategy. </w:t>
      </w:r>
      <w:r w:rsidRPr="008A0A4E">
        <w:rPr>
          <w:spacing w:val="-4"/>
        </w:rPr>
        <w:t xml:space="preserve">Using </w:t>
      </w:r>
      <w:r w:rsidRPr="008A0A4E">
        <w:rPr>
          <w:spacing w:val="-3"/>
        </w:rPr>
        <w:t xml:space="preserve">practical case studies, participants will learn how </w:t>
      </w:r>
      <w:r w:rsidRPr="008A0A4E">
        <w:t xml:space="preserve">to </w:t>
      </w:r>
      <w:r w:rsidRPr="008A0A4E">
        <w:rPr>
          <w:spacing w:val="-4"/>
        </w:rPr>
        <w:t xml:space="preserve">improve </w:t>
      </w:r>
      <w:r w:rsidRPr="008A0A4E">
        <w:t xml:space="preserve">the </w:t>
      </w:r>
      <w:r w:rsidRPr="008A0A4E">
        <w:rPr>
          <w:spacing w:val="-3"/>
        </w:rPr>
        <w:t xml:space="preserve">performance </w:t>
      </w:r>
      <w:r w:rsidRPr="008A0A4E">
        <w:t xml:space="preserve">of </w:t>
      </w:r>
      <w:r w:rsidR="007B49E4" w:rsidRPr="008A0A4E">
        <w:t xml:space="preserve">an </w:t>
      </w:r>
      <w:r w:rsidRPr="008A0A4E">
        <w:rPr>
          <w:spacing w:val="-3"/>
        </w:rPr>
        <w:t xml:space="preserve">RHIS, </w:t>
      </w:r>
      <w:r w:rsidRPr="008A0A4E">
        <w:t xml:space="preserve">by </w:t>
      </w:r>
      <w:r w:rsidRPr="008A0A4E">
        <w:rPr>
          <w:spacing w:val="-3"/>
        </w:rPr>
        <w:t xml:space="preserve">producing reliable data </w:t>
      </w:r>
      <w:r w:rsidRPr="008A0A4E">
        <w:t>to</w:t>
      </w:r>
      <w:r w:rsidRPr="008A0A4E">
        <w:rPr>
          <w:spacing w:val="-7"/>
        </w:rPr>
        <w:t xml:space="preserve"> </w:t>
      </w:r>
      <w:r w:rsidRPr="008A0A4E">
        <w:rPr>
          <w:spacing w:val="-3"/>
        </w:rPr>
        <w:t>inform</w:t>
      </w:r>
      <w:r w:rsidRPr="008A0A4E">
        <w:rPr>
          <w:spacing w:val="-7"/>
        </w:rPr>
        <w:t xml:space="preserve"> </w:t>
      </w:r>
      <w:r w:rsidRPr="008A0A4E">
        <w:rPr>
          <w:spacing w:val="-3"/>
        </w:rPr>
        <w:t>decisions</w:t>
      </w:r>
      <w:r w:rsidRPr="008A0A4E">
        <w:rPr>
          <w:spacing w:val="-7"/>
        </w:rPr>
        <w:t xml:space="preserve"> </w:t>
      </w:r>
      <w:r w:rsidRPr="008A0A4E">
        <w:t>at</w:t>
      </w:r>
      <w:r w:rsidRPr="008A0A4E">
        <w:rPr>
          <w:spacing w:val="-7"/>
        </w:rPr>
        <w:t xml:space="preserve"> </w:t>
      </w:r>
      <w:r w:rsidRPr="008A0A4E">
        <w:t>all</w:t>
      </w:r>
      <w:r w:rsidRPr="008A0A4E">
        <w:rPr>
          <w:spacing w:val="-7"/>
        </w:rPr>
        <w:t xml:space="preserve"> </w:t>
      </w:r>
      <w:r w:rsidRPr="008A0A4E">
        <w:rPr>
          <w:spacing w:val="-3"/>
        </w:rPr>
        <w:t>levels</w:t>
      </w:r>
      <w:r w:rsidRPr="008A0A4E">
        <w:rPr>
          <w:spacing w:val="-7"/>
        </w:rPr>
        <w:t xml:space="preserve"> </w:t>
      </w:r>
      <w:r w:rsidRPr="008A0A4E">
        <w:t>of</w:t>
      </w:r>
      <w:r w:rsidRPr="008A0A4E">
        <w:rPr>
          <w:spacing w:val="-7"/>
        </w:rPr>
        <w:t xml:space="preserve"> </w:t>
      </w:r>
      <w:r w:rsidRPr="008A0A4E">
        <w:t>the</w:t>
      </w:r>
      <w:r w:rsidRPr="008A0A4E">
        <w:rPr>
          <w:spacing w:val="-7"/>
        </w:rPr>
        <w:t xml:space="preserve"> </w:t>
      </w:r>
      <w:r w:rsidRPr="008A0A4E">
        <w:rPr>
          <w:spacing w:val="-3"/>
        </w:rPr>
        <w:t>health</w:t>
      </w:r>
      <w:r w:rsidRPr="008A0A4E">
        <w:rPr>
          <w:spacing w:val="-7"/>
        </w:rPr>
        <w:t xml:space="preserve"> </w:t>
      </w:r>
      <w:r w:rsidRPr="008A0A4E">
        <w:rPr>
          <w:spacing w:val="-3"/>
        </w:rPr>
        <w:t>system.</w:t>
      </w:r>
      <w:r w:rsidRPr="008A0A4E">
        <w:rPr>
          <w:spacing w:val="-7"/>
        </w:rPr>
        <w:t xml:space="preserve"> </w:t>
      </w:r>
      <w:r w:rsidRPr="008A0A4E">
        <w:t>They</w:t>
      </w:r>
      <w:r w:rsidRPr="008A0A4E">
        <w:rPr>
          <w:spacing w:val="-7"/>
        </w:rPr>
        <w:t xml:space="preserve"> </w:t>
      </w:r>
      <w:r w:rsidRPr="008A0A4E">
        <w:rPr>
          <w:spacing w:val="-3"/>
        </w:rPr>
        <w:t>will</w:t>
      </w:r>
      <w:r w:rsidRPr="008A0A4E">
        <w:rPr>
          <w:spacing w:val="-7"/>
        </w:rPr>
        <w:t xml:space="preserve"> </w:t>
      </w:r>
      <w:r w:rsidRPr="008A0A4E">
        <w:rPr>
          <w:spacing w:val="-3"/>
        </w:rPr>
        <w:t>also</w:t>
      </w:r>
      <w:r w:rsidRPr="008A0A4E">
        <w:rPr>
          <w:spacing w:val="-7"/>
        </w:rPr>
        <w:t xml:space="preserve"> </w:t>
      </w:r>
      <w:r w:rsidRPr="008A0A4E">
        <w:rPr>
          <w:spacing w:val="-3"/>
        </w:rPr>
        <w:t>come</w:t>
      </w:r>
      <w:r w:rsidRPr="008A0A4E">
        <w:rPr>
          <w:spacing w:val="-7"/>
        </w:rPr>
        <w:t xml:space="preserve"> </w:t>
      </w:r>
      <w:r w:rsidRPr="008A0A4E">
        <w:t>to</w:t>
      </w:r>
      <w:r w:rsidRPr="008A0A4E">
        <w:rPr>
          <w:spacing w:val="-7"/>
        </w:rPr>
        <w:t xml:space="preserve"> </w:t>
      </w:r>
      <w:r w:rsidRPr="008A0A4E">
        <w:rPr>
          <w:spacing w:val="-3"/>
        </w:rPr>
        <w:t>understand</w:t>
      </w:r>
      <w:r w:rsidRPr="008A0A4E">
        <w:rPr>
          <w:spacing w:val="-7"/>
        </w:rPr>
        <w:t xml:space="preserve"> </w:t>
      </w:r>
      <w:r w:rsidRPr="008A0A4E">
        <w:t>the</w:t>
      </w:r>
      <w:r w:rsidRPr="008A0A4E">
        <w:rPr>
          <w:spacing w:val="-7"/>
        </w:rPr>
        <w:t xml:space="preserve"> </w:t>
      </w:r>
      <w:r w:rsidRPr="008A0A4E">
        <w:rPr>
          <w:spacing w:val="-3"/>
        </w:rPr>
        <w:t xml:space="preserve">important contribution </w:t>
      </w:r>
      <w:r w:rsidRPr="008A0A4E">
        <w:t xml:space="preserve">of </w:t>
      </w:r>
      <w:r w:rsidRPr="008A0A4E">
        <w:rPr>
          <w:spacing w:val="-3"/>
        </w:rPr>
        <w:t xml:space="preserve">information </w:t>
      </w:r>
      <w:r w:rsidRPr="008A0A4E">
        <w:t xml:space="preserve">and </w:t>
      </w:r>
      <w:r w:rsidR="006102ED" w:rsidRPr="008A0A4E">
        <w:rPr>
          <w:spacing w:val="-3"/>
        </w:rPr>
        <w:t xml:space="preserve">communication </w:t>
      </w:r>
      <w:r w:rsidRPr="008A0A4E">
        <w:rPr>
          <w:spacing w:val="-3"/>
        </w:rPr>
        <w:t>technology</w:t>
      </w:r>
      <w:r w:rsidRPr="008A0A4E">
        <w:rPr>
          <w:spacing w:val="-15"/>
        </w:rPr>
        <w:t xml:space="preserve"> (ICT).</w:t>
      </w:r>
    </w:p>
    <w:p w:rsidR="00947571" w:rsidRPr="008A0A4E" w:rsidRDefault="00947571" w:rsidP="00342D80">
      <w:pPr>
        <w:pStyle w:val="BodyText"/>
      </w:pPr>
      <w:r w:rsidRPr="008A0A4E">
        <w:t>Th</w:t>
      </w:r>
      <w:r w:rsidR="007811AC" w:rsidRPr="008A0A4E">
        <w:t>is</w:t>
      </w:r>
      <w:r w:rsidR="00F8516B" w:rsidRPr="008A0A4E">
        <w:t xml:space="preserve"> f</w:t>
      </w:r>
      <w:r w:rsidRPr="008A0A4E">
        <w:t>acilitators</w:t>
      </w:r>
      <w:r w:rsidR="00E9092C" w:rsidRPr="008A0A4E">
        <w:t>’</w:t>
      </w:r>
      <w:r w:rsidR="00F8516B" w:rsidRPr="008A0A4E">
        <w:t xml:space="preserve"> g</w:t>
      </w:r>
      <w:r w:rsidRPr="008A0A4E">
        <w:t xml:space="preserve">uide is part of </w:t>
      </w:r>
      <w:r w:rsidR="00D336AB" w:rsidRPr="008A0A4E">
        <w:t>a</w:t>
      </w:r>
      <w:r w:rsidRPr="008A0A4E">
        <w:t xml:space="preserve"> package of training materials for the RHIS course. It </w:t>
      </w:r>
      <w:r w:rsidR="0003724A" w:rsidRPr="008A0A4E">
        <w:t>explains</w:t>
      </w:r>
      <w:r w:rsidRPr="008A0A4E">
        <w:t xml:space="preserve"> how to </w:t>
      </w:r>
      <w:r w:rsidR="0003724A" w:rsidRPr="008A0A4E">
        <w:t xml:space="preserve">present </w:t>
      </w:r>
      <w:r w:rsidRPr="008A0A4E">
        <w:t>the modules outlined in the syllabus</w:t>
      </w:r>
      <w:r w:rsidR="005F1F82" w:rsidRPr="008A0A4E">
        <w:t xml:space="preserve">: </w:t>
      </w:r>
      <w:r w:rsidR="002563C4" w:rsidRPr="008A0A4E">
        <w:t>a separate, shorter document that provides an overview of the course</w:t>
      </w:r>
      <w:r w:rsidRPr="008A0A4E">
        <w:t>.</w:t>
      </w:r>
    </w:p>
    <w:p w:rsidR="00947571" w:rsidRPr="008A0A4E" w:rsidRDefault="005F1F82" w:rsidP="00605904">
      <w:pPr>
        <w:pStyle w:val="BodyText"/>
      </w:pPr>
      <w:r w:rsidRPr="008A0A4E">
        <w:lastRenderedPageBreak/>
        <w:t xml:space="preserve">The course consists of 10 modules covering the key aspects of RHIS (see </w:t>
      </w:r>
      <w:r w:rsidR="00617358" w:rsidRPr="008A0A4E">
        <w:t xml:space="preserve">the list </w:t>
      </w:r>
      <w:r w:rsidRPr="008A0A4E">
        <w:t xml:space="preserve">below). The total duration of the course is 60 hours—equivalent to two weeks of full-time teaching. </w:t>
      </w:r>
      <w:r w:rsidR="00362083" w:rsidRPr="008A0A4E">
        <w:t>Most</w:t>
      </w:r>
      <w:r w:rsidR="00947571" w:rsidRPr="008A0A4E">
        <w:t xml:space="preserve"> modules </w:t>
      </w:r>
      <w:r w:rsidR="00362083" w:rsidRPr="008A0A4E">
        <w:t xml:space="preserve">are divided </w:t>
      </w:r>
      <w:r w:rsidR="00947571" w:rsidRPr="008A0A4E">
        <w:t xml:space="preserve">into sessions </w:t>
      </w:r>
      <w:r w:rsidR="007811AC" w:rsidRPr="008A0A4E">
        <w:t xml:space="preserve">that </w:t>
      </w:r>
      <w:r w:rsidR="000E38CF" w:rsidRPr="008A0A4E">
        <w:t xml:space="preserve">typically </w:t>
      </w:r>
      <w:r w:rsidR="007811AC" w:rsidRPr="008A0A4E">
        <w:t xml:space="preserve">take about </w:t>
      </w:r>
      <w:r w:rsidR="00194674" w:rsidRPr="008A0A4E">
        <w:t>three</w:t>
      </w:r>
      <w:r w:rsidR="007811AC" w:rsidRPr="008A0A4E">
        <w:t xml:space="preserve"> hours to complete.</w:t>
      </w:r>
      <w:r w:rsidR="00947571" w:rsidRPr="008A0A4E">
        <w:t xml:space="preserve"> </w:t>
      </w:r>
      <w:r w:rsidRPr="008A0A4E">
        <w:t>(</w:t>
      </w:r>
      <w:r w:rsidR="00947571" w:rsidRPr="008A0A4E">
        <w:t xml:space="preserve">For each </w:t>
      </w:r>
      <w:r w:rsidR="002E7EF7" w:rsidRPr="008A0A4E">
        <w:t>three</w:t>
      </w:r>
      <w:r w:rsidR="00947571" w:rsidRPr="008A0A4E">
        <w:t xml:space="preserve"> hours</w:t>
      </w:r>
      <w:r w:rsidR="007D7FD4" w:rsidRPr="008A0A4E">
        <w:t xml:space="preserve"> of class time</w:t>
      </w:r>
      <w:r w:rsidR="004E42B5" w:rsidRPr="008A0A4E">
        <w:t>,</w:t>
      </w:r>
      <w:r w:rsidR="00947571" w:rsidRPr="008A0A4E">
        <w:t xml:space="preserve"> a 15</w:t>
      </w:r>
      <w:r w:rsidR="007811AC" w:rsidRPr="008A0A4E">
        <w:t>-</w:t>
      </w:r>
      <w:r w:rsidR="00947571" w:rsidRPr="008A0A4E">
        <w:t>minute break should be scheduled.</w:t>
      </w:r>
      <w:r w:rsidRPr="008A0A4E">
        <w:t>)</w:t>
      </w:r>
      <w:r w:rsidR="00605904" w:rsidRPr="008A0A4E">
        <w:t xml:space="preserve"> At the start of each module, the facilitator will present that module’s learning objectives and the suggested references. Students should read as many of the reference documents as possible before they attend a given session.</w:t>
      </w:r>
    </w:p>
    <w:p w:rsidR="00820A89" w:rsidRDefault="00820A89">
      <w:pPr>
        <w:spacing w:after="0" w:line="240" w:lineRule="auto"/>
        <w:rPr>
          <w:rFonts w:eastAsia="Adobe Garamond Pro" w:cs="Adobe Garamond Pro"/>
          <w:color w:val="000000" w:themeColor="text1"/>
        </w:rPr>
      </w:pPr>
      <w:r>
        <w:br w:type="page"/>
      </w:r>
    </w:p>
    <w:p w:rsidR="00D130D9" w:rsidRPr="008A0A4E" w:rsidRDefault="007D7FD4" w:rsidP="00820A89">
      <w:pPr>
        <w:pStyle w:val="BodyText"/>
        <w:spacing w:after="240"/>
      </w:pPr>
      <w:r w:rsidRPr="008A0A4E">
        <w:lastRenderedPageBreak/>
        <w:t>For each s</w:t>
      </w:r>
      <w:r w:rsidR="00947571" w:rsidRPr="008A0A4E">
        <w:t>ession</w:t>
      </w:r>
      <w:r w:rsidRPr="008A0A4E">
        <w:t xml:space="preserve"> within a module, the curriculum offers</w:t>
      </w:r>
      <w:r w:rsidR="00947571" w:rsidRPr="008A0A4E">
        <w:t xml:space="preserve"> </w:t>
      </w:r>
      <w:r w:rsidRPr="008A0A4E">
        <w:t>a set of</w:t>
      </w:r>
      <w:r w:rsidR="00F8516B" w:rsidRPr="008A0A4E">
        <w:t xml:space="preserve"> learning</w:t>
      </w:r>
      <w:r w:rsidR="00947571" w:rsidRPr="008A0A4E">
        <w:t xml:space="preserve"> objectives, </w:t>
      </w:r>
      <w:r w:rsidR="008F540D" w:rsidRPr="008A0A4E">
        <w:t xml:space="preserve">a session plan, </w:t>
      </w:r>
      <w:r w:rsidR="00947571" w:rsidRPr="008A0A4E">
        <w:t>training method</w:t>
      </w:r>
      <w:r w:rsidR="002972B4" w:rsidRPr="008A0A4E">
        <w:t>s</w:t>
      </w:r>
      <w:r w:rsidR="008F540D" w:rsidRPr="008A0A4E">
        <w:t xml:space="preserve"> and</w:t>
      </w:r>
      <w:r w:rsidR="00947571" w:rsidRPr="008A0A4E">
        <w:t xml:space="preserve"> materials, and activities. </w:t>
      </w:r>
      <w:r w:rsidR="00362083" w:rsidRPr="008A0A4E">
        <w:t xml:space="preserve">This guide </w:t>
      </w:r>
      <w:r w:rsidR="00194674" w:rsidRPr="008A0A4E">
        <w:t xml:space="preserve">also </w:t>
      </w:r>
      <w:r w:rsidR="00362083" w:rsidRPr="008A0A4E">
        <w:t xml:space="preserve">provides </w:t>
      </w:r>
      <w:r w:rsidR="00947571" w:rsidRPr="008A0A4E">
        <w:t xml:space="preserve">details on how to present </w:t>
      </w:r>
      <w:r w:rsidR="0018476E" w:rsidRPr="008A0A4E">
        <w:t xml:space="preserve">the </w:t>
      </w:r>
      <w:r w:rsidR="00947571" w:rsidRPr="008A0A4E">
        <w:t>training materials</w:t>
      </w:r>
      <w:r w:rsidR="00F8700E" w:rsidRPr="008A0A4E">
        <w:t xml:space="preserve"> that constitute each module</w:t>
      </w:r>
      <w:r w:rsidR="00605904" w:rsidRPr="008A0A4E">
        <w:t xml:space="preserve">: </w:t>
      </w:r>
      <w:r w:rsidR="000E38CF" w:rsidRPr="008A0A4E">
        <w:t>P</w:t>
      </w:r>
      <w:r w:rsidR="00947571" w:rsidRPr="008A0A4E">
        <w:t>ower</w:t>
      </w:r>
      <w:r w:rsidR="000E38CF" w:rsidRPr="008A0A4E">
        <w:t>P</w:t>
      </w:r>
      <w:r w:rsidR="00947571" w:rsidRPr="008A0A4E">
        <w:t>oint presentations</w:t>
      </w:r>
      <w:r w:rsidR="005F1F82" w:rsidRPr="008A0A4E">
        <w:t xml:space="preserve"> to guide </w:t>
      </w:r>
      <w:r w:rsidR="00947571" w:rsidRPr="008A0A4E">
        <w:t xml:space="preserve">plenary </w:t>
      </w:r>
      <w:r w:rsidR="005F1F82" w:rsidRPr="008A0A4E">
        <w:t xml:space="preserve">and small-group </w:t>
      </w:r>
      <w:r w:rsidR="00947571" w:rsidRPr="008A0A4E">
        <w:t xml:space="preserve">discussions </w:t>
      </w:r>
      <w:r w:rsidR="00F8700E" w:rsidRPr="008A0A4E">
        <w:t xml:space="preserve">and handouts (topical materials, </w:t>
      </w:r>
      <w:r w:rsidR="00947571" w:rsidRPr="008A0A4E">
        <w:t>case studies, and exercises</w:t>
      </w:r>
      <w:r w:rsidR="008F540D" w:rsidRPr="008A0A4E">
        <w:t>)</w:t>
      </w:r>
      <w:r w:rsidR="00947571" w:rsidRPr="008A0A4E">
        <w:t>.</w:t>
      </w:r>
    </w:p>
    <w:p w:rsidR="00A20D12" w:rsidRPr="00820A89" w:rsidRDefault="005F1F82" w:rsidP="00820A89">
      <w:pPr>
        <w:pStyle w:val="Heading3"/>
      </w:pPr>
      <w:r w:rsidRPr="00820A89">
        <w:t>Course Overview</w:t>
      </w:r>
    </w:p>
    <w:p w:rsidR="00A20D12" w:rsidRPr="00953188" w:rsidRDefault="00820A89" w:rsidP="00FC576D">
      <w:pPr>
        <w:pStyle w:val="Heading4"/>
      </w:pPr>
      <w:r>
        <w:t>Introduction to</w:t>
      </w:r>
      <w:r w:rsidR="00A20D12" w:rsidRPr="00953188">
        <w:t xml:space="preserve"> RHIS</w:t>
      </w:r>
    </w:p>
    <w:p w:rsidR="00A20D12" w:rsidRPr="00820A89" w:rsidRDefault="00A20D12" w:rsidP="00820A89">
      <w:pPr>
        <w:pStyle w:val="BodyText"/>
        <w:spacing w:after="60"/>
      </w:pPr>
      <w:r w:rsidRPr="00820A89">
        <w:t>Module 1:   Health Systems and Health Information Systems (3 hours)</w:t>
      </w:r>
    </w:p>
    <w:p w:rsidR="00A20D12" w:rsidRPr="00DF5227" w:rsidRDefault="00A20D12" w:rsidP="00FC576D">
      <w:pPr>
        <w:pStyle w:val="Heading4"/>
      </w:pPr>
      <w:r w:rsidRPr="00DF5227">
        <w:t xml:space="preserve">RHIS </w:t>
      </w:r>
      <w:r w:rsidR="00820A89">
        <w:t>Data Generation</w:t>
      </w:r>
    </w:p>
    <w:p w:rsidR="00A20D12" w:rsidRPr="00820A89" w:rsidRDefault="00A20D12" w:rsidP="00820A89">
      <w:pPr>
        <w:pStyle w:val="BodyText"/>
        <w:spacing w:after="60"/>
      </w:pPr>
      <w:r w:rsidRPr="00820A89">
        <w:t>Module 2: Indicators and Data Collection and Reporting (6 hours)</w:t>
      </w:r>
    </w:p>
    <w:p w:rsidR="00A20D12" w:rsidRPr="00820A89" w:rsidRDefault="00A20D12" w:rsidP="00820A89">
      <w:pPr>
        <w:pStyle w:val="BodyText"/>
        <w:spacing w:after="60"/>
      </w:pPr>
      <w:r w:rsidRPr="00820A89">
        <w:t>Module 3: Data Management Standards</w:t>
      </w:r>
      <w:r w:rsidR="006164E9" w:rsidRPr="00820A89">
        <w:t xml:space="preserve"> for Routine Health Information Systems</w:t>
      </w:r>
      <w:r w:rsidRPr="00820A89">
        <w:t xml:space="preserve"> (3 hours)</w:t>
      </w:r>
    </w:p>
    <w:p w:rsidR="00A20D12" w:rsidRPr="00820A89" w:rsidRDefault="00A20D12" w:rsidP="00820A89">
      <w:pPr>
        <w:pStyle w:val="BodyText"/>
        <w:spacing w:after="60"/>
      </w:pPr>
      <w:r w:rsidRPr="00820A89">
        <w:t>Module 4: RHIS Data Quality (3 hours)</w:t>
      </w:r>
    </w:p>
    <w:p w:rsidR="00A20D12" w:rsidRPr="00820A89" w:rsidRDefault="00A20D12" w:rsidP="00820A89">
      <w:pPr>
        <w:pStyle w:val="BodyText"/>
        <w:spacing w:after="60"/>
      </w:pPr>
      <w:r w:rsidRPr="00820A89">
        <w:t>Module 5: RHIS Data Analysis (9 hours)</w:t>
      </w:r>
    </w:p>
    <w:p w:rsidR="00A20D12" w:rsidRPr="00820A89" w:rsidRDefault="00A20D12" w:rsidP="00820A89">
      <w:pPr>
        <w:pStyle w:val="BodyText"/>
        <w:spacing w:after="60"/>
      </w:pPr>
      <w:r w:rsidRPr="00820A89">
        <w:t>Module 6: RHIS Data Demand and Use (9 hours)</w:t>
      </w:r>
    </w:p>
    <w:p w:rsidR="00A20D12" w:rsidRPr="000602D2" w:rsidRDefault="00A20D12" w:rsidP="00FC576D">
      <w:pPr>
        <w:pStyle w:val="Heading4"/>
      </w:pPr>
      <w:r w:rsidRPr="000602D2">
        <w:t>RHIS M</w:t>
      </w:r>
      <w:r w:rsidR="00820A89">
        <w:t>anagement</w:t>
      </w:r>
    </w:p>
    <w:p w:rsidR="005F1F82" w:rsidRPr="00822639" w:rsidRDefault="00A20D12" w:rsidP="00820A89">
      <w:pPr>
        <w:pStyle w:val="BodyText"/>
        <w:spacing w:after="60"/>
      </w:pPr>
      <w:r w:rsidRPr="000602D2">
        <w:t>Module 7: RHIS Gove</w:t>
      </w:r>
      <w:r w:rsidRPr="00822639">
        <w:t xml:space="preserve">rnance and Management of Resources (6 hours) </w:t>
      </w:r>
    </w:p>
    <w:p w:rsidR="00A20D12" w:rsidRPr="00822639" w:rsidRDefault="00A20D12" w:rsidP="00820A89">
      <w:pPr>
        <w:pStyle w:val="BodyText"/>
        <w:spacing w:after="60"/>
      </w:pPr>
      <w:r w:rsidRPr="00822639">
        <w:t>Module 8: Information and Communication Technology for RHIS (6 hours)</w:t>
      </w:r>
    </w:p>
    <w:p w:rsidR="00A20D12" w:rsidRPr="00822639" w:rsidRDefault="00A20D12" w:rsidP="00FC576D">
      <w:pPr>
        <w:pStyle w:val="Heading4"/>
      </w:pPr>
      <w:r w:rsidRPr="00822639">
        <w:t>RHIS S</w:t>
      </w:r>
      <w:r w:rsidR="00820A89">
        <w:t>trengthening</w:t>
      </w:r>
      <w:r w:rsidRPr="00822639">
        <w:t xml:space="preserve"> </w:t>
      </w:r>
      <w:r w:rsidR="00820A89">
        <w:t>and Reform</w:t>
      </w:r>
    </w:p>
    <w:p w:rsidR="008C0763" w:rsidRDefault="00A20D12" w:rsidP="00820A89">
      <w:pPr>
        <w:pStyle w:val="BodyText"/>
        <w:spacing w:after="60"/>
      </w:pPr>
      <w:r w:rsidRPr="00820A89">
        <w:t xml:space="preserve">Module 9: RHIS Performance Assessment (6 hours) </w:t>
      </w:r>
    </w:p>
    <w:p w:rsidR="00A20D12" w:rsidRPr="00820A89" w:rsidRDefault="00A20D12" w:rsidP="00820A89">
      <w:pPr>
        <w:pStyle w:val="BodyText"/>
        <w:spacing w:after="60"/>
      </w:pPr>
      <w:r w:rsidRPr="00820A89">
        <w:t>Module 10: RHIS Design and Reform (9 hours)</w:t>
      </w:r>
    </w:p>
    <w:p w:rsidR="00A20D12" w:rsidRPr="00820A89" w:rsidRDefault="00A20D12" w:rsidP="00820A89">
      <w:pPr>
        <w:pStyle w:val="Heading3"/>
      </w:pPr>
      <w:r w:rsidRPr="00820A89">
        <w:lastRenderedPageBreak/>
        <w:t>Teaching Methods</w:t>
      </w:r>
    </w:p>
    <w:p w:rsidR="00A20D12" w:rsidRPr="00820A89" w:rsidRDefault="00A20D12" w:rsidP="00820A89">
      <w:pPr>
        <w:pStyle w:val="BodyText"/>
      </w:pPr>
      <w:r w:rsidRPr="00820A89">
        <w:t xml:space="preserve">Course delivery is based on adult learning principles. A range of teaching methods, such as lectures, discussions, case studies, exercises, and group work, will be used to address the varying learning styles of course participants. </w:t>
      </w:r>
      <w:r w:rsidR="00D950AB" w:rsidRPr="00820A89">
        <w:t xml:space="preserve">Teaching methods are further detailed under each module. </w:t>
      </w:r>
    </w:p>
    <w:p w:rsidR="00A20D12" w:rsidRPr="00820A89" w:rsidRDefault="00A20D12" w:rsidP="00820A89">
      <w:pPr>
        <w:pStyle w:val="Heading3"/>
      </w:pPr>
      <w:r w:rsidRPr="00820A89">
        <w:t>Course Materials</w:t>
      </w:r>
    </w:p>
    <w:p w:rsidR="00A20D12" w:rsidRPr="00820A89" w:rsidRDefault="00A20D12" w:rsidP="00820A89">
      <w:pPr>
        <w:pStyle w:val="BodyText"/>
      </w:pPr>
      <w:r w:rsidRPr="00820A89">
        <w:t xml:space="preserve">The course materials are a digital copy of the course syllabus, </w:t>
      </w:r>
      <w:r w:rsidR="00617358" w:rsidRPr="00820A89">
        <w:t xml:space="preserve">this </w:t>
      </w:r>
      <w:r w:rsidRPr="00820A89">
        <w:t>facilitators’ guide, PowerPoint presentations, case studies, exercises, relevant RHIS tools, and additional reference materials.</w:t>
      </w:r>
      <w:r w:rsidR="00D950AB" w:rsidRPr="00820A89">
        <w:t xml:space="preserve"> Course materials are further detailed under each module.</w:t>
      </w:r>
    </w:p>
    <w:p w:rsidR="00A20D12" w:rsidRPr="00822639" w:rsidRDefault="00A20D12" w:rsidP="00AF71AD"/>
    <w:p w:rsidR="0022012B" w:rsidRDefault="00947571" w:rsidP="007F47B8">
      <w:r w:rsidRPr="00822639">
        <w:br w:type="page"/>
      </w:r>
      <w:bookmarkStart w:id="10" w:name="MODULE_1"/>
    </w:p>
    <w:p w:rsidR="0022012B" w:rsidRDefault="0022012B" w:rsidP="007F47B8">
      <w:r w:rsidRPr="008A0A4E">
        <w:rPr>
          <w:rFonts w:ascii="Century Gothic" w:hAnsi="Century Gothic"/>
          <w:bCs/>
          <w:noProof/>
          <w:sz w:val="28"/>
          <w:szCs w:val="28"/>
        </w:rPr>
        <w:lastRenderedPageBreak/>
        <w:drawing>
          <wp:anchor distT="0" distB="0" distL="114300" distR="114300" simplePos="0" relativeHeight="251683840" behindDoc="0" locked="0" layoutInCell="1" allowOverlap="1" wp14:anchorId="6825D575" wp14:editId="2E9CAFCA">
            <wp:simplePos x="0" y="0"/>
            <wp:positionH relativeFrom="column">
              <wp:posOffset>-1071245</wp:posOffset>
            </wp:positionH>
            <wp:positionV relativeFrom="paragraph">
              <wp:posOffset>-829310</wp:posOffset>
            </wp:positionV>
            <wp:extent cx="7709535" cy="1082675"/>
            <wp:effectExtent l="0" t="0" r="12065"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odule1-0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09535" cy="1082675"/>
                    </a:xfrm>
                    <a:prstGeom prst="rect">
                      <a:avLst/>
                    </a:prstGeom>
                  </pic:spPr>
                </pic:pic>
              </a:graphicData>
            </a:graphic>
            <wp14:sizeRelH relativeFrom="page">
              <wp14:pctWidth>0</wp14:pctWidth>
            </wp14:sizeRelH>
            <wp14:sizeRelV relativeFrom="page">
              <wp14:pctHeight>0</wp14:pctHeight>
            </wp14:sizeRelV>
          </wp:anchor>
        </w:drawing>
      </w:r>
    </w:p>
    <w:p w:rsidR="00947571" w:rsidRPr="00995DBA" w:rsidRDefault="00E66C8F" w:rsidP="007F47B8">
      <w:bookmarkStart w:id="11" w:name="_Toc471174526"/>
      <w:r w:rsidRPr="008A0A4E">
        <w:rPr>
          <w:rStyle w:val="Heading1Char"/>
          <w:rFonts w:eastAsia="Calibri"/>
          <w:b w:val="0"/>
          <w:color w:val="auto"/>
        </w:rPr>
        <w:t>MODULE 1</w:t>
      </w:r>
      <w:r w:rsidR="0074331D" w:rsidRPr="008A0A4E">
        <w:rPr>
          <w:rStyle w:val="Heading1Char"/>
          <w:rFonts w:eastAsia="Calibri"/>
          <w:b w:val="0"/>
          <w:color w:val="auto"/>
        </w:rPr>
        <w:t>.</w:t>
      </w:r>
      <w:r w:rsidR="0074331D" w:rsidRPr="008A0A4E">
        <w:rPr>
          <w:rStyle w:val="Heading1Char"/>
          <w:rFonts w:eastAsia="Calibri"/>
          <w:color w:val="auto"/>
        </w:rPr>
        <w:t xml:space="preserve"> </w:t>
      </w:r>
      <w:r w:rsidR="00947571" w:rsidRPr="00953188">
        <w:rPr>
          <w:rStyle w:val="Heading1Char"/>
          <w:rFonts w:eastAsia="Calibri"/>
          <w:color w:val="auto"/>
        </w:rPr>
        <w:t>Health Systems and Health Information Systems</w:t>
      </w:r>
      <w:bookmarkEnd w:id="11"/>
      <w:r w:rsidR="00CC766E" w:rsidRPr="00953188">
        <w:t xml:space="preserve">                   </w:t>
      </w:r>
      <w:bookmarkEnd w:id="10"/>
      <w:r w:rsidR="00CC766E" w:rsidRPr="00953188">
        <w:tab/>
      </w:r>
      <w:r w:rsidR="00CC766E" w:rsidRPr="00953188">
        <w:tab/>
      </w:r>
      <w:r w:rsidR="00CC766E" w:rsidRPr="00953188">
        <w:tab/>
      </w:r>
      <w:r w:rsidR="00CC766E" w:rsidRPr="00953188">
        <w:tab/>
      </w:r>
    </w:p>
    <w:p w:rsidR="00947571" w:rsidRPr="00480019" w:rsidRDefault="00947571" w:rsidP="005D3C67">
      <w:pPr>
        <w:pStyle w:val="Heading3"/>
      </w:pPr>
      <w:r w:rsidRPr="00480019">
        <w:t xml:space="preserve">Module </w:t>
      </w:r>
      <w:r w:rsidR="00DD1DD7" w:rsidRPr="00480019">
        <w:t>duration</w:t>
      </w:r>
      <w:r w:rsidRPr="00480019">
        <w:t>: 3 hours</w:t>
      </w:r>
    </w:p>
    <w:p w:rsidR="00947571" w:rsidRPr="00724172" w:rsidRDefault="00947571" w:rsidP="0022012B">
      <w:pPr>
        <w:pStyle w:val="Heading2"/>
      </w:pPr>
      <w:bookmarkStart w:id="12" w:name="_Toc449423371"/>
      <w:bookmarkStart w:id="13" w:name="_Toc471174527"/>
      <w:r w:rsidRPr="00372CB0">
        <w:t xml:space="preserve">Module </w:t>
      </w:r>
      <w:r w:rsidR="00001BAF" w:rsidRPr="00724172">
        <w:t xml:space="preserve">Learning </w:t>
      </w:r>
      <w:r w:rsidRPr="00724172">
        <w:t>Objectives</w:t>
      </w:r>
      <w:bookmarkEnd w:id="12"/>
      <w:bookmarkEnd w:id="13"/>
    </w:p>
    <w:p w:rsidR="00947571" w:rsidRPr="000602D2" w:rsidRDefault="00947571" w:rsidP="0022012B">
      <w:pPr>
        <w:pStyle w:val="BodyText"/>
      </w:pPr>
      <w:r w:rsidRPr="007E52BA">
        <w:t xml:space="preserve">By the end of this module, </w:t>
      </w:r>
      <w:r w:rsidR="000E38CF" w:rsidRPr="007E52BA">
        <w:t>participants</w:t>
      </w:r>
      <w:r w:rsidRPr="000602D2">
        <w:t xml:space="preserve"> will be able to:</w:t>
      </w:r>
    </w:p>
    <w:p w:rsidR="00F8700E" w:rsidRPr="00822639" w:rsidRDefault="00947571" w:rsidP="0043070D">
      <w:pPr>
        <w:pStyle w:val="BodyText"/>
        <w:numPr>
          <w:ilvl w:val="0"/>
          <w:numId w:val="66"/>
        </w:numPr>
      </w:pPr>
      <w:r w:rsidRPr="000602D2">
        <w:t>Understand the essential link between the health system and the health information system</w:t>
      </w:r>
      <w:r w:rsidR="000E38CF" w:rsidRPr="00822639">
        <w:t xml:space="preserve"> </w:t>
      </w:r>
    </w:p>
    <w:p w:rsidR="00947571" w:rsidRPr="00822639" w:rsidRDefault="0068026E" w:rsidP="0043070D">
      <w:pPr>
        <w:pStyle w:val="BodyText"/>
        <w:numPr>
          <w:ilvl w:val="0"/>
          <w:numId w:val="66"/>
        </w:numPr>
      </w:pPr>
      <w:r w:rsidRPr="00822639">
        <w:t xml:space="preserve">Explain </w:t>
      </w:r>
      <w:r w:rsidR="00947571" w:rsidRPr="00822639">
        <w:t xml:space="preserve">who needs health data, what </w:t>
      </w:r>
      <w:r w:rsidR="004D586F" w:rsidRPr="00822639">
        <w:t xml:space="preserve">type of </w:t>
      </w:r>
      <w:r w:rsidR="00947571" w:rsidRPr="00822639">
        <w:t>data is needed</w:t>
      </w:r>
      <w:r w:rsidR="000E38CF" w:rsidRPr="00822639">
        <w:t>,</w:t>
      </w:r>
      <w:r w:rsidR="00947571" w:rsidRPr="00822639">
        <w:t xml:space="preserve"> and </w:t>
      </w:r>
      <w:r w:rsidR="000E38CF" w:rsidRPr="00822639">
        <w:t xml:space="preserve">how </w:t>
      </w:r>
      <w:r w:rsidR="004D586F" w:rsidRPr="00822639">
        <w:t>data</w:t>
      </w:r>
      <w:r w:rsidR="000E38CF" w:rsidRPr="00822639">
        <w:t xml:space="preserve"> could be used</w:t>
      </w:r>
    </w:p>
    <w:p w:rsidR="00947571" w:rsidRPr="00822639" w:rsidRDefault="00947571" w:rsidP="0043070D">
      <w:pPr>
        <w:pStyle w:val="BodyText"/>
        <w:numPr>
          <w:ilvl w:val="0"/>
          <w:numId w:val="66"/>
        </w:numPr>
      </w:pPr>
      <w:r w:rsidRPr="00822639">
        <w:t xml:space="preserve">Describe the health data sources and give examples of each data source and </w:t>
      </w:r>
      <w:r w:rsidR="000E38CF" w:rsidRPr="00822639">
        <w:t>its</w:t>
      </w:r>
      <w:r w:rsidRPr="00822639">
        <w:t xml:space="preserve"> categories</w:t>
      </w:r>
    </w:p>
    <w:p w:rsidR="00947571" w:rsidRPr="00822639" w:rsidRDefault="00947571" w:rsidP="0043070D">
      <w:pPr>
        <w:pStyle w:val="BodyText"/>
        <w:numPr>
          <w:ilvl w:val="0"/>
          <w:numId w:val="66"/>
        </w:numPr>
      </w:pPr>
      <w:r w:rsidRPr="00822639">
        <w:t xml:space="preserve">Describe the six components of </w:t>
      </w:r>
      <w:r w:rsidR="000E38CF" w:rsidRPr="00822639">
        <w:t xml:space="preserve">a </w:t>
      </w:r>
      <w:r w:rsidRPr="00822639">
        <w:t>health information system</w:t>
      </w:r>
      <w:r w:rsidR="000E38CF" w:rsidRPr="00822639">
        <w:t xml:space="preserve">, </w:t>
      </w:r>
      <w:r w:rsidRPr="00822639">
        <w:t>according to the</w:t>
      </w:r>
      <w:r w:rsidR="000E38CF" w:rsidRPr="00822639">
        <w:t xml:space="preserve"> Health Metric</w:t>
      </w:r>
      <w:r w:rsidR="004D586F" w:rsidRPr="00822639">
        <w:t>s</w:t>
      </w:r>
      <w:r w:rsidR="000E38CF" w:rsidRPr="00822639">
        <w:t xml:space="preserve"> Network (</w:t>
      </w:r>
      <w:r w:rsidRPr="00822639">
        <w:t>HMN</w:t>
      </w:r>
      <w:r w:rsidR="000E38CF" w:rsidRPr="00822639">
        <w:t>)</w:t>
      </w:r>
      <w:r w:rsidRPr="00822639">
        <w:t xml:space="preserve"> framework</w:t>
      </w:r>
    </w:p>
    <w:p w:rsidR="006102ED" w:rsidRPr="00822639" w:rsidRDefault="006102ED" w:rsidP="0043070D">
      <w:pPr>
        <w:pStyle w:val="BodyText"/>
        <w:numPr>
          <w:ilvl w:val="0"/>
          <w:numId w:val="66"/>
        </w:numPr>
      </w:pPr>
      <w:r w:rsidRPr="00822639">
        <w:t>Define RHIS and its importance</w:t>
      </w:r>
    </w:p>
    <w:p w:rsidR="00947571" w:rsidRPr="00822639" w:rsidRDefault="00947571" w:rsidP="0043070D">
      <w:pPr>
        <w:pStyle w:val="BodyText"/>
        <w:numPr>
          <w:ilvl w:val="0"/>
          <w:numId w:val="66"/>
        </w:numPr>
      </w:pPr>
      <w:r w:rsidRPr="00822639">
        <w:t xml:space="preserve">Describe what they will learn in this RHIS </w:t>
      </w:r>
      <w:r w:rsidR="000E38CF" w:rsidRPr="00822639">
        <w:t>c</w:t>
      </w:r>
      <w:r w:rsidRPr="00822639">
        <w:t>ourse</w:t>
      </w:r>
    </w:p>
    <w:p w:rsidR="009D31CF" w:rsidRPr="0022012B" w:rsidRDefault="00947571" w:rsidP="0022012B">
      <w:pPr>
        <w:pStyle w:val="Heading2"/>
      </w:pPr>
      <w:bookmarkStart w:id="14" w:name="_Toc449423372"/>
      <w:bookmarkStart w:id="15" w:name="_Toc471174528"/>
      <w:r w:rsidRPr="0022012B">
        <w:t>Suggested References</w:t>
      </w:r>
      <w:bookmarkEnd w:id="14"/>
      <w:bookmarkEnd w:id="15"/>
    </w:p>
    <w:p w:rsidR="0023797B" w:rsidRPr="008A0A4E" w:rsidRDefault="0023797B" w:rsidP="0043070D">
      <w:pPr>
        <w:pStyle w:val="ListParagraph"/>
        <w:numPr>
          <w:ilvl w:val="0"/>
          <w:numId w:val="67"/>
        </w:numPr>
        <w:spacing w:after="120"/>
        <w:ind w:left="714" w:hanging="357"/>
        <w:contextualSpacing w:val="0"/>
      </w:pPr>
      <w:r w:rsidRPr="00822639">
        <w:t xml:space="preserve">International Health Partnership + Related Initiatives (IPH+) and </w:t>
      </w:r>
      <w:r w:rsidR="003E7F39">
        <w:t>World Health Organization (</w:t>
      </w:r>
      <w:r w:rsidRPr="00822639">
        <w:t>WHO</w:t>
      </w:r>
      <w:r w:rsidR="003E7F39">
        <w:t>)</w:t>
      </w:r>
      <w:r w:rsidRPr="00822639">
        <w:t xml:space="preserve">. (2011). </w:t>
      </w:r>
      <w:r w:rsidRPr="00822639">
        <w:lastRenderedPageBreak/>
        <w:t xml:space="preserve">Monitoring, evaluation and review of national health strategies: </w:t>
      </w:r>
      <w:r w:rsidR="00221579" w:rsidRPr="00822639">
        <w:t xml:space="preserve">A </w:t>
      </w:r>
      <w:r w:rsidRPr="00822639">
        <w:t xml:space="preserve">country-led platform for information and accountability. Geneva, Switzerland: WHO. Retrieved from </w:t>
      </w:r>
      <w:hyperlink r:id="rId13" w:history="1">
        <w:r w:rsidRPr="008A0A4E">
          <w:rPr>
            <w:rStyle w:val="Hyperlink"/>
          </w:rPr>
          <w:t>http://www.who.int/healthinfo/country_monitoring_evaluation/documentation/en/</w:t>
        </w:r>
      </w:hyperlink>
    </w:p>
    <w:p w:rsidR="0082513F" w:rsidRPr="00480019" w:rsidRDefault="0082513F" w:rsidP="0043070D">
      <w:pPr>
        <w:pStyle w:val="ListParagraph"/>
        <w:numPr>
          <w:ilvl w:val="0"/>
          <w:numId w:val="67"/>
        </w:numPr>
        <w:spacing w:after="120"/>
        <w:ind w:left="714" w:hanging="357"/>
        <w:contextualSpacing w:val="0"/>
        <w:rPr>
          <w:rFonts w:eastAsia="Calibri"/>
        </w:rPr>
      </w:pPr>
      <w:r w:rsidRPr="00953188">
        <w:rPr>
          <w:rFonts w:eastAsia="Calibri"/>
        </w:rPr>
        <w:t>Health Metrics Network.</w:t>
      </w:r>
      <w:r w:rsidR="006164E9" w:rsidRPr="00953188">
        <w:rPr>
          <w:rFonts w:eastAsia="Calibri"/>
        </w:rPr>
        <w:t xml:space="preserve"> (2012).</w:t>
      </w:r>
      <w:r w:rsidRPr="00953188">
        <w:rPr>
          <w:rFonts w:eastAsia="Calibri"/>
        </w:rPr>
        <w:t xml:space="preserve"> Framework and standards for country health information system</w:t>
      </w:r>
      <w:r w:rsidR="00C106BE" w:rsidRPr="00953188">
        <w:rPr>
          <w:rFonts w:eastAsia="Calibri"/>
        </w:rPr>
        <w:t xml:space="preserve"> development</w:t>
      </w:r>
      <w:r w:rsidRPr="00480019">
        <w:rPr>
          <w:rFonts w:eastAsia="Calibri"/>
        </w:rPr>
        <w:t xml:space="preserve">, 2nd edition. Geneva, Switzerland: World Health Organization. Retrieved from </w:t>
      </w:r>
      <w:hyperlink r:id="rId14" w:history="1">
        <w:r w:rsidRPr="003E7F39">
          <w:rPr>
            <w:rStyle w:val="Hyperlink"/>
            <w:rFonts w:eastAsia="Calibri"/>
          </w:rPr>
          <w:t>http://www.hrhresourcecenter.org/node/746</w:t>
        </w:r>
      </w:hyperlink>
    </w:p>
    <w:p w:rsidR="009D31CF" w:rsidRPr="008A0A4E" w:rsidRDefault="003E7F39" w:rsidP="0043070D">
      <w:pPr>
        <w:pStyle w:val="ListParagraph"/>
        <w:numPr>
          <w:ilvl w:val="0"/>
          <w:numId w:val="67"/>
        </w:numPr>
        <w:spacing w:after="120"/>
        <w:ind w:left="714" w:hanging="357"/>
        <w:contextualSpacing w:val="0"/>
      </w:pPr>
      <w:r>
        <w:t>World Health Organization</w:t>
      </w:r>
      <w:r w:rsidR="006164E9" w:rsidRPr="00372CB0">
        <w:t xml:space="preserve"> (</w:t>
      </w:r>
      <w:r w:rsidR="00084373" w:rsidRPr="00724172">
        <w:t>WHO</w:t>
      </w:r>
      <w:r w:rsidR="006164E9" w:rsidRPr="00724172">
        <w:t>)</w:t>
      </w:r>
      <w:r w:rsidR="00084373" w:rsidRPr="009E0E59">
        <w:t xml:space="preserve">. </w:t>
      </w:r>
      <w:r w:rsidR="006164E9" w:rsidRPr="009E0E59">
        <w:t xml:space="preserve">(2007). </w:t>
      </w:r>
      <w:r w:rsidR="00947571" w:rsidRPr="007E52BA">
        <w:t>Every</w:t>
      </w:r>
      <w:r w:rsidR="00084373" w:rsidRPr="007E52BA">
        <w:t>body’s business</w:t>
      </w:r>
      <w:r w:rsidR="00947571" w:rsidRPr="000602D2">
        <w:t xml:space="preserve">: </w:t>
      </w:r>
      <w:r w:rsidR="00221579" w:rsidRPr="000602D2">
        <w:t xml:space="preserve">Strengthening </w:t>
      </w:r>
      <w:r w:rsidR="00084373" w:rsidRPr="000602D2">
        <w:t xml:space="preserve">health systems </w:t>
      </w:r>
      <w:r w:rsidR="00947571" w:rsidRPr="00822639">
        <w:t xml:space="preserve">to </w:t>
      </w:r>
      <w:r w:rsidR="00084373" w:rsidRPr="00822639">
        <w:t xml:space="preserve">improve health outcomes: </w:t>
      </w:r>
      <w:r w:rsidR="00947571" w:rsidRPr="00822639">
        <w:t xml:space="preserve">WHO’s </w:t>
      </w:r>
      <w:r w:rsidR="00084373" w:rsidRPr="00822639">
        <w:t xml:space="preserve">framework </w:t>
      </w:r>
      <w:r w:rsidR="00947571" w:rsidRPr="00822639">
        <w:t xml:space="preserve">for </w:t>
      </w:r>
      <w:r w:rsidR="00084373" w:rsidRPr="00822639">
        <w:t>action</w:t>
      </w:r>
      <w:r w:rsidR="00947571" w:rsidRPr="00822639">
        <w:t>.</w:t>
      </w:r>
      <w:r w:rsidR="00084373" w:rsidRPr="00822639">
        <w:t xml:space="preserve"> Geneva</w:t>
      </w:r>
      <w:r w:rsidR="006164E9" w:rsidRPr="00822639">
        <w:t>, Switzerland</w:t>
      </w:r>
      <w:r w:rsidR="00084373" w:rsidRPr="00822639">
        <w:t xml:space="preserve">: WHO. Retrieved from </w:t>
      </w:r>
      <w:hyperlink r:id="rId15" w:history="1">
        <w:r w:rsidR="00084373" w:rsidRPr="0022012B">
          <w:rPr>
            <w:rStyle w:val="Hyperlink"/>
          </w:rPr>
          <w:t>http://www.who.int/healthsystems/strategy/en/</w:t>
        </w:r>
      </w:hyperlink>
    </w:p>
    <w:p w:rsidR="00A04C44" w:rsidRPr="0022012B" w:rsidRDefault="00E54FA9" w:rsidP="0043070D">
      <w:pPr>
        <w:pStyle w:val="ListParagraph"/>
        <w:numPr>
          <w:ilvl w:val="0"/>
          <w:numId w:val="67"/>
        </w:numPr>
        <w:spacing w:after="120"/>
        <w:ind w:left="714" w:hanging="357"/>
        <w:contextualSpacing w:val="0"/>
        <w:rPr>
          <w:rFonts w:eastAsia="Calibri"/>
        </w:rPr>
      </w:pPr>
      <w:r w:rsidRPr="00953188">
        <w:t xml:space="preserve">World Health Organization, United States Agency for International Development, &amp; University of Oslo. Health facility </w:t>
      </w:r>
      <w:r>
        <w:t>and community data tool</w:t>
      </w:r>
      <w:r w:rsidRPr="00953188">
        <w:t>k</w:t>
      </w:r>
      <w:r w:rsidRPr="00480019">
        <w:t>it. (</w:t>
      </w:r>
      <w:r w:rsidRPr="00724172">
        <w:t>201</w:t>
      </w:r>
      <w:r>
        <w:t>4</w:t>
      </w:r>
      <w:r w:rsidRPr="00724172">
        <w:t xml:space="preserve">). </w:t>
      </w:r>
      <w:r w:rsidRPr="00724172">
        <w:rPr>
          <w:rFonts w:eastAsia="Calibri"/>
        </w:rPr>
        <w:t xml:space="preserve">Retrieved from </w:t>
      </w:r>
      <w:hyperlink r:id="rId16" w:history="1">
        <w:r w:rsidR="00D91D6C" w:rsidRPr="003E7F39">
          <w:rPr>
            <w:rStyle w:val="Hyperlink"/>
            <w:rFonts w:eastAsia="Calibri"/>
          </w:rPr>
          <w:t>http://www.who.int/healthinfo/facility_information_systems/en/</w:t>
        </w:r>
      </w:hyperlink>
    </w:p>
    <w:p w:rsidR="00947571" w:rsidRPr="000602D2" w:rsidRDefault="00947571" w:rsidP="0022012B">
      <w:pPr>
        <w:pStyle w:val="Heading2"/>
      </w:pPr>
      <w:bookmarkStart w:id="16" w:name="_Toc471174529"/>
      <w:r w:rsidRPr="000602D2">
        <w:t>Topics Covered</w:t>
      </w:r>
      <w:bookmarkEnd w:id="16"/>
    </w:p>
    <w:p w:rsidR="00753C15" w:rsidRPr="00822639" w:rsidRDefault="00947571" w:rsidP="0043070D">
      <w:pPr>
        <w:pStyle w:val="ListParagraph"/>
        <w:numPr>
          <w:ilvl w:val="0"/>
          <w:numId w:val="68"/>
        </w:numPr>
        <w:spacing w:after="120"/>
        <w:ind w:left="714" w:hanging="357"/>
        <w:contextualSpacing w:val="0"/>
      </w:pPr>
      <w:r w:rsidRPr="000602D2">
        <w:t>Health system and health</w:t>
      </w:r>
      <w:r w:rsidR="000D0CFE" w:rsidRPr="00822639">
        <w:t>-</w:t>
      </w:r>
      <w:r w:rsidRPr="00822639">
        <w:t xml:space="preserve">system building blocks </w:t>
      </w:r>
    </w:p>
    <w:p w:rsidR="00947571" w:rsidRPr="00822639" w:rsidRDefault="00753C15" w:rsidP="0043070D">
      <w:pPr>
        <w:pStyle w:val="ListParagraph"/>
        <w:numPr>
          <w:ilvl w:val="0"/>
          <w:numId w:val="68"/>
        </w:numPr>
        <w:spacing w:after="120"/>
        <w:ind w:left="714" w:hanging="357"/>
        <w:contextualSpacing w:val="0"/>
      </w:pPr>
      <w:r w:rsidRPr="00822639">
        <w:t>H</w:t>
      </w:r>
      <w:r w:rsidR="00947571" w:rsidRPr="00822639">
        <w:t>ealth</w:t>
      </w:r>
      <w:r w:rsidR="000D0CFE" w:rsidRPr="00822639">
        <w:t>-</w:t>
      </w:r>
      <w:r w:rsidR="00947571" w:rsidRPr="00822639">
        <w:t>system challenges</w:t>
      </w:r>
    </w:p>
    <w:p w:rsidR="00947571" w:rsidRPr="00822639" w:rsidRDefault="00947571" w:rsidP="0043070D">
      <w:pPr>
        <w:pStyle w:val="ListParagraph"/>
        <w:numPr>
          <w:ilvl w:val="0"/>
          <w:numId w:val="68"/>
        </w:numPr>
        <w:spacing w:after="120"/>
        <w:ind w:left="714" w:hanging="357"/>
        <w:contextualSpacing w:val="0"/>
      </w:pPr>
      <w:r w:rsidRPr="00822639">
        <w:t xml:space="preserve">Functions of </w:t>
      </w:r>
      <w:r w:rsidR="000A1F9E" w:rsidRPr="00822639">
        <w:t xml:space="preserve">a </w:t>
      </w:r>
      <w:r w:rsidRPr="00822639">
        <w:t xml:space="preserve">health system by levels: </w:t>
      </w:r>
      <w:r w:rsidR="00753C15" w:rsidRPr="00822639">
        <w:t>n</w:t>
      </w:r>
      <w:r w:rsidRPr="00822639">
        <w:t>ational, regional/district</w:t>
      </w:r>
      <w:r w:rsidR="00F466EC" w:rsidRPr="00822639">
        <w:t>,</w:t>
      </w:r>
      <w:r w:rsidRPr="00822639">
        <w:t xml:space="preserve"> health facility</w:t>
      </w:r>
      <w:r w:rsidR="00F466EC" w:rsidRPr="00822639">
        <w:t>,</w:t>
      </w:r>
      <w:r w:rsidRPr="00822639">
        <w:t xml:space="preserve"> community</w:t>
      </w:r>
      <w:r w:rsidR="00F466EC" w:rsidRPr="00822639">
        <w:t>, and</w:t>
      </w:r>
      <w:r w:rsidRPr="00822639">
        <w:t xml:space="preserve"> individual patient/client</w:t>
      </w:r>
    </w:p>
    <w:p w:rsidR="00947571" w:rsidRPr="00822639" w:rsidRDefault="00947571" w:rsidP="0043070D">
      <w:pPr>
        <w:pStyle w:val="ListParagraph"/>
        <w:numPr>
          <w:ilvl w:val="0"/>
          <w:numId w:val="68"/>
        </w:numPr>
        <w:spacing w:after="120"/>
        <w:ind w:left="714" w:hanging="357"/>
        <w:contextualSpacing w:val="0"/>
      </w:pPr>
      <w:r w:rsidRPr="00822639">
        <w:lastRenderedPageBreak/>
        <w:t>Information needs for each type of health system</w:t>
      </w:r>
      <w:r w:rsidR="00753C15" w:rsidRPr="00822639">
        <w:t>’</w:t>
      </w:r>
      <w:r w:rsidRPr="00822639">
        <w:t>s function</w:t>
      </w:r>
      <w:r w:rsidR="00F466EC" w:rsidRPr="00822639">
        <w:t>,</w:t>
      </w:r>
      <w:r w:rsidR="00753C15" w:rsidRPr="00822639">
        <w:t xml:space="preserve"> and for managing, monitoring, and evaluating health</w:t>
      </w:r>
      <w:r w:rsidR="000D0CFE" w:rsidRPr="00822639">
        <w:t>-</w:t>
      </w:r>
      <w:r w:rsidR="00753C15" w:rsidRPr="00822639">
        <w:t xml:space="preserve">system </w:t>
      </w:r>
      <w:r w:rsidRPr="00822639">
        <w:t xml:space="preserve">inputs </w:t>
      </w:r>
      <w:r w:rsidR="00F466EC" w:rsidRPr="00822639">
        <w:t>and</w:t>
      </w:r>
      <w:r w:rsidRPr="00822639">
        <w:t xml:space="preserve"> processes, outputs, outcomes</w:t>
      </w:r>
      <w:r w:rsidR="00F466EC" w:rsidRPr="00822639">
        <w:t>,</w:t>
      </w:r>
      <w:r w:rsidRPr="00822639">
        <w:t xml:space="preserve"> and impact </w:t>
      </w:r>
    </w:p>
    <w:p w:rsidR="00947571" w:rsidRPr="00822639" w:rsidRDefault="00947571" w:rsidP="0043070D">
      <w:pPr>
        <w:pStyle w:val="ListParagraph"/>
        <w:numPr>
          <w:ilvl w:val="0"/>
          <w:numId w:val="68"/>
        </w:numPr>
        <w:spacing w:after="120"/>
        <w:ind w:left="714" w:hanging="357"/>
        <w:contextualSpacing w:val="0"/>
      </w:pPr>
      <w:r w:rsidRPr="00822639">
        <w:t>Sources of health information and their categorization</w:t>
      </w:r>
    </w:p>
    <w:p w:rsidR="00947571" w:rsidRPr="00822639" w:rsidRDefault="00947571" w:rsidP="0043070D">
      <w:pPr>
        <w:pStyle w:val="ListParagraph"/>
        <w:numPr>
          <w:ilvl w:val="0"/>
          <w:numId w:val="68"/>
        </w:numPr>
        <w:spacing w:after="120"/>
        <w:ind w:left="714" w:hanging="357"/>
        <w:contextualSpacing w:val="0"/>
      </w:pPr>
      <w:r w:rsidRPr="00822639">
        <w:t xml:space="preserve">Components of </w:t>
      </w:r>
      <w:r w:rsidR="000D0CFE" w:rsidRPr="00822639">
        <w:t xml:space="preserve">a </w:t>
      </w:r>
      <w:r w:rsidRPr="00822639">
        <w:t>health</w:t>
      </w:r>
      <w:r w:rsidR="000D0CFE" w:rsidRPr="00822639">
        <w:t>-</w:t>
      </w:r>
      <w:r w:rsidRPr="00822639">
        <w:t>information system</w:t>
      </w:r>
      <w:r w:rsidR="00F466EC" w:rsidRPr="00822639">
        <w:t xml:space="preserve">, </w:t>
      </w:r>
      <w:r w:rsidRPr="00822639">
        <w:t xml:space="preserve">according to the HMN </w:t>
      </w:r>
      <w:r w:rsidR="000D0CFE" w:rsidRPr="00822639">
        <w:t>f</w:t>
      </w:r>
      <w:r w:rsidRPr="00822639">
        <w:t>ramework</w:t>
      </w:r>
    </w:p>
    <w:p w:rsidR="00947571" w:rsidRPr="00822639" w:rsidRDefault="00947571" w:rsidP="0043070D">
      <w:pPr>
        <w:pStyle w:val="ListParagraph"/>
        <w:numPr>
          <w:ilvl w:val="0"/>
          <w:numId w:val="68"/>
        </w:numPr>
        <w:spacing w:after="120"/>
        <w:ind w:left="714" w:hanging="357"/>
        <w:contextualSpacing w:val="0"/>
      </w:pPr>
      <w:r w:rsidRPr="00822639">
        <w:t xml:space="preserve">Introduction to RHIS </w:t>
      </w:r>
      <w:r w:rsidR="00751B7A" w:rsidRPr="00822639">
        <w:t>c</w:t>
      </w:r>
      <w:r w:rsidRPr="00822639">
        <w:t xml:space="preserve">ourse </w:t>
      </w:r>
      <w:r w:rsidR="00751B7A" w:rsidRPr="00822639">
        <w:t>o</w:t>
      </w:r>
      <w:r w:rsidRPr="00822639">
        <w:t xml:space="preserve">bjectives and </w:t>
      </w:r>
      <w:r w:rsidR="00751B7A" w:rsidRPr="00822639">
        <w:t>s</w:t>
      </w:r>
      <w:r w:rsidRPr="00822639">
        <w:t>essions</w:t>
      </w:r>
    </w:p>
    <w:p w:rsidR="00947571" w:rsidRPr="00822639" w:rsidRDefault="00947571" w:rsidP="0022012B">
      <w:pPr>
        <w:pStyle w:val="Heading2"/>
      </w:pPr>
      <w:bookmarkStart w:id="17" w:name="_Toc471174530"/>
      <w:r w:rsidRPr="00822639">
        <w:t>Teaching Method</w:t>
      </w:r>
      <w:r w:rsidR="006242DC" w:rsidRPr="00822639">
        <w:t>s</w:t>
      </w:r>
      <w:bookmarkEnd w:id="17"/>
    </w:p>
    <w:p w:rsidR="00947571" w:rsidRPr="00822639" w:rsidRDefault="00947571" w:rsidP="0043070D">
      <w:pPr>
        <w:pStyle w:val="ListParagraph"/>
        <w:numPr>
          <w:ilvl w:val="0"/>
          <w:numId w:val="69"/>
        </w:numPr>
        <w:spacing w:after="120"/>
        <w:ind w:left="714" w:hanging="357"/>
        <w:contextualSpacing w:val="0"/>
      </w:pPr>
      <w:r w:rsidRPr="00822639">
        <w:t xml:space="preserve">Facilitator </w:t>
      </w:r>
      <w:r w:rsidR="00846E73" w:rsidRPr="00822639">
        <w:t>p</w:t>
      </w:r>
      <w:r w:rsidRPr="00822639">
        <w:t>resentation</w:t>
      </w:r>
      <w:r w:rsidR="00751B7A" w:rsidRPr="00822639">
        <w:t>s</w:t>
      </w:r>
    </w:p>
    <w:p w:rsidR="00947571" w:rsidRPr="00822639" w:rsidRDefault="00947571" w:rsidP="0043070D">
      <w:pPr>
        <w:pStyle w:val="ListParagraph"/>
        <w:numPr>
          <w:ilvl w:val="0"/>
          <w:numId w:val="69"/>
        </w:numPr>
        <w:spacing w:after="120"/>
        <w:ind w:left="714" w:hanging="357"/>
        <w:contextualSpacing w:val="0"/>
      </w:pPr>
      <w:r w:rsidRPr="00822639">
        <w:t>Exercise</w:t>
      </w:r>
      <w:r w:rsidR="00751B7A" w:rsidRPr="00822639">
        <w:t xml:space="preserve">s and </w:t>
      </w:r>
      <w:r w:rsidRPr="00822639">
        <w:t>group work</w:t>
      </w:r>
    </w:p>
    <w:p w:rsidR="00947571" w:rsidRPr="00822639" w:rsidRDefault="00947571" w:rsidP="0043070D">
      <w:pPr>
        <w:pStyle w:val="ListParagraph"/>
        <w:numPr>
          <w:ilvl w:val="0"/>
          <w:numId w:val="69"/>
        </w:numPr>
        <w:spacing w:after="120"/>
        <w:ind w:left="714" w:hanging="357"/>
        <w:contextualSpacing w:val="0"/>
      </w:pPr>
      <w:r w:rsidRPr="00822639">
        <w:t>Presentations by participants</w:t>
      </w:r>
    </w:p>
    <w:p w:rsidR="00947571" w:rsidRPr="00822639" w:rsidRDefault="00947571" w:rsidP="0043070D">
      <w:pPr>
        <w:pStyle w:val="ListParagraph"/>
        <w:numPr>
          <w:ilvl w:val="0"/>
          <w:numId w:val="69"/>
        </w:numPr>
        <w:spacing w:after="120"/>
        <w:ind w:left="714" w:hanging="357"/>
        <w:contextualSpacing w:val="0"/>
      </w:pPr>
      <w:r w:rsidRPr="00822639">
        <w:t xml:space="preserve">Plenary </w:t>
      </w:r>
      <w:r w:rsidR="00751B7A" w:rsidRPr="00822639">
        <w:t>d</w:t>
      </w:r>
      <w:r w:rsidRPr="00822639">
        <w:t>iscussion</w:t>
      </w:r>
      <w:r w:rsidR="006242DC" w:rsidRPr="00822639">
        <w:t>s</w:t>
      </w:r>
    </w:p>
    <w:p w:rsidR="00947571" w:rsidRPr="00822639" w:rsidRDefault="00947571" w:rsidP="0022012B">
      <w:pPr>
        <w:pStyle w:val="Heading2"/>
      </w:pPr>
      <w:r w:rsidRPr="00822639">
        <w:t xml:space="preserve"> </w:t>
      </w:r>
      <w:bookmarkStart w:id="18" w:name="_Toc471174531"/>
      <w:r w:rsidRPr="00822639">
        <w:t xml:space="preserve">Materials </w:t>
      </w:r>
      <w:r w:rsidR="00751B7A" w:rsidRPr="00822639">
        <w:t>N</w:t>
      </w:r>
      <w:r w:rsidRPr="00822639">
        <w:t>eeded</w:t>
      </w:r>
      <w:bookmarkEnd w:id="18"/>
    </w:p>
    <w:p w:rsidR="00947571" w:rsidRPr="00995DBA" w:rsidRDefault="00ED320B" w:rsidP="0043070D">
      <w:pPr>
        <w:pStyle w:val="ListParagraph"/>
        <w:numPr>
          <w:ilvl w:val="0"/>
          <w:numId w:val="70"/>
        </w:numPr>
        <w:spacing w:after="120"/>
        <w:ind w:left="714" w:hanging="357"/>
        <w:contextualSpacing w:val="0"/>
      </w:pPr>
      <w:r w:rsidRPr="00822639">
        <w:t>PowerPoint</w:t>
      </w:r>
      <w:r w:rsidR="00947571" w:rsidRPr="00822639">
        <w:t xml:space="preserve"> presentation</w:t>
      </w:r>
      <w:r w:rsidR="00CA72A5" w:rsidRPr="00822639">
        <w:t>: Modu</w:t>
      </w:r>
      <w:r w:rsidR="00CA72A5" w:rsidRPr="00953188">
        <w:t xml:space="preserve">le 1, </w:t>
      </w:r>
      <w:r w:rsidR="00751B7A" w:rsidRPr="00995DBA">
        <w:t>“</w:t>
      </w:r>
      <w:r w:rsidR="00947571" w:rsidRPr="00995DBA">
        <w:t>Introduction</w:t>
      </w:r>
      <w:r w:rsidR="00491AF7" w:rsidRPr="00995DBA">
        <w:t xml:space="preserve"> to RHIS</w:t>
      </w:r>
      <w:r w:rsidR="00751B7A" w:rsidRPr="00995DBA">
        <w:t>”</w:t>
      </w:r>
    </w:p>
    <w:p w:rsidR="009D31CF" w:rsidRPr="00372CB0" w:rsidRDefault="009D31CF" w:rsidP="0043070D">
      <w:pPr>
        <w:pStyle w:val="ListParagraph"/>
        <w:numPr>
          <w:ilvl w:val="0"/>
          <w:numId w:val="70"/>
        </w:numPr>
        <w:spacing w:after="120"/>
        <w:ind w:left="714" w:hanging="357"/>
        <w:contextualSpacing w:val="0"/>
      </w:pPr>
      <w:r w:rsidRPr="00372CB0">
        <w:t>Flip chart paper</w:t>
      </w:r>
    </w:p>
    <w:p w:rsidR="006C7F6B" w:rsidRPr="007E52BA" w:rsidRDefault="006C7F6B" w:rsidP="0043070D">
      <w:pPr>
        <w:pStyle w:val="ListParagraph"/>
        <w:numPr>
          <w:ilvl w:val="0"/>
          <w:numId w:val="70"/>
        </w:numPr>
        <w:spacing w:after="120"/>
        <w:ind w:left="714" w:hanging="357"/>
        <w:contextualSpacing w:val="0"/>
      </w:pPr>
      <w:r w:rsidRPr="007E52BA">
        <w:t>Markers</w:t>
      </w:r>
    </w:p>
    <w:p w:rsidR="006C7F6B" w:rsidRPr="000602D2" w:rsidRDefault="006C7F6B" w:rsidP="0043070D">
      <w:pPr>
        <w:pStyle w:val="ListParagraph"/>
        <w:numPr>
          <w:ilvl w:val="0"/>
          <w:numId w:val="70"/>
        </w:numPr>
        <w:spacing w:after="120"/>
        <w:ind w:left="714" w:hanging="357"/>
        <w:contextualSpacing w:val="0"/>
      </w:pPr>
      <w:r w:rsidRPr="000602D2">
        <w:t>Pens or pencils</w:t>
      </w:r>
    </w:p>
    <w:p w:rsidR="006C7F6B" w:rsidRPr="000602D2" w:rsidRDefault="006C7F6B" w:rsidP="0043070D">
      <w:pPr>
        <w:pStyle w:val="ListParagraph"/>
        <w:numPr>
          <w:ilvl w:val="0"/>
          <w:numId w:val="70"/>
        </w:numPr>
        <w:spacing w:after="120"/>
        <w:ind w:left="714" w:hanging="357"/>
        <w:contextualSpacing w:val="0"/>
      </w:pPr>
      <w:r w:rsidRPr="000602D2">
        <w:t>Projection equipment</w:t>
      </w:r>
    </w:p>
    <w:p w:rsidR="00947571" w:rsidRPr="0022012B" w:rsidRDefault="00DA0297" w:rsidP="0043070D">
      <w:pPr>
        <w:pStyle w:val="ListParagraph"/>
        <w:numPr>
          <w:ilvl w:val="0"/>
          <w:numId w:val="70"/>
        </w:numPr>
        <w:spacing w:after="120"/>
        <w:ind w:left="714" w:hanging="357"/>
        <w:contextualSpacing w:val="0"/>
        <w:rPr>
          <w:sz w:val="24"/>
          <w:szCs w:val="24"/>
        </w:rPr>
      </w:pPr>
      <w:r w:rsidRPr="000602D2">
        <w:lastRenderedPageBreak/>
        <w:t>Handout 1.1</w:t>
      </w:r>
      <w:r w:rsidR="006242DC" w:rsidRPr="00822639">
        <w:t>.</w:t>
      </w:r>
      <w:r w:rsidR="005B259D" w:rsidRPr="00822639">
        <w:t xml:space="preserve">1: “The </w:t>
      </w:r>
      <w:r w:rsidR="00947571" w:rsidRPr="00822639">
        <w:t>Healt</w:t>
      </w:r>
      <w:r w:rsidR="00753C15" w:rsidRPr="00822639">
        <w:t xml:space="preserve">h </w:t>
      </w:r>
      <w:r w:rsidR="00F57ED2" w:rsidRPr="00822639">
        <w:t>C</w:t>
      </w:r>
      <w:r w:rsidR="00753C15" w:rsidRPr="00822639">
        <w:t>hallenge</w:t>
      </w:r>
      <w:r w:rsidR="005B259D" w:rsidRPr="00822639">
        <w:t>: Where Do We Stand?”</w:t>
      </w:r>
      <w:r w:rsidR="00354946" w:rsidRPr="00822639">
        <w:t>—</w:t>
      </w:r>
      <w:r w:rsidR="005B259D" w:rsidRPr="00822639">
        <w:t>a speech</w:t>
      </w:r>
      <w:r w:rsidR="00947571" w:rsidRPr="00822639">
        <w:t xml:space="preserve"> by Margaret Chan</w:t>
      </w:r>
      <w:r w:rsidR="00F57ED2" w:rsidRPr="00822639">
        <w:t xml:space="preserve">, </w:t>
      </w:r>
      <w:r w:rsidR="00354946" w:rsidRPr="00822639">
        <w:t xml:space="preserve">M.D., </w:t>
      </w:r>
      <w:r w:rsidR="00F57ED2" w:rsidRPr="00822639">
        <w:t xml:space="preserve">Director-General, </w:t>
      </w:r>
      <w:r w:rsidR="005B259D" w:rsidRPr="00822639">
        <w:t>World Health Organization (</w:t>
      </w:r>
      <w:r w:rsidR="00F57ED2" w:rsidRPr="00822639">
        <w:t>WHO</w:t>
      </w:r>
      <w:r w:rsidR="005B259D" w:rsidRPr="00822639">
        <w:t>)</w:t>
      </w:r>
    </w:p>
    <w:p w:rsidR="00EB04BD" w:rsidRPr="0022012B" w:rsidRDefault="00EB04BD" w:rsidP="0043070D">
      <w:pPr>
        <w:pStyle w:val="ListParagraph"/>
        <w:numPr>
          <w:ilvl w:val="0"/>
          <w:numId w:val="70"/>
        </w:numPr>
        <w:spacing w:after="120"/>
        <w:ind w:left="714" w:hanging="357"/>
        <w:contextualSpacing w:val="0"/>
        <w:rPr>
          <w:sz w:val="24"/>
          <w:szCs w:val="24"/>
        </w:rPr>
      </w:pPr>
      <w:r w:rsidRPr="00822639">
        <w:t xml:space="preserve">Handout 1.1.2: Matrix on management functions and information support </w:t>
      </w:r>
    </w:p>
    <w:p w:rsidR="00947571" w:rsidRPr="00822639" w:rsidRDefault="00947571" w:rsidP="00A428F5">
      <w:pPr>
        <w:pStyle w:val="Heading3"/>
        <w:rPr>
          <w:b/>
        </w:rPr>
      </w:pPr>
      <w:r w:rsidRPr="00822639">
        <w:rPr>
          <w:b/>
        </w:rPr>
        <w:t>Session Plan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1462"/>
        <w:gridCol w:w="4798"/>
        <w:gridCol w:w="2794"/>
      </w:tblGrid>
      <w:tr w:rsidR="00947571" w:rsidRPr="00822639" w:rsidTr="008345EA">
        <w:trPr>
          <w:trHeight w:val="208"/>
        </w:trPr>
        <w:tc>
          <w:tcPr>
            <w:tcW w:w="1526" w:type="dxa"/>
            <w:shd w:val="clear" w:color="auto" w:fill="A7C139"/>
            <w:vAlign w:val="center"/>
          </w:tcPr>
          <w:p w:rsidR="00947571" w:rsidRPr="00822639" w:rsidRDefault="00947571" w:rsidP="0022012B">
            <w:pPr>
              <w:spacing w:after="0"/>
              <w:rPr>
                <w:rFonts w:ascii="Century Gothic" w:hAnsi="Century Gothic"/>
                <w:b/>
                <w:color w:val="000000"/>
                <w:sz w:val="18"/>
                <w:szCs w:val="18"/>
              </w:rPr>
            </w:pPr>
            <w:r w:rsidRPr="00822639">
              <w:rPr>
                <w:rFonts w:ascii="Century Gothic" w:hAnsi="Century Gothic"/>
                <w:b/>
                <w:sz w:val="18"/>
                <w:szCs w:val="18"/>
              </w:rPr>
              <w:t>Time</w:t>
            </w:r>
          </w:p>
        </w:tc>
        <w:tc>
          <w:tcPr>
            <w:tcW w:w="5103" w:type="dxa"/>
            <w:shd w:val="clear" w:color="auto" w:fill="A7C139"/>
            <w:vAlign w:val="center"/>
          </w:tcPr>
          <w:p w:rsidR="00947571" w:rsidRPr="00822639" w:rsidRDefault="00947571" w:rsidP="0022012B">
            <w:pPr>
              <w:spacing w:after="0"/>
              <w:rPr>
                <w:rFonts w:ascii="Century Gothic" w:hAnsi="Century Gothic"/>
                <w:b/>
                <w:color w:val="000000"/>
                <w:sz w:val="18"/>
                <w:szCs w:val="18"/>
              </w:rPr>
            </w:pPr>
            <w:r w:rsidRPr="00822639">
              <w:rPr>
                <w:rFonts w:ascii="Century Gothic" w:hAnsi="Century Gothic"/>
                <w:b/>
                <w:sz w:val="18"/>
                <w:szCs w:val="18"/>
              </w:rPr>
              <w:t>Title and Description</w:t>
            </w:r>
          </w:p>
        </w:tc>
        <w:tc>
          <w:tcPr>
            <w:tcW w:w="2947" w:type="dxa"/>
            <w:shd w:val="clear" w:color="auto" w:fill="A7C139"/>
            <w:vAlign w:val="center"/>
          </w:tcPr>
          <w:p w:rsidR="00947571" w:rsidRPr="00822639" w:rsidRDefault="00C764E9" w:rsidP="0022012B">
            <w:pPr>
              <w:spacing w:after="0"/>
              <w:rPr>
                <w:rFonts w:ascii="Century Gothic" w:hAnsi="Century Gothic"/>
                <w:b/>
                <w:color w:val="000000"/>
                <w:sz w:val="18"/>
                <w:szCs w:val="18"/>
              </w:rPr>
            </w:pPr>
            <w:r w:rsidRPr="00822639">
              <w:rPr>
                <w:rFonts w:ascii="Century Gothic" w:hAnsi="Century Gothic"/>
                <w:b/>
                <w:sz w:val="18"/>
                <w:szCs w:val="18"/>
              </w:rPr>
              <w:t>Methods</w:t>
            </w:r>
          </w:p>
        </w:tc>
      </w:tr>
      <w:tr w:rsidR="00947571" w:rsidRPr="00822639" w:rsidTr="0022012B">
        <w:tc>
          <w:tcPr>
            <w:tcW w:w="1526" w:type="dxa"/>
            <w:shd w:val="clear" w:color="auto" w:fill="auto"/>
          </w:tcPr>
          <w:p w:rsidR="00947571" w:rsidRPr="00822639" w:rsidRDefault="008A405F" w:rsidP="0022012B">
            <w:pPr>
              <w:spacing w:after="0" w:line="240" w:lineRule="exact"/>
              <w:rPr>
                <w:rFonts w:ascii="Century Gothic" w:hAnsi="Century Gothic"/>
                <w:color w:val="000000"/>
                <w:sz w:val="18"/>
                <w:szCs w:val="18"/>
              </w:rPr>
            </w:pPr>
            <w:r w:rsidRPr="00822639">
              <w:rPr>
                <w:rFonts w:ascii="Century Gothic" w:hAnsi="Century Gothic"/>
                <w:sz w:val="18"/>
                <w:szCs w:val="18"/>
              </w:rPr>
              <w:t>30</w:t>
            </w:r>
            <w:r w:rsidR="00947571" w:rsidRPr="00822639">
              <w:rPr>
                <w:rFonts w:ascii="Century Gothic" w:hAnsi="Century Gothic"/>
                <w:sz w:val="18"/>
                <w:szCs w:val="18"/>
              </w:rPr>
              <w:t xml:space="preserve"> min</w:t>
            </w:r>
            <w:r w:rsidR="00751B7A" w:rsidRPr="00822639">
              <w:rPr>
                <w:rFonts w:ascii="Century Gothic" w:hAnsi="Century Gothic"/>
                <w:sz w:val="18"/>
                <w:szCs w:val="18"/>
              </w:rPr>
              <w:t>utes</w:t>
            </w:r>
          </w:p>
        </w:tc>
        <w:tc>
          <w:tcPr>
            <w:tcW w:w="5103" w:type="dxa"/>
            <w:shd w:val="clear" w:color="auto" w:fill="auto"/>
          </w:tcPr>
          <w:p w:rsidR="00947571" w:rsidRPr="00822639" w:rsidRDefault="002972B4" w:rsidP="0022012B">
            <w:pPr>
              <w:spacing w:after="0" w:line="240" w:lineRule="exact"/>
              <w:rPr>
                <w:rFonts w:ascii="Century Gothic" w:hAnsi="Century Gothic"/>
                <w:b/>
                <w:sz w:val="18"/>
                <w:szCs w:val="18"/>
              </w:rPr>
            </w:pPr>
            <w:r w:rsidRPr="00822639">
              <w:rPr>
                <w:rFonts w:ascii="Century Gothic" w:hAnsi="Century Gothic"/>
                <w:b/>
                <w:sz w:val="18"/>
                <w:szCs w:val="18"/>
              </w:rPr>
              <w:t>Activity 1</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FC5951" w:rsidRPr="00822639">
              <w:rPr>
                <w:rFonts w:ascii="Century Gothic" w:hAnsi="Century Gothic"/>
                <w:b/>
                <w:sz w:val="18"/>
                <w:szCs w:val="18"/>
              </w:rPr>
              <w:t>Ic</w:t>
            </w:r>
            <w:r w:rsidR="00305BBB" w:rsidRPr="00822639">
              <w:rPr>
                <w:rFonts w:ascii="Century Gothic" w:hAnsi="Century Gothic"/>
                <w:b/>
                <w:sz w:val="18"/>
                <w:szCs w:val="18"/>
              </w:rPr>
              <w:t>eb</w:t>
            </w:r>
            <w:r w:rsidR="00FC5951" w:rsidRPr="00822639">
              <w:rPr>
                <w:rFonts w:ascii="Century Gothic" w:hAnsi="Century Gothic"/>
                <w:b/>
                <w:sz w:val="18"/>
                <w:szCs w:val="18"/>
              </w:rPr>
              <w:t>reaker</w:t>
            </w:r>
            <w:r w:rsidR="00305BBB" w:rsidRPr="00822639">
              <w:rPr>
                <w:rFonts w:ascii="Century Gothic" w:hAnsi="Century Gothic"/>
                <w:b/>
                <w:sz w:val="18"/>
                <w:szCs w:val="18"/>
              </w:rPr>
              <w:t xml:space="preserve"> </w:t>
            </w:r>
            <w:r w:rsidR="00FC5951" w:rsidRPr="00822639">
              <w:rPr>
                <w:rFonts w:ascii="Century Gothic" w:hAnsi="Century Gothic"/>
                <w:b/>
                <w:sz w:val="18"/>
                <w:szCs w:val="18"/>
              </w:rPr>
              <w:t xml:space="preserve">Exercise: </w:t>
            </w:r>
            <w:r w:rsidR="00783F94" w:rsidRPr="00822639">
              <w:rPr>
                <w:rFonts w:ascii="Century Gothic" w:hAnsi="Century Gothic"/>
                <w:b/>
                <w:sz w:val="18"/>
                <w:szCs w:val="18"/>
              </w:rPr>
              <w:t>Participants’</w:t>
            </w:r>
            <w:r w:rsidR="00305BBB" w:rsidRPr="00822639">
              <w:rPr>
                <w:rFonts w:ascii="Century Gothic" w:hAnsi="Century Gothic"/>
                <w:b/>
                <w:sz w:val="18"/>
                <w:szCs w:val="18"/>
              </w:rPr>
              <w:t xml:space="preserve"> </w:t>
            </w:r>
            <w:r w:rsidR="00783F94" w:rsidRPr="00822639">
              <w:rPr>
                <w:rFonts w:ascii="Century Gothic" w:hAnsi="Century Gothic"/>
                <w:b/>
                <w:sz w:val="18"/>
                <w:szCs w:val="18"/>
              </w:rPr>
              <w:t>I</w:t>
            </w:r>
            <w:r w:rsidR="00947571" w:rsidRPr="00822639">
              <w:rPr>
                <w:rFonts w:ascii="Century Gothic" w:hAnsi="Century Gothic"/>
                <w:b/>
                <w:sz w:val="18"/>
                <w:szCs w:val="18"/>
              </w:rPr>
              <w:t>ntroduction</w:t>
            </w:r>
            <w:r w:rsidR="00751B7A" w:rsidRPr="00822639">
              <w:rPr>
                <w:rFonts w:ascii="Century Gothic" w:hAnsi="Century Gothic"/>
                <w:b/>
                <w:sz w:val="18"/>
                <w:szCs w:val="18"/>
              </w:rPr>
              <w:t>s</w:t>
            </w:r>
          </w:p>
          <w:p w:rsidR="00947571" w:rsidRPr="00822639" w:rsidRDefault="005C66EB" w:rsidP="003E7F39">
            <w:pPr>
              <w:spacing w:after="0" w:line="240" w:lineRule="exact"/>
              <w:rPr>
                <w:rFonts w:ascii="Century Gothic" w:hAnsi="Century Gothic"/>
                <w:sz w:val="18"/>
                <w:szCs w:val="18"/>
              </w:rPr>
            </w:pPr>
            <w:r w:rsidRPr="00822639">
              <w:rPr>
                <w:rFonts w:ascii="Century Gothic" w:hAnsi="Century Gothic"/>
                <w:sz w:val="18"/>
                <w:szCs w:val="18"/>
              </w:rPr>
              <w:t xml:space="preserve">Each </w:t>
            </w:r>
            <w:r w:rsidR="00947571" w:rsidRPr="00822639">
              <w:rPr>
                <w:rFonts w:ascii="Century Gothic" w:hAnsi="Century Gothic"/>
                <w:sz w:val="18"/>
                <w:szCs w:val="18"/>
              </w:rPr>
              <w:t>participant</w:t>
            </w:r>
            <w:r w:rsidRPr="00822639">
              <w:rPr>
                <w:rFonts w:ascii="Century Gothic" w:hAnsi="Century Gothic"/>
                <w:sz w:val="18"/>
                <w:szCs w:val="18"/>
              </w:rPr>
              <w:t xml:space="preserve"> comes together with his/her neighbor </w:t>
            </w:r>
            <w:r w:rsidR="00751B7A" w:rsidRPr="00822639">
              <w:rPr>
                <w:rFonts w:ascii="Century Gothic" w:hAnsi="Century Gothic"/>
                <w:sz w:val="18"/>
                <w:szCs w:val="18"/>
              </w:rPr>
              <w:t xml:space="preserve">to </w:t>
            </w:r>
            <w:r w:rsidR="00B50E84" w:rsidRPr="00822639">
              <w:rPr>
                <w:rFonts w:ascii="Century Gothic" w:hAnsi="Century Gothic"/>
                <w:sz w:val="18"/>
                <w:szCs w:val="18"/>
              </w:rPr>
              <w:t xml:space="preserve">become acquainted and </w:t>
            </w:r>
            <w:r w:rsidR="00751B7A" w:rsidRPr="00822639">
              <w:rPr>
                <w:rFonts w:ascii="Century Gothic" w:hAnsi="Century Gothic"/>
                <w:sz w:val="18"/>
                <w:szCs w:val="18"/>
              </w:rPr>
              <w:t xml:space="preserve">feel comfortable with </w:t>
            </w:r>
            <w:r w:rsidR="003E7F39">
              <w:rPr>
                <w:rFonts w:ascii="Century Gothic" w:hAnsi="Century Gothic"/>
                <w:sz w:val="18"/>
                <w:szCs w:val="18"/>
              </w:rPr>
              <w:t>each</w:t>
            </w:r>
            <w:r w:rsidR="00751B7A" w:rsidRPr="00822639">
              <w:rPr>
                <w:rFonts w:ascii="Century Gothic" w:hAnsi="Century Gothic"/>
                <w:sz w:val="18"/>
                <w:szCs w:val="18"/>
              </w:rPr>
              <w:t xml:space="preserve"> other</w:t>
            </w:r>
            <w:r w:rsidRPr="00822639">
              <w:rPr>
                <w:rFonts w:ascii="Century Gothic" w:hAnsi="Century Gothic"/>
                <w:sz w:val="18"/>
                <w:szCs w:val="18"/>
              </w:rPr>
              <w:t>. Later on they present each other in the plenary session</w:t>
            </w:r>
            <w:r w:rsidR="00D55B32" w:rsidRPr="00822639">
              <w:rPr>
                <w:rFonts w:ascii="Century Gothic" w:hAnsi="Century Gothic"/>
                <w:sz w:val="18"/>
                <w:szCs w:val="18"/>
              </w:rPr>
              <w:t>.</w:t>
            </w:r>
          </w:p>
        </w:tc>
        <w:tc>
          <w:tcPr>
            <w:tcW w:w="2947" w:type="dxa"/>
            <w:shd w:val="clear" w:color="auto" w:fill="auto"/>
          </w:tcPr>
          <w:p w:rsidR="00947571" w:rsidRPr="00822639" w:rsidRDefault="00947571" w:rsidP="0022012B">
            <w:pPr>
              <w:spacing w:after="120" w:line="240" w:lineRule="exact"/>
              <w:rPr>
                <w:rFonts w:ascii="Century Gothic" w:hAnsi="Century Gothic"/>
                <w:sz w:val="18"/>
                <w:szCs w:val="18"/>
              </w:rPr>
            </w:pPr>
            <w:r w:rsidRPr="00822639">
              <w:rPr>
                <w:rFonts w:ascii="Century Gothic" w:hAnsi="Century Gothic"/>
                <w:sz w:val="18"/>
                <w:szCs w:val="18"/>
              </w:rPr>
              <w:t xml:space="preserve">Icebreaking </w:t>
            </w:r>
            <w:r w:rsidR="00305BBB" w:rsidRPr="00822639">
              <w:rPr>
                <w:rFonts w:ascii="Century Gothic" w:hAnsi="Century Gothic"/>
                <w:sz w:val="18"/>
                <w:szCs w:val="18"/>
              </w:rPr>
              <w:t>g</w:t>
            </w:r>
            <w:r w:rsidRPr="00822639">
              <w:rPr>
                <w:rFonts w:ascii="Century Gothic" w:hAnsi="Century Gothic"/>
                <w:sz w:val="18"/>
                <w:szCs w:val="18"/>
              </w:rPr>
              <w:t>ame</w:t>
            </w:r>
          </w:p>
          <w:p w:rsidR="00CA72A5" w:rsidRPr="00953188" w:rsidRDefault="00333AF1" w:rsidP="0022012B">
            <w:pPr>
              <w:spacing w:after="0" w:line="240" w:lineRule="exact"/>
              <w:rPr>
                <w:rFonts w:ascii="Century Gothic" w:hAnsi="Century Gothic"/>
                <w:sz w:val="18"/>
                <w:szCs w:val="18"/>
              </w:rPr>
            </w:pPr>
            <w:r>
              <w:rPr>
                <w:rFonts w:ascii="Century Gothic" w:hAnsi="Century Gothic"/>
                <w:sz w:val="18"/>
                <w:szCs w:val="18"/>
              </w:rPr>
              <w:t xml:space="preserve">Relevant slides from </w:t>
            </w:r>
            <w:r w:rsidR="00CA72A5" w:rsidRPr="00953188">
              <w:rPr>
                <w:rFonts w:ascii="Century Gothic" w:hAnsi="Century Gothic"/>
                <w:sz w:val="18"/>
                <w:szCs w:val="18"/>
              </w:rPr>
              <w:t>Module 1 PowerPoint presentation</w:t>
            </w:r>
          </w:p>
        </w:tc>
      </w:tr>
      <w:tr w:rsidR="00947571" w:rsidRPr="00822639" w:rsidTr="0022012B">
        <w:tc>
          <w:tcPr>
            <w:tcW w:w="1526" w:type="dxa"/>
            <w:shd w:val="clear" w:color="auto" w:fill="auto"/>
          </w:tcPr>
          <w:p w:rsidR="00947571" w:rsidRPr="00822639" w:rsidRDefault="00947571" w:rsidP="0022012B">
            <w:pPr>
              <w:spacing w:after="0" w:line="240" w:lineRule="exact"/>
              <w:rPr>
                <w:rFonts w:ascii="Century Gothic" w:hAnsi="Century Gothic"/>
                <w:sz w:val="18"/>
                <w:szCs w:val="18"/>
              </w:rPr>
            </w:pPr>
            <w:r w:rsidRPr="00822639">
              <w:rPr>
                <w:rFonts w:ascii="Century Gothic" w:hAnsi="Century Gothic"/>
                <w:sz w:val="18"/>
                <w:szCs w:val="18"/>
              </w:rPr>
              <w:t>45 min</w:t>
            </w:r>
            <w:r w:rsidR="00751B7A" w:rsidRPr="00822639">
              <w:rPr>
                <w:rFonts w:ascii="Century Gothic" w:hAnsi="Century Gothic"/>
                <w:sz w:val="18"/>
                <w:szCs w:val="18"/>
              </w:rPr>
              <w:t>utes</w:t>
            </w:r>
          </w:p>
        </w:tc>
        <w:tc>
          <w:tcPr>
            <w:tcW w:w="5103" w:type="dxa"/>
            <w:shd w:val="clear" w:color="auto" w:fill="auto"/>
          </w:tcPr>
          <w:p w:rsidR="00305BBB" w:rsidRPr="00822639" w:rsidRDefault="002972B4" w:rsidP="0022012B">
            <w:pPr>
              <w:pStyle w:val="ColorfulList-Accent11"/>
              <w:spacing w:after="0" w:line="240" w:lineRule="exact"/>
              <w:ind w:left="0"/>
              <w:rPr>
                <w:rFonts w:ascii="Century Gothic" w:hAnsi="Century Gothic"/>
                <w:b/>
                <w:sz w:val="18"/>
                <w:szCs w:val="18"/>
              </w:rPr>
            </w:pPr>
            <w:r w:rsidRPr="00822639">
              <w:rPr>
                <w:rFonts w:ascii="Century Gothic" w:hAnsi="Century Gothic"/>
                <w:b/>
                <w:sz w:val="18"/>
                <w:szCs w:val="18"/>
              </w:rPr>
              <w:t>Activity 2</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947571" w:rsidRPr="00822639">
              <w:rPr>
                <w:rFonts w:ascii="Century Gothic" w:hAnsi="Century Gothic"/>
                <w:b/>
                <w:sz w:val="18"/>
                <w:szCs w:val="18"/>
              </w:rPr>
              <w:t xml:space="preserve">Health System </w:t>
            </w:r>
            <w:r w:rsidR="00783F94" w:rsidRPr="00822639">
              <w:rPr>
                <w:rFonts w:ascii="Century Gothic" w:hAnsi="Century Gothic"/>
                <w:b/>
                <w:sz w:val="18"/>
                <w:szCs w:val="18"/>
              </w:rPr>
              <w:t>F</w:t>
            </w:r>
            <w:r w:rsidR="00947571" w:rsidRPr="00822639">
              <w:rPr>
                <w:rFonts w:ascii="Century Gothic" w:hAnsi="Century Gothic"/>
                <w:b/>
                <w:sz w:val="18"/>
                <w:szCs w:val="18"/>
              </w:rPr>
              <w:t>unctions</w:t>
            </w:r>
            <w:r w:rsidR="00305BBB" w:rsidRPr="00822639">
              <w:rPr>
                <w:rFonts w:ascii="Century Gothic" w:hAnsi="Century Gothic"/>
                <w:b/>
                <w:sz w:val="18"/>
                <w:szCs w:val="18"/>
              </w:rPr>
              <w:t xml:space="preserve"> </w:t>
            </w:r>
          </w:p>
          <w:p w:rsidR="00947571" w:rsidRPr="00822639" w:rsidRDefault="00B50E84" w:rsidP="0022012B">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Review Handout 1.1</w:t>
            </w:r>
            <w:r w:rsidR="00305BBB" w:rsidRPr="00822639">
              <w:rPr>
                <w:rFonts w:ascii="Century Gothic" w:hAnsi="Century Gothic"/>
                <w:sz w:val="18"/>
                <w:szCs w:val="18"/>
              </w:rPr>
              <w:t>.1</w:t>
            </w:r>
            <w:r w:rsidRPr="00822639">
              <w:rPr>
                <w:rFonts w:ascii="Century Gothic" w:hAnsi="Century Gothic"/>
                <w:sz w:val="18"/>
                <w:szCs w:val="18"/>
              </w:rPr>
              <w:t xml:space="preserve">: </w:t>
            </w:r>
            <w:r w:rsidR="00305BBB" w:rsidRPr="00822639">
              <w:rPr>
                <w:rFonts w:ascii="Century Gothic" w:hAnsi="Century Gothic"/>
                <w:sz w:val="18"/>
                <w:szCs w:val="18"/>
              </w:rPr>
              <w:t xml:space="preserve">“The </w:t>
            </w:r>
            <w:r w:rsidR="00947571" w:rsidRPr="00822639">
              <w:rPr>
                <w:rFonts w:ascii="Century Gothic" w:hAnsi="Century Gothic"/>
                <w:sz w:val="18"/>
                <w:szCs w:val="18"/>
              </w:rPr>
              <w:t xml:space="preserve">Health </w:t>
            </w:r>
            <w:r w:rsidR="00305BBB" w:rsidRPr="00822639">
              <w:rPr>
                <w:rFonts w:ascii="Century Gothic" w:hAnsi="Century Gothic"/>
                <w:sz w:val="18"/>
                <w:szCs w:val="18"/>
              </w:rPr>
              <w:t xml:space="preserve">Challenge: Where Do We Stand?” </w:t>
            </w:r>
          </w:p>
        </w:tc>
        <w:tc>
          <w:tcPr>
            <w:tcW w:w="2947" w:type="dxa"/>
            <w:shd w:val="clear" w:color="auto" w:fill="auto"/>
          </w:tcPr>
          <w:p w:rsidR="00947571" w:rsidRPr="00822639" w:rsidRDefault="00947571" w:rsidP="0022012B">
            <w:pPr>
              <w:spacing w:after="120" w:line="240" w:lineRule="exact"/>
              <w:rPr>
                <w:rFonts w:ascii="Century Gothic" w:hAnsi="Century Gothic"/>
                <w:sz w:val="18"/>
                <w:szCs w:val="18"/>
              </w:rPr>
            </w:pPr>
            <w:r w:rsidRPr="00822639">
              <w:rPr>
                <w:rFonts w:ascii="Century Gothic" w:hAnsi="Century Gothic"/>
                <w:sz w:val="18"/>
                <w:szCs w:val="18"/>
              </w:rPr>
              <w:t xml:space="preserve">Review </w:t>
            </w:r>
            <w:r w:rsidR="00B50E84" w:rsidRPr="00822639">
              <w:rPr>
                <w:rFonts w:ascii="Century Gothic" w:hAnsi="Century Gothic"/>
                <w:sz w:val="18"/>
                <w:szCs w:val="18"/>
              </w:rPr>
              <w:t xml:space="preserve">handout, discuss, and brainstorm </w:t>
            </w:r>
          </w:p>
          <w:p w:rsidR="0067747C" w:rsidRPr="00953188" w:rsidRDefault="00333AF1" w:rsidP="0022012B">
            <w:pPr>
              <w:spacing w:after="0" w:line="240" w:lineRule="exact"/>
              <w:rPr>
                <w:rFonts w:ascii="Century Gothic" w:hAnsi="Century Gothic"/>
                <w:color w:val="000000"/>
                <w:sz w:val="18"/>
                <w:szCs w:val="18"/>
              </w:rPr>
            </w:pPr>
            <w:r>
              <w:rPr>
                <w:rFonts w:ascii="Century Gothic" w:hAnsi="Century Gothic"/>
                <w:sz w:val="18"/>
                <w:szCs w:val="18"/>
              </w:rPr>
              <w:t>Relevant slides from</w:t>
            </w:r>
            <w:r w:rsidR="00CA72A5" w:rsidRPr="00333AF1">
              <w:rPr>
                <w:rFonts w:ascii="Century Gothic" w:hAnsi="Century Gothic"/>
                <w:sz w:val="18"/>
                <w:szCs w:val="18"/>
              </w:rPr>
              <w:t xml:space="preserve"> Po</w:t>
            </w:r>
            <w:r w:rsidR="00CA72A5" w:rsidRPr="00953188">
              <w:rPr>
                <w:rFonts w:ascii="Century Gothic" w:hAnsi="Century Gothic"/>
                <w:sz w:val="18"/>
                <w:szCs w:val="18"/>
              </w:rPr>
              <w:t xml:space="preserve">werPoint </w:t>
            </w:r>
            <w:r w:rsidR="00953188">
              <w:rPr>
                <w:rFonts w:ascii="Century Gothic" w:hAnsi="Century Gothic"/>
                <w:sz w:val="18"/>
                <w:szCs w:val="18"/>
              </w:rPr>
              <w:t>presentation</w:t>
            </w:r>
          </w:p>
        </w:tc>
      </w:tr>
      <w:tr w:rsidR="00947571" w:rsidRPr="00822639" w:rsidTr="0022012B">
        <w:tc>
          <w:tcPr>
            <w:tcW w:w="1526" w:type="dxa"/>
            <w:shd w:val="clear" w:color="auto" w:fill="auto"/>
          </w:tcPr>
          <w:p w:rsidR="00947571" w:rsidRPr="00822639" w:rsidRDefault="00947571" w:rsidP="0022012B">
            <w:pPr>
              <w:spacing w:after="0" w:line="240" w:lineRule="exact"/>
              <w:rPr>
                <w:rFonts w:ascii="Century Gothic" w:hAnsi="Century Gothic"/>
                <w:color w:val="000000"/>
                <w:sz w:val="18"/>
                <w:szCs w:val="18"/>
              </w:rPr>
            </w:pPr>
            <w:r w:rsidRPr="00822639">
              <w:rPr>
                <w:rFonts w:ascii="Century Gothic" w:hAnsi="Century Gothic"/>
                <w:sz w:val="18"/>
                <w:szCs w:val="18"/>
              </w:rPr>
              <w:t>30 min</w:t>
            </w:r>
            <w:r w:rsidR="00B50E84" w:rsidRPr="00822639">
              <w:rPr>
                <w:rFonts w:ascii="Century Gothic" w:hAnsi="Century Gothic"/>
                <w:sz w:val="18"/>
                <w:szCs w:val="18"/>
              </w:rPr>
              <w:t>utes</w:t>
            </w:r>
          </w:p>
        </w:tc>
        <w:tc>
          <w:tcPr>
            <w:tcW w:w="5103" w:type="dxa"/>
            <w:shd w:val="clear" w:color="auto" w:fill="auto"/>
          </w:tcPr>
          <w:p w:rsidR="00947571" w:rsidRPr="00822639" w:rsidRDefault="006B544B" w:rsidP="0022012B">
            <w:pPr>
              <w:spacing w:after="0" w:line="240" w:lineRule="exact"/>
              <w:rPr>
                <w:rFonts w:ascii="Century Gothic" w:hAnsi="Century Gothic"/>
                <w:b/>
                <w:sz w:val="18"/>
                <w:szCs w:val="18"/>
              </w:rPr>
            </w:pPr>
            <w:r w:rsidRPr="00822639">
              <w:rPr>
                <w:rFonts w:ascii="Century Gothic" w:hAnsi="Century Gothic"/>
                <w:b/>
                <w:sz w:val="18"/>
                <w:szCs w:val="18"/>
              </w:rPr>
              <w:t>Activity 3</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947571" w:rsidRPr="00822639">
              <w:rPr>
                <w:rFonts w:ascii="Century Gothic" w:hAnsi="Century Gothic"/>
                <w:b/>
                <w:sz w:val="18"/>
                <w:szCs w:val="18"/>
              </w:rPr>
              <w:t xml:space="preserve">Health Information Needs </w:t>
            </w:r>
          </w:p>
          <w:p w:rsidR="002972B4" w:rsidRPr="00822639" w:rsidRDefault="00947571" w:rsidP="0022012B">
            <w:pPr>
              <w:spacing w:after="120" w:line="240" w:lineRule="exact"/>
              <w:rPr>
                <w:rFonts w:ascii="Century Gothic" w:hAnsi="Century Gothic"/>
                <w:b/>
                <w:sz w:val="18"/>
                <w:szCs w:val="18"/>
              </w:rPr>
            </w:pPr>
            <w:r w:rsidRPr="00822639">
              <w:rPr>
                <w:rFonts w:ascii="Century Gothic" w:hAnsi="Century Gothic"/>
                <w:sz w:val="18"/>
                <w:szCs w:val="18"/>
              </w:rPr>
              <w:t>Engage participants</w:t>
            </w:r>
            <w:r w:rsidR="00563F76" w:rsidRPr="00822639">
              <w:rPr>
                <w:rFonts w:ascii="Century Gothic" w:hAnsi="Century Gothic"/>
                <w:sz w:val="18"/>
                <w:szCs w:val="18"/>
              </w:rPr>
              <w:t xml:space="preserve"> in reviewing and discussing</w:t>
            </w:r>
            <w:r w:rsidR="00305BBB" w:rsidRPr="00822639">
              <w:rPr>
                <w:rFonts w:ascii="Century Gothic" w:hAnsi="Century Gothic"/>
                <w:sz w:val="18"/>
                <w:szCs w:val="18"/>
              </w:rPr>
              <w:t xml:space="preserve"> h</w:t>
            </w:r>
            <w:r w:rsidRPr="00822639">
              <w:rPr>
                <w:rFonts w:ascii="Century Gothic" w:hAnsi="Century Gothic"/>
                <w:sz w:val="18"/>
                <w:szCs w:val="18"/>
              </w:rPr>
              <w:t xml:space="preserve">ealth </w:t>
            </w:r>
            <w:r w:rsidR="00B50E84" w:rsidRPr="00822639">
              <w:rPr>
                <w:rFonts w:ascii="Century Gothic" w:hAnsi="Century Gothic"/>
                <w:sz w:val="18"/>
                <w:szCs w:val="18"/>
              </w:rPr>
              <w:t>s</w:t>
            </w:r>
            <w:r w:rsidRPr="00822639">
              <w:rPr>
                <w:rFonts w:ascii="Century Gothic" w:hAnsi="Century Gothic"/>
                <w:sz w:val="18"/>
                <w:szCs w:val="18"/>
              </w:rPr>
              <w:t xml:space="preserve">ystem functions and </w:t>
            </w:r>
            <w:r w:rsidR="00B50E84" w:rsidRPr="00822639">
              <w:rPr>
                <w:rFonts w:ascii="Century Gothic" w:hAnsi="Century Gothic"/>
                <w:sz w:val="18"/>
                <w:szCs w:val="18"/>
              </w:rPr>
              <w:t>i</w:t>
            </w:r>
            <w:r w:rsidRPr="00822639">
              <w:rPr>
                <w:rFonts w:ascii="Century Gothic" w:hAnsi="Century Gothic"/>
                <w:sz w:val="18"/>
                <w:szCs w:val="18"/>
              </w:rPr>
              <w:t xml:space="preserve">nformation needs for each type of </w:t>
            </w:r>
            <w:r w:rsidR="003E7F39">
              <w:rPr>
                <w:rFonts w:ascii="Century Gothic" w:hAnsi="Century Gothic"/>
                <w:sz w:val="18"/>
                <w:szCs w:val="18"/>
              </w:rPr>
              <w:t>health system</w:t>
            </w:r>
            <w:r w:rsidRPr="00822639">
              <w:rPr>
                <w:rFonts w:ascii="Century Gothic" w:hAnsi="Century Gothic"/>
                <w:sz w:val="18"/>
                <w:szCs w:val="18"/>
              </w:rPr>
              <w:t xml:space="preserve"> function</w:t>
            </w:r>
          </w:p>
          <w:p w:rsidR="00947571" w:rsidRPr="0022012B" w:rsidRDefault="00B50E84" w:rsidP="0043070D">
            <w:pPr>
              <w:pStyle w:val="ListParagraph"/>
              <w:numPr>
                <w:ilvl w:val="0"/>
                <w:numId w:val="71"/>
              </w:numPr>
              <w:spacing w:after="0" w:line="240" w:lineRule="exact"/>
              <w:ind w:hanging="429"/>
              <w:rPr>
                <w:rFonts w:ascii="Century Gothic" w:hAnsi="Century Gothic"/>
                <w:b/>
                <w:sz w:val="18"/>
                <w:szCs w:val="18"/>
              </w:rPr>
            </w:pPr>
            <w:r w:rsidRPr="0022012B">
              <w:rPr>
                <w:rFonts w:ascii="Century Gothic" w:hAnsi="Century Gothic"/>
                <w:sz w:val="18"/>
                <w:szCs w:val="18"/>
              </w:rPr>
              <w:t>I</w:t>
            </w:r>
            <w:r w:rsidR="00947571" w:rsidRPr="0022012B">
              <w:rPr>
                <w:rFonts w:ascii="Century Gothic" w:hAnsi="Century Gothic"/>
                <w:sz w:val="18"/>
                <w:szCs w:val="18"/>
              </w:rPr>
              <w:t xml:space="preserve">nformation needs for managing health inputs </w:t>
            </w:r>
            <w:r w:rsidRPr="0022012B">
              <w:rPr>
                <w:rFonts w:ascii="Century Gothic" w:hAnsi="Century Gothic"/>
                <w:sz w:val="18"/>
                <w:szCs w:val="18"/>
              </w:rPr>
              <w:t xml:space="preserve">and </w:t>
            </w:r>
            <w:r w:rsidR="00947571" w:rsidRPr="0022012B">
              <w:rPr>
                <w:rFonts w:ascii="Century Gothic" w:hAnsi="Century Gothic"/>
                <w:sz w:val="18"/>
                <w:szCs w:val="18"/>
              </w:rPr>
              <w:t>processes</w:t>
            </w:r>
          </w:p>
          <w:p w:rsidR="00947571" w:rsidRPr="00822639" w:rsidRDefault="00B50E84" w:rsidP="0043070D">
            <w:pPr>
              <w:pStyle w:val="ColorfulList-Accent11"/>
              <w:numPr>
                <w:ilvl w:val="0"/>
                <w:numId w:val="71"/>
              </w:numPr>
              <w:spacing w:after="0" w:line="240" w:lineRule="exact"/>
              <w:ind w:hanging="429"/>
              <w:rPr>
                <w:rFonts w:ascii="Century Gothic" w:hAnsi="Century Gothic"/>
                <w:b/>
                <w:sz w:val="18"/>
                <w:szCs w:val="18"/>
              </w:rPr>
            </w:pPr>
            <w:r w:rsidRPr="00822639">
              <w:rPr>
                <w:rFonts w:ascii="Century Gothic" w:hAnsi="Century Gothic"/>
                <w:sz w:val="18"/>
                <w:szCs w:val="18"/>
              </w:rPr>
              <w:t>I</w:t>
            </w:r>
            <w:r w:rsidR="00947571" w:rsidRPr="00822639">
              <w:rPr>
                <w:rFonts w:ascii="Century Gothic" w:hAnsi="Century Gothic"/>
                <w:sz w:val="18"/>
                <w:szCs w:val="18"/>
              </w:rPr>
              <w:t>nformation needs for monitoring, evaluation</w:t>
            </w:r>
            <w:r w:rsidR="009D31CF" w:rsidRPr="00822639">
              <w:rPr>
                <w:rFonts w:ascii="Century Gothic" w:hAnsi="Century Gothic"/>
                <w:sz w:val="18"/>
                <w:szCs w:val="18"/>
              </w:rPr>
              <w:t>,</w:t>
            </w:r>
            <w:r w:rsidR="00947571" w:rsidRPr="00822639">
              <w:rPr>
                <w:rFonts w:ascii="Century Gothic" w:hAnsi="Century Gothic"/>
                <w:sz w:val="18"/>
                <w:szCs w:val="18"/>
              </w:rPr>
              <w:t xml:space="preserve"> and review of health outputs, outcomes</w:t>
            </w:r>
            <w:r w:rsidRPr="00822639">
              <w:rPr>
                <w:rFonts w:ascii="Century Gothic" w:hAnsi="Century Gothic"/>
                <w:sz w:val="18"/>
                <w:szCs w:val="18"/>
              </w:rPr>
              <w:t>,</w:t>
            </w:r>
            <w:r w:rsidR="00947571" w:rsidRPr="00822639">
              <w:rPr>
                <w:rFonts w:ascii="Century Gothic" w:hAnsi="Century Gothic"/>
                <w:sz w:val="18"/>
                <w:szCs w:val="18"/>
              </w:rPr>
              <w:t xml:space="preserve"> and impact</w:t>
            </w:r>
            <w:r w:rsidRPr="00822639">
              <w:rPr>
                <w:rFonts w:ascii="Century Gothic" w:hAnsi="Century Gothic"/>
                <w:sz w:val="18"/>
                <w:szCs w:val="18"/>
              </w:rPr>
              <w:t>s</w:t>
            </w:r>
          </w:p>
        </w:tc>
        <w:tc>
          <w:tcPr>
            <w:tcW w:w="2947" w:type="dxa"/>
            <w:shd w:val="clear" w:color="auto" w:fill="auto"/>
          </w:tcPr>
          <w:p w:rsidR="00953188" w:rsidRDefault="00333AF1" w:rsidP="0022012B">
            <w:pPr>
              <w:spacing w:after="120" w:line="240" w:lineRule="exact"/>
              <w:rPr>
                <w:rFonts w:ascii="Century Gothic" w:hAnsi="Century Gothic"/>
                <w:sz w:val="18"/>
                <w:szCs w:val="18"/>
              </w:rPr>
            </w:pPr>
            <w:r>
              <w:rPr>
                <w:rFonts w:ascii="Century Gothic" w:hAnsi="Century Gothic"/>
                <w:sz w:val="18"/>
                <w:szCs w:val="18"/>
              </w:rPr>
              <w:t>Relevant slides from</w:t>
            </w:r>
            <w:r w:rsidRPr="00333AF1">
              <w:rPr>
                <w:rFonts w:ascii="Century Gothic" w:hAnsi="Century Gothic"/>
                <w:sz w:val="18"/>
                <w:szCs w:val="18"/>
              </w:rPr>
              <w:t xml:space="preserve"> </w:t>
            </w:r>
            <w:r w:rsidR="00CA72A5" w:rsidRPr="00953188">
              <w:rPr>
                <w:rFonts w:ascii="Century Gothic" w:hAnsi="Century Gothic"/>
                <w:sz w:val="18"/>
                <w:szCs w:val="18"/>
              </w:rPr>
              <w:t xml:space="preserve">PowerPoint </w:t>
            </w:r>
            <w:r w:rsidR="00E70BA2" w:rsidRPr="00953188">
              <w:rPr>
                <w:rFonts w:ascii="Century Gothic" w:hAnsi="Century Gothic"/>
                <w:sz w:val="18"/>
                <w:szCs w:val="18"/>
              </w:rPr>
              <w:t>presentation</w:t>
            </w:r>
          </w:p>
          <w:p w:rsidR="00947571" w:rsidRPr="00953188" w:rsidRDefault="00CA72A5" w:rsidP="0022012B">
            <w:pPr>
              <w:spacing w:after="120" w:line="240" w:lineRule="exact"/>
              <w:rPr>
                <w:rFonts w:ascii="Century Gothic" w:hAnsi="Century Gothic"/>
                <w:sz w:val="18"/>
                <w:szCs w:val="18"/>
              </w:rPr>
            </w:pPr>
            <w:r w:rsidRPr="00953188">
              <w:rPr>
                <w:rFonts w:ascii="Century Gothic" w:hAnsi="Century Gothic"/>
                <w:sz w:val="18"/>
                <w:szCs w:val="18"/>
              </w:rPr>
              <w:t xml:space="preserve">Small-group </w:t>
            </w:r>
            <w:r w:rsidR="00563F76" w:rsidRPr="00953188">
              <w:rPr>
                <w:rFonts w:ascii="Century Gothic" w:hAnsi="Century Gothic"/>
                <w:sz w:val="18"/>
                <w:szCs w:val="18"/>
              </w:rPr>
              <w:t>w</w:t>
            </w:r>
            <w:r w:rsidR="00947571" w:rsidRPr="00953188">
              <w:rPr>
                <w:rFonts w:ascii="Century Gothic" w:hAnsi="Century Gothic"/>
                <w:sz w:val="18"/>
                <w:szCs w:val="18"/>
              </w:rPr>
              <w:t>ork</w:t>
            </w:r>
          </w:p>
        </w:tc>
      </w:tr>
      <w:tr w:rsidR="00947571" w:rsidRPr="00822639" w:rsidTr="0022012B">
        <w:tc>
          <w:tcPr>
            <w:tcW w:w="1526" w:type="dxa"/>
            <w:shd w:val="clear" w:color="auto" w:fill="auto"/>
          </w:tcPr>
          <w:p w:rsidR="00947571" w:rsidRPr="00822639" w:rsidRDefault="00947571" w:rsidP="0022012B">
            <w:pPr>
              <w:spacing w:after="0" w:line="240" w:lineRule="exact"/>
              <w:rPr>
                <w:rFonts w:ascii="Century Gothic" w:hAnsi="Century Gothic"/>
                <w:sz w:val="18"/>
                <w:szCs w:val="18"/>
              </w:rPr>
            </w:pPr>
            <w:r w:rsidRPr="00822639">
              <w:rPr>
                <w:rFonts w:ascii="Century Gothic" w:hAnsi="Century Gothic"/>
                <w:sz w:val="18"/>
                <w:szCs w:val="18"/>
              </w:rPr>
              <w:t>30</w:t>
            </w:r>
            <w:r w:rsidR="002972B4" w:rsidRPr="00822639">
              <w:rPr>
                <w:rFonts w:ascii="Century Gothic" w:hAnsi="Century Gothic"/>
                <w:sz w:val="18"/>
                <w:szCs w:val="18"/>
              </w:rPr>
              <w:t xml:space="preserve"> </w:t>
            </w:r>
            <w:r w:rsidRPr="00822639">
              <w:rPr>
                <w:rFonts w:ascii="Century Gothic" w:hAnsi="Century Gothic"/>
                <w:sz w:val="18"/>
                <w:szCs w:val="18"/>
              </w:rPr>
              <w:t>min</w:t>
            </w:r>
            <w:r w:rsidR="002972B4" w:rsidRPr="00822639">
              <w:rPr>
                <w:rFonts w:ascii="Century Gothic" w:hAnsi="Century Gothic"/>
                <w:sz w:val="18"/>
                <w:szCs w:val="18"/>
              </w:rPr>
              <w:t>utes</w:t>
            </w:r>
          </w:p>
        </w:tc>
        <w:tc>
          <w:tcPr>
            <w:tcW w:w="5103" w:type="dxa"/>
            <w:shd w:val="clear" w:color="auto" w:fill="auto"/>
          </w:tcPr>
          <w:p w:rsidR="00947571" w:rsidRPr="00822639" w:rsidRDefault="006B544B" w:rsidP="0022012B">
            <w:pPr>
              <w:spacing w:after="0" w:line="240" w:lineRule="exact"/>
              <w:rPr>
                <w:rFonts w:ascii="Century Gothic" w:hAnsi="Century Gothic"/>
                <w:b/>
                <w:sz w:val="18"/>
                <w:szCs w:val="18"/>
              </w:rPr>
            </w:pPr>
            <w:r w:rsidRPr="00822639">
              <w:rPr>
                <w:rFonts w:ascii="Century Gothic" w:hAnsi="Century Gothic"/>
                <w:b/>
                <w:sz w:val="18"/>
                <w:szCs w:val="18"/>
              </w:rPr>
              <w:t>Activity 4</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3E7F39">
              <w:rPr>
                <w:rFonts w:ascii="Century Gothic" w:hAnsi="Century Gothic"/>
                <w:b/>
                <w:sz w:val="18"/>
                <w:szCs w:val="18"/>
              </w:rPr>
              <w:t xml:space="preserve">Data </w:t>
            </w:r>
            <w:r w:rsidR="00947571" w:rsidRPr="00822639">
              <w:rPr>
                <w:rFonts w:ascii="Century Gothic" w:hAnsi="Century Gothic"/>
                <w:b/>
                <w:sz w:val="18"/>
                <w:szCs w:val="18"/>
              </w:rPr>
              <w:t>Sources of Health Information</w:t>
            </w:r>
          </w:p>
          <w:p w:rsidR="00947571" w:rsidRPr="00822639" w:rsidRDefault="002972B4" w:rsidP="0022012B">
            <w:pPr>
              <w:spacing w:after="0" w:line="240" w:lineRule="exact"/>
              <w:rPr>
                <w:rFonts w:ascii="Century Gothic" w:hAnsi="Century Gothic"/>
                <w:sz w:val="18"/>
                <w:szCs w:val="18"/>
              </w:rPr>
            </w:pPr>
            <w:r w:rsidRPr="00822639">
              <w:rPr>
                <w:rFonts w:ascii="Century Gothic" w:hAnsi="Century Gothic"/>
                <w:sz w:val="18"/>
                <w:szCs w:val="18"/>
              </w:rPr>
              <w:t>Brainstorming and discussion</w:t>
            </w:r>
          </w:p>
        </w:tc>
        <w:tc>
          <w:tcPr>
            <w:tcW w:w="2947" w:type="dxa"/>
            <w:shd w:val="clear" w:color="auto" w:fill="auto"/>
          </w:tcPr>
          <w:p w:rsidR="00333AF1" w:rsidRDefault="00333AF1" w:rsidP="0022012B">
            <w:pPr>
              <w:spacing w:after="120" w:line="240" w:lineRule="exact"/>
              <w:rPr>
                <w:rFonts w:ascii="Century Gothic" w:hAnsi="Century Gothic"/>
                <w:sz w:val="18"/>
                <w:szCs w:val="18"/>
              </w:rPr>
            </w:pPr>
            <w:r>
              <w:rPr>
                <w:rFonts w:ascii="Century Gothic" w:hAnsi="Century Gothic"/>
                <w:sz w:val="18"/>
                <w:szCs w:val="18"/>
              </w:rPr>
              <w:t>Relevant slides from</w:t>
            </w:r>
            <w:r w:rsidRPr="00333AF1">
              <w:rPr>
                <w:rFonts w:ascii="Century Gothic" w:hAnsi="Century Gothic"/>
                <w:sz w:val="18"/>
                <w:szCs w:val="18"/>
              </w:rPr>
              <w:t xml:space="preserve"> </w:t>
            </w:r>
            <w:r w:rsidR="00CA72A5" w:rsidRPr="00333AF1">
              <w:rPr>
                <w:rFonts w:ascii="Century Gothic" w:hAnsi="Century Gothic"/>
                <w:sz w:val="18"/>
                <w:szCs w:val="18"/>
              </w:rPr>
              <w:t xml:space="preserve">PowerPoint </w:t>
            </w:r>
            <w:r w:rsidR="00E70BA2" w:rsidRPr="00333AF1">
              <w:rPr>
                <w:rFonts w:ascii="Century Gothic" w:hAnsi="Century Gothic"/>
                <w:sz w:val="18"/>
                <w:szCs w:val="18"/>
              </w:rPr>
              <w:t>presentation</w:t>
            </w:r>
            <w:r w:rsidR="00CA72A5" w:rsidRPr="00333AF1">
              <w:rPr>
                <w:rFonts w:ascii="Century Gothic" w:hAnsi="Century Gothic"/>
                <w:sz w:val="18"/>
                <w:szCs w:val="18"/>
              </w:rPr>
              <w:t xml:space="preserve"> </w:t>
            </w:r>
          </w:p>
          <w:p w:rsidR="00947571" w:rsidRPr="00333AF1" w:rsidRDefault="00947571" w:rsidP="0022012B">
            <w:pPr>
              <w:spacing w:after="0" w:line="240" w:lineRule="exact"/>
              <w:rPr>
                <w:rFonts w:ascii="Century Gothic" w:hAnsi="Century Gothic"/>
                <w:sz w:val="18"/>
                <w:szCs w:val="18"/>
              </w:rPr>
            </w:pPr>
            <w:r w:rsidRPr="00333AF1">
              <w:rPr>
                <w:rFonts w:ascii="Century Gothic" w:hAnsi="Century Gothic"/>
                <w:sz w:val="18"/>
                <w:szCs w:val="18"/>
              </w:rPr>
              <w:t>Large</w:t>
            </w:r>
            <w:r w:rsidR="00563F76" w:rsidRPr="00333AF1">
              <w:rPr>
                <w:rFonts w:ascii="Century Gothic" w:hAnsi="Century Gothic"/>
                <w:sz w:val="18"/>
                <w:szCs w:val="18"/>
              </w:rPr>
              <w:t>-g</w:t>
            </w:r>
            <w:r w:rsidRPr="00333AF1">
              <w:rPr>
                <w:rFonts w:ascii="Century Gothic" w:hAnsi="Century Gothic"/>
                <w:sz w:val="18"/>
                <w:szCs w:val="18"/>
              </w:rPr>
              <w:t xml:space="preserve">roup </w:t>
            </w:r>
            <w:r w:rsidR="00563F76" w:rsidRPr="00333AF1">
              <w:rPr>
                <w:rFonts w:ascii="Century Gothic" w:hAnsi="Century Gothic"/>
                <w:sz w:val="18"/>
                <w:szCs w:val="18"/>
              </w:rPr>
              <w:t>d</w:t>
            </w:r>
            <w:r w:rsidRPr="00333AF1">
              <w:rPr>
                <w:rFonts w:ascii="Century Gothic" w:hAnsi="Century Gothic"/>
                <w:sz w:val="18"/>
                <w:szCs w:val="18"/>
              </w:rPr>
              <w:t>iscussion</w:t>
            </w:r>
          </w:p>
        </w:tc>
      </w:tr>
      <w:tr w:rsidR="00947571" w:rsidRPr="00822639" w:rsidTr="0022012B">
        <w:tc>
          <w:tcPr>
            <w:tcW w:w="1526" w:type="dxa"/>
            <w:shd w:val="clear" w:color="auto" w:fill="auto"/>
          </w:tcPr>
          <w:p w:rsidR="00947571" w:rsidRPr="00822639" w:rsidRDefault="008A405F" w:rsidP="0022012B">
            <w:pPr>
              <w:spacing w:after="0" w:line="240" w:lineRule="exact"/>
              <w:rPr>
                <w:rFonts w:ascii="Century Gothic" w:hAnsi="Century Gothic"/>
                <w:sz w:val="18"/>
                <w:szCs w:val="18"/>
              </w:rPr>
            </w:pPr>
            <w:r w:rsidRPr="00822639">
              <w:rPr>
                <w:rFonts w:ascii="Century Gothic" w:hAnsi="Century Gothic"/>
                <w:sz w:val="18"/>
                <w:szCs w:val="18"/>
              </w:rPr>
              <w:t>30</w:t>
            </w:r>
            <w:r w:rsidR="00947571" w:rsidRPr="00822639">
              <w:rPr>
                <w:rFonts w:ascii="Century Gothic" w:hAnsi="Century Gothic"/>
                <w:sz w:val="18"/>
                <w:szCs w:val="18"/>
              </w:rPr>
              <w:t xml:space="preserve"> min</w:t>
            </w:r>
            <w:r w:rsidR="002972B4" w:rsidRPr="00822639">
              <w:rPr>
                <w:rFonts w:ascii="Century Gothic" w:hAnsi="Century Gothic"/>
                <w:sz w:val="18"/>
                <w:szCs w:val="18"/>
              </w:rPr>
              <w:t>utes</w:t>
            </w:r>
          </w:p>
        </w:tc>
        <w:tc>
          <w:tcPr>
            <w:tcW w:w="5103" w:type="dxa"/>
            <w:shd w:val="clear" w:color="auto" w:fill="auto"/>
          </w:tcPr>
          <w:p w:rsidR="00947571" w:rsidRPr="00822639" w:rsidRDefault="006B544B" w:rsidP="0022012B">
            <w:pPr>
              <w:spacing w:after="0" w:line="240" w:lineRule="exact"/>
              <w:rPr>
                <w:rFonts w:ascii="Century Gothic" w:hAnsi="Century Gothic"/>
                <w:b/>
                <w:sz w:val="18"/>
                <w:szCs w:val="18"/>
              </w:rPr>
            </w:pPr>
            <w:r w:rsidRPr="00822639">
              <w:rPr>
                <w:rFonts w:ascii="Century Gothic" w:hAnsi="Century Gothic"/>
                <w:b/>
                <w:sz w:val="18"/>
                <w:szCs w:val="18"/>
              </w:rPr>
              <w:t>Activity 5</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947571" w:rsidRPr="00822639">
              <w:rPr>
                <w:rFonts w:ascii="Century Gothic" w:hAnsi="Century Gothic"/>
                <w:b/>
                <w:sz w:val="18"/>
                <w:szCs w:val="18"/>
              </w:rPr>
              <w:t xml:space="preserve">Components of </w:t>
            </w:r>
            <w:r w:rsidR="002F6929">
              <w:rPr>
                <w:rFonts w:ascii="Century Gothic" w:hAnsi="Century Gothic"/>
                <w:b/>
                <w:sz w:val="18"/>
                <w:szCs w:val="18"/>
              </w:rPr>
              <w:t xml:space="preserve">a </w:t>
            </w:r>
            <w:r w:rsidR="00783F94" w:rsidRPr="00822639">
              <w:rPr>
                <w:rFonts w:ascii="Century Gothic" w:hAnsi="Century Gothic"/>
                <w:b/>
                <w:sz w:val="18"/>
                <w:szCs w:val="18"/>
              </w:rPr>
              <w:t>H</w:t>
            </w:r>
            <w:r w:rsidR="00947571" w:rsidRPr="00822639">
              <w:rPr>
                <w:rFonts w:ascii="Century Gothic" w:hAnsi="Century Gothic"/>
                <w:b/>
                <w:sz w:val="18"/>
                <w:szCs w:val="18"/>
              </w:rPr>
              <w:t xml:space="preserve">ealth </w:t>
            </w:r>
            <w:r w:rsidR="00783F94" w:rsidRPr="00822639">
              <w:rPr>
                <w:rFonts w:ascii="Century Gothic" w:hAnsi="Century Gothic"/>
                <w:b/>
                <w:sz w:val="18"/>
                <w:szCs w:val="18"/>
              </w:rPr>
              <w:t>I</w:t>
            </w:r>
            <w:r w:rsidR="00947571" w:rsidRPr="00822639">
              <w:rPr>
                <w:rFonts w:ascii="Century Gothic" w:hAnsi="Century Gothic"/>
                <w:b/>
                <w:sz w:val="18"/>
                <w:szCs w:val="18"/>
              </w:rPr>
              <w:t xml:space="preserve">nformation </w:t>
            </w:r>
            <w:r w:rsidR="00783F94" w:rsidRPr="00822639">
              <w:rPr>
                <w:rFonts w:ascii="Century Gothic" w:hAnsi="Century Gothic"/>
                <w:b/>
                <w:sz w:val="18"/>
                <w:szCs w:val="18"/>
              </w:rPr>
              <w:t>S</w:t>
            </w:r>
            <w:r w:rsidR="00947571" w:rsidRPr="00822639">
              <w:rPr>
                <w:rFonts w:ascii="Century Gothic" w:hAnsi="Century Gothic"/>
                <w:b/>
                <w:sz w:val="18"/>
                <w:szCs w:val="18"/>
              </w:rPr>
              <w:t>ystem</w:t>
            </w:r>
          </w:p>
          <w:p w:rsidR="00947571" w:rsidRPr="00822639" w:rsidRDefault="00947571" w:rsidP="0022012B">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Brainstorming and discussion</w:t>
            </w:r>
          </w:p>
        </w:tc>
        <w:tc>
          <w:tcPr>
            <w:tcW w:w="2947" w:type="dxa"/>
            <w:shd w:val="clear" w:color="auto" w:fill="auto"/>
          </w:tcPr>
          <w:p w:rsidR="00333AF1" w:rsidRDefault="00947571" w:rsidP="0022012B">
            <w:pPr>
              <w:spacing w:after="120" w:line="240" w:lineRule="exact"/>
              <w:rPr>
                <w:rFonts w:ascii="Century Gothic" w:hAnsi="Century Gothic"/>
                <w:sz w:val="18"/>
                <w:szCs w:val="18"/>
              </w:rPr>
            </w:pPr>
            <w:r w:rsidRPr="00822639">
              <w:rPr>
                <w:rFonts w:ascii="Century Gothic" w:hAnsi="Century Gothic"/>
                <w:sz w:val="18"/>
                <w:szCs w:val="18"/>
              </w:rPr>
              <w:t>Brainstorming</w:t>
            </w:r>
          </w:p>
          <w:p w:rsidR="0054006D" w:rsidRPr="00333AF1" w:rsidRDefault="00333AF1" w:rsidP="0022012B">
            <w:pPr>
              <w:spacing w:after="0" w:line="240" w:lineRule="exact"/>
              <w:rPr>
                <w:rFonts w:ascii="Century Gothic" w:hAnsi="Century Gothic"/>
                <w:sz w:val="18"/>
                <w:szCs w:val="18"/>
              </w:rPr>
            </w:pPr>
            <w:r>
              <w:rPr>
                <w:rFonts w:ascii="Century Gothic" w:hAnsi="Century Gothic"/>
                <w:sz w:val="18"/>
                <w:szCs w:val="18"/>
              </w:rPr>
              <w:t>Relevant slides from</w:t>
            </w:r>
            <w:r w:rsidRPr="00333AF1">
              <w:rPr>
                <w:rFonts w:ascii="Century Gothic" w:hAnsi="Century Gothic"/>
                <w:sz w:val="18"/>
                <w:szCs w:val="18"/>
              </w:rPr>
              <w:t xml:space="preserve"> </w:t>
            </w:r>
            <w:r w:rsidR="00CA72A5" w:rsidRPr="00333AF1">
              <w:rPr>
                <w:rFonts w:ascii="Century Gothic" w:hAnsi="Century Gothic"/>
                <w:sz w:val="18"/>
                <w:szCs w:val="18"/>
              </w:rPr>
              <w:t xml:space="preserve">PowerPoint </w:t>
            </w:r>
            <w:r w:rsidR="00E70BA2" w:rsidRPr="00333AF1">
              <w:rPr>
                <w:rFonts w:ascii="Century Gothic" w:hAnsi="Century Gothic"/>
                <w:sz w:val="18"/>
                <w:szCs w:val="18"/>
              </w:rPr>
              <w:t>presentation</w:t>
            </w:r>
          </w:p>
        </w:tc>
      </w:tr>
      <w:tr w:rsidR="00947571" w:rsidRPr="00822639" w:rsidTr="0022012B">
        <w:tc>
          <w:tcPr>
            <w:tcW w:w="1526" w:type="dxa"/>
            <w:shd w:val="clear" w:color="auto" w:fill="auto"/>
          </w:tcPr>
          <w:p w:rsidR="00947571" w:rsidRPr="00822639" w:rsidRDefault="00947571" w:rsidP="0022012B">
            <w:pPr>
              <w:spacing w:after="0" w:line="240" w:lineRule="exact"/>
              <w:rPr>
                <w:rFonts w:ascii="Century Gothic" w:hAnsi="Century Gothic"/>
                <w:sz w:val="18"/>
                <w:szCs w:val="18"/>
              </w:rPr>
            </w:pPr>
            <w:r w:rsidRPr="00822639">
              <w:rPr>
                <w:rFonts w:ascii="Century Gothic" w:hAnsi="Century Gothic"/>
                <w:sz w:val="18"/>
                <w:szCs w:val="18"/>
              </w:rPr>
              <w:lastRenderedPageBreak/>
              <w:t>15 min</w:t>
            </w:r>
            <w:r w:rsidR="00446E65" w:rsidRPr="00822639">
              <w:rPr>
                <w:rFonts w:ascii="Century Gothic" w:hAnsi="Century Gothic"/>
                <w:sz w:val="18"/>
                <w:szCs w:val="18"/>
              </w:rPr>
              <w:t>utes</w:t>
            </w:r>
          </w:p>
        </w:tc>
        <w:tc>
          <w:tcPr>
            <w:tcW w:w="5103" w:type="dxa"/>
            <w:shd w:val="clear" w:color="auto" w:fill="auto"/>
          </w:tcPr>
          <w:p w:rsidR="00947571" w:rsidRPr="00822639" w:rsidRDefault="006B544B" w:rsidP="0022012B">
            <w:pPr>
              <w:spacing w:after="0" w:line="240" w:lineRule="exact"/>
              <w:rPr>
                <w:rFonts w:ascii="Century Gothic" w:hAnsi="Century Gothic"/>
                <w:b/>
                <w:sz w:val="18"/>
                <w:szCs w:val="18"/>
              </w:rPr>
            </w:pPr>
            <w:r w:rsidRPr="00822639">
              <w:rPr>
                <w:rFonts w:ascii="Century Gothic" w:hAnsi="Century Gothic"/>
                <w:b/>
                <w:sz w:val="18"/>
                <w:szCs w:val="18"/>
              </w:rPr>
              <w:t>Activity 6</w:t>
            </w:r>
            <w:r w:rsidR="00D7084E" w:rsidRPr="00822639">
              <w:rPr>
                <w:rFonts w:ascii="Century Gothic" w:hAnsi="Century Gothic"/>
                <w:b/>
                <w:sz w:val="18"/>
                <w:szCs w:val="18"/>
              </w:rPr>
              <w:t>.</w:t>
            </w:r>
            <w:r w:rsidRPr="00822639">
              <w:rPr>
                <w:rFonts w:ascii="Century Gothic" w:hAnsi="Century Gothic"/>
                <w:b/>
                <w:sz w:val="18"/>
                <w:szCs w:val="18"/>
              </w:rPr>
              <w:t xml:space="preserve"> </w:t>
            </w:r>
            <w:r w:rsidR="00947571" w:rsidRPr="00822639">
              <w:rPr>
                <w:rFonts w:ascii="Century Gothic" w:hAnsi="Century Gothic"/>
                <w:b/>
                <w:sz w:val="18"/>
                <w:szCs w:val="18"/>
              </w:rPr>
              <w:t>Introdu</w:t>
            </w:r>
            <w:r w:rsidR="00DA321A" w:rsidRPr="00822639">
              <w:rPr>
                <w:rFonts w:ascii="Century Gothic" w:hAnsi="Century Gothic"/>
                <w:b/>
                <w:sz w:val="18"/>
                <w:szCs w:val="18"/>
              </w:rPr>
              <w:t>ction to RHIS Course Objectives</w:t>
            </w:r>
            <w:r w:rsidR="00DA321A" w:rsidRPr="00822639">
              <w:rPr>
                <w:rFonts w:ascii="Century Gothic" w:hAnsi="Century Gothic"/>
                <w:b/>
                <w:sz w:val="18"/>
                <w:szCs w:val="18"/>
              </w:rPr>
              <w:br/>
            </w:r>
            <w:r w:rsidR="00947571" w:rsidRPr="00822639">
              <w:rPr>
                <w:rFonts w:ascii="Century Gothic" w:hAnsi="Century Gothic"/>
                <w:b/>
                <w:sz w:val="18"/>
                <w:szCs w:val="18"/>
              </w:rPr>
              <w:t>and Modules</w:t>
            </w:r>
          </w:p>
          <w:p w:rsidR="00947571" w:rsidRPr="00822639" w:rsidRDefault="00947571" w:rsidP="0022012B">
            <w:pPr>
              <w:spacing w:after="0" w:line="240" w:lineRule="exact"/>
              <w:rPr>
                <w:rFonts w:ascii="Century Gothic" w:hAnsi="Century Gothic"/>
                <w:sz w:val="18"/>
                <w:szCs w:val="18"/>
              </w:rPr>
            </w:pPr>
            <w:r w:rsidRPr="00822639">
              <w:rPr>
                <w:rFonts w:ascii="Century Gothic" w:hAnsi="Century Gothic"/>
                <w:sz w:val="18"/>
                <w:szCs w:val="18"/>
              </w:rPr>
              <w:t>Present and explain</w:t>
            </w:r>
          </w:p>
        </w:tc>
        <w:tc>
          <w:tcPr>
            <w:tcW w:w="2947" w:type="dxa"/>
            <w:shd w:val="clear" w:color="auto" w:fill="auto"/>
          </w:tcPr>
          <w:p w:rsidR="00333AF1" w:rsidRDefault="00333AF1" w:rsidP="0022012B">
            <w:pPr>
              <w:spacing w:after="120" w:line="240" w:lineRule="exact"/>
              <w:rPr>
                <w:rFonts w:ascii="Century Gothic" w:hAnsi="Century Gothic"/>
                <w:sz w:val="18"/>
                <w:szCs w:val="18"/>
              </w:rPr>
            </w:pPr>
            <w:r>
              <w:rPr>
                <w:rFonts w:ascii="Century Gothic" w:hAnsi="Century Gothic"/>
                <w:sz w:val="18"/>
                <w:szCs w:val="18"/>
              </w:rPr>
              <w:t>Relevant slides from</w:t>
            </w:r>
            <w:r w:rsidRPr="00333AF1">
              <w:rPr>
                <w:rFonts w:ascii="Century Gothic" w:hAnsi="Century Gothic"/>
                <w:sz w:val="18"/>
                <w:szCs w:val="18"/>
              </w:rPr>
              <w:t xml:space="preserve"> </w:t>
            </w:r>
            <w:r w:rsidR="00CA72A5" w:rsidRPr="00333AF1">
              <w:rPr>
                <w:rFonts w:ascii="Century Gothic" w:hAnsi="Century Gothic"/>
                <w:sz w:val="18"/>
                <w:szCs w:val="18"/>
              </w:rPr>
              <w:t>PowerPoint p</w:t>
            </w:r>
            <w:r w:rsidR="00E70BA2" w:rsidRPr="00333AF1">
              <w:rPr>
                <w:rFonts w:ascii="Century Gothic" w:hAnsi="Century Gothic"/>
                <w:sz w:val="18"/>
                <w:szCs w:val="18"/>
              </w:rPr>
              <w:t>resentation</w:t>
            </w:r>
            <w:r w:rsidR="00CA72A5" w:rsidRPr="00333AF1">
              <w:rPr>
                <w:rFonts w:ascii="Century Gothic" w:hAnsi="Century Gothic"/>
                <w:sz w:val="18"/>
                <w:szCs w:val="18"/>
              </w:rPr>
              <w:t xml:space="preserve"> </w:t>
            </w:r>
          </w:p>
          <w:p w:rsidR="00947571" w:rsidRPr="00DF5227" w:rsidRDefault="00783F94" w:rsidP="0022012B">
            <w:pPr>
              <w:spacing w:after="0" w:line="240" w:lineRule="exact"/>
              <w:rPr>
                <w:rFonts w:ascii="Century Gothic" w:hAnsi="Century Gothic"/>
                <w:sz w:val="18"/>
                <w:szCs w:val="18"/>
              </w:rPr>
            </w:pPr>
            <w:r w:rsidRPr="00333AF1">
              <w:rPr>
                <w:rFonts w:ascii="Century Gothic" w:hAnsi="Century Gothic"/>
                <w:sz w:val="18"/>
                <w:szCs w:val="18"/>
              </w:rPr>
              <w:t>Questions, answers, and discussion</w:t>
            </w:r>
          </w:p>
        </w:tc>
      </w:tr>
    </w:tbl>
    <w:p w:rsidR="004D5A1C" w:rsidRPr="00822639" w:rsidRDefault="004D5A1C" w:rsidP="00D8081B"/>
    <w:p w:rsidR="00947571" w:rsidRPr="00822639" w:rsidRDefault="00947571" w:rsidP="00A428F5">
      <w:pPr>
        <w:pStyle w:val="Heading3"/>
        <w:rPr>
          <w:b/>
        </w:rPr>
      </w:pPr>
      <w:r w:rsidRPr="00822639">
        <w:rPr>
          <w:b/>
        </w:rPr>
        <w:t>Session Activities</w:t>
      </w:r>
    </w:p>
    <w:p w:rsidR="00947571" w:rsidRPr="00822639" w:rsidRDefault="00947571" w:rsidP="0022012B">
      <w:pPr>
        <w:pStyle w:val="Heading3"/>
        <w:spacing w:before="240"/>
      </w:pPr>
      <w:r w:rsidRPr="00625C09">
        <w:rPr>
          <w:b/>
        </w:rPr>
        <w:t>Activity 1</w:t>
      </w:r>
      <w:r w:rsidR="00D7084E" w:rsidRPr="00625C09">
        <w:rPr>
          <w:b/>
        </w:rPr>
        <w:t>.</w:t>
      </w:r>
      <w:r w:rsidRPr="00822639">
        <w:t xml:space="preserve"> Ice</w:t>
      </w:r>
      <w:r w:rsidR="0022110C" w:rsidRPr="00822639">
        <w:t>b</w:t>
      </w:r>
      <w:r w:rsidRPr="00822639">
        <w:t>reaker</w:t>
      </w:r>
      <w:r w:rsidR="009D31CF" w:rsidRPr="00822639">
        <w:t xml:space="preserve"> </w:t>
      </w:r>
      <w:r w:rsidRPr="00822639">
        <w:t>Exercise</w:t>
      </w:r>
      <w:r w:rsidR="00D7084E" w:rsidRPr="00822639">
        <w:t>: Participants’ Introductions</w:t>
      </w:r>
      <w:r w:rsidR="005C66EB" w:rsidRPr="00822639">
        <w:t xml:space="preserve"> (30 minutes)</w:t>
      </w:r>
    </w:p>
    <w:p w:rsidR="00AA25DD" w:rsidRPr="00822639" w:rsidRDefault="00947571" w:rsidP="00625C09">
      <w:pPr>
        <w:pStyle w:val="BodyText"/>
      </w:pPr>
      <w:r w:rsidRPr="00822639">
        <w:t xml:space="preserve">Participants and </w:t>
      </w:r>
      <w:r w:rsidR="00411D28" w:rsidRPr="00822639">
        <w:t>facilitator</w:t>
      </w:r>
      <w:r w:rsidRPr="00822639">
        <w:t xml:space="preserve">s introduce </w:t>
      </w:r>
      <w:r w:rsidR="00411D28" w:rsidRPr="00822639">
        <w:t xml:space="preserve">themselves to </w:t>
      </w:r>
      <w:r w:rsidR="00AA25DD" w:rsidRPr="00822639">
        <w:t xml:space="preserve">their neighbor </w:t>
      </w:r>
      <w:r w:rsidR="005C66EB" w:rsidRPr="00822639">
        <w:t>for 10 minutes. They come up with answers to each of the following questions:</w:t>
      </w:r>
    </w:p>
    <w:p w:rsidR="00AA25DD" w:rsidRPr="00822639" w:rsidRDefault="00AA25DD" w:rsidP="0043070D">
      <w:pPr>
        <w:pStyle w:val="BodyText"/>
        <w:numPr>
          <w:ilvl w:val="0"/>
          <w:numId w:val="72"/>
        </w:numPr>
        <w:spacing w:after="0"/>
      </w:pPr>
      <w:r w:rsidRPr="00822639">
        <w:t xml:space="preserve">What is your current organizational </w:t>
      </w:r>
      <w:r w:rsidR="00F63BEE" w:rsidRPr="00822639">
        <w:t xml:space="preserve">affiliation </w:t>
      </w:r>
      <w:r w:rsidRPr="00822639">
        <w:t>and function?</w:t>
      </w:r>
    </w:p>
    <w:p w:rsidR="00AA25DD" w:rsidRPr="00822639" w:rsidRDefault="00AA25DD" w:rsidP="0043070D">
      <w:pPr>
        <w:pStyle w:val="BodyText"/>
        <w:numPr>
          <w:ilvl w:val="0"/>
          <w:numId w:val="72"/>
        </w:numPr>
        <w:spacing w:after="0"/>
      </w:pPr>
      <w:r w:rsidRPr="00822639">
        <w:t>Are you familiar with your country</w:t>
      </w:r>
      <w:r w:rsidR="00F63BEE" w:rsidRPr="00822639">
        <w:t>’s RHIS</w:t>
      </w:r>
      <w:r w:rsidRPr="00822639">
        <w:t>?</w:t>
      </w:r>
      <w:r w:rsidR="00D504D4" w:rsidRPr="00822639">
        <w:t xml:space="preserve"> If so, do you</w:t>
      </w:r>
      <w:r w:rsidR="005C66EB" w:rsidRPr="00822639">
        <w:t xml:space="preserve"> have a particular role in it? </w:t>
      </w:r>
    </w:p>
    <w:p w:rsidR="00AA25DD" w:rsidRPr="00822639" w:rsidRDefault="00AA25DD" w:rsidP="0043070D">
      <w:pPr>
        <w:pStyle w:val="BodyText"/>
        <w:numPr>
          <w:ilvl w:val="0"/>
          <w:numId w:val="72"/>
        </w:numPr>
        <w:spacing w:after="0"/>
      </w:pPr>
      <w:r w:rsidRPr="00822639">
        <w:t xml:space="preserve">What do you expect </w:t>
      </w:r>
      <w:r w:rsidR="005C66EB" w:rsidRPr="00822639">
        <w:t xml:space="preserve">to learn </w:t>
      </w:r>
      <w:r w:rsidRPr="00822639">
        <w:t>from this course</w:t>
      </w:r>
      <w:r w:rsidR="00D504D4" w:rsidRPr="00822639">
        <w:t>?</w:t>
      </w:r>
    </w:p>
    <w:p w:rsidR="00D504D4" w:rsidRPr="00822639" w:rsidRDefault="00D504D4" w:rsidP="0043070D">
      <w:pPr>
        <w:pStyle w:val="BodyText"/>
        <w:numPr>
          <w:ilvl w:val="0"/>
          <w:numId w:val="72"/>
        </w:numPr>
        <w:spacing w:after="240"/>
      </w:pPr>
      <w:r w:rsidRPr="00822639">
        <w:t xml:space="preserve">If we </w:t>
      </w:r>
      <w:r w:rsidR="005C66EB" w:rsidRPr="00822639">
        <w:t xml:space="preserve">all </w:t>
      </w:r>
      <w:r w:rsidRPr="00822639">
        <w:t>were animals, which animal would you prefer to be?</w:t>
      </w:r>
    </w:p>
    <w:p w:rsidR="00947571" w:rsidRPr="00822639" w:rsidRDefault="005C66EB" w:rsidP="00625C09">
      <w:pPr>
        <w:pStyle w:val="BodyText"/>
      </w:pPr>
      <w:r w:rsidRPr="00822639">
        <w:t xml:space="preserve">All </w:t>
      </w:r>
      <w:r w:rsidR="006242DC" w:rsidRPr="00822639">
        <w:t xml:space="preserve">come </w:t>
      </w:r>
      <w:r w:rsidRPr="00822639">
        <w:t xml:space="preserve">back </w:t>
      </w:r>
      <w:r w:rsidR="006242DC" w:rsidRPr="00822639">
        <w:t>tog</w:t>
      </w:r>
      <w:r w:rsidRPr="00822639">
        <w:t>ether for a plenary session. Each participant is now introduced to the group by his</w:t>
      </w:r>
      <w:r w:rsidR="00F63BEE" w:rsidRPr="00822639">
        <w:t xml:space="preserve"> or </w:t>
      </w:r>
      <w:r w:rsidRPr="00822639">
        <w:t>her neighbor through short answers to the questions.</w:t>
      </w:r>
    </w:p>
    <w:p w:rsidR="005C66EB" w:rsidRPr="00822639" w:rsidRDefault="005C66EB" w:rsidP="00625C09">
      <w:pPr>
        <w:pStyle w:val="BodyText"/>
      </w:pPr>
      <w:r w:rsidRPr="00822639">
        <w:t>The facilitator writes the answers on flip</w:t>
      </w:r>
      <w:r w:rsidR="00F63BEE" w:rsidRPr="00822639">
        <w:t xml:space="preserve"> </w:t>
      </w:r>
      <w:r w:rsidRPr="00822639">
        <w:t>chart</w:t>
      </w:r>
      <w:r w:rsidR="003E7F39">
        <w:t xml:space="preserve"> pages</w:t>
      </w:r>
      <w:r w:rsidRPr="00822639">
        <w:t xml:space="preserve"> that </w:t>
      </w:r>
      <w:r w:rsidR="00E27DA5" w:rsidRPr="00822639">
        <w:t>will remain</w:t>
      </w:r>
      <w:r w:rsidRPr="00822639">
        <w:t xml:space="preserve"> </w:t>
      </w:r>
      <w:r w:rsidR="00D55B32" w:rsidRPr="00822639">
        <w:t>exhibited on the wall for the duration of the course</w:t>
      </w:r>
      <w:r w:rsidR="00E27DA5" w:rsidRPr="00822639">
        <w:t>.</w:t>
      </w:r>
      <w:r w:rsidRPr="00822639">
        <w:t xml:space="preserve"> </w:t>
      </w:r>
    </w:p>
    <w:p w:rsidR="0054006D" w:rsidRPr="00333AF1" w:rsidRDefault="00F63BEE" w:rsidP="00625C09">
      <w:pPr>
        <w:pStyle w:val="BodyText"/>
      </w:pPr>
      <w:r w:rsidRPr="00333AF1">
        <w:t xml:space="preserve">The facilitator </w:t>
      </w:r>
      <w:r w:rsidR="0054006D" w:rsidRPr="00333AF1">
        <w:t xml:space="preserve">ends this introductory activity </w:t>
      </w:r>
      <w:r w:rsidR="00BE0F7F" w:rsidRPr="00333AF1">
        <w:t xml:space="preserve">and starts the </w:t>
      </w:r>
      <w:r w:rsidR="00333AF1" w:rsidRPr="00333AF1">
        <w:t>Module 1</w:t>
      </w:r>
      <w:r w:rsidR="00333AF1">
        <w:t xml:space="preserve"> </w:t>
      </w:r>
      <w:r w:rsidR="00BE0F7F" w:rsidRPr="00333AF1">
        <w:t>Power</w:t>
      </w:r>
      <w:r w:rsidR="002F6929">
        <w:t>P</w:t>
      </w:r>
      <w:r w:rsidR="00BE0F7F" w:rsidRPr="00333AF1">
        <w:t xml:space="preserve">oint </w:t>
      </w:r>
      <w:r w:rsidR="00333AF1">
        <w:t>p</w:t>
      </w:r>
      <w:r w:rsidR="00BE0F7F" w:rsidRPr="00333AF1">
        <w:t>resentation</w:t>
      </w:r>
      <w:r w:rsidR="00333AF1">
        <w:t>.</w:t>
      </w:r>
    </w:p>
    <w:p w:rsidR="00770F48" w:rsidRPr="00333AF1" w:rsidRDefault="00947571" w:rsidP="00625C09">
      <w:pPr>
        <w:pStyle w:val="Heading3"/>
      </w:pPr>
      <w:r w:rsidRPr="00625C09">
        <w:rPr>
          <w:b/>
        </w:rPr>
        <w:lastRenderedPageBreak/>
        <w:t>Activity 2</w:t>
      </w:r>
      <w:r w:rsidR="00FC5951" w:rsidRPr="00625C09">
        <w:rPr>
          <w:b/>
        </w:rPr>
        <w:t>.</w:t>
      </w:r>
      <w:r w:rsidRPr="00333AF1">
        <w:t xml:space="preserve"> </w:t>
      </w:r>
      <w:r w:rsidR="006242DC" w:rsidRPr="00333AF1">
        <w:t>Health System</w:t>
      </w:r>
      <w:r w:rsidR="00F63BEE" w:rsidRPr="00333AF1">
        <w:t>s</w:t>
      </w:r>
      <w:r w:rsidR="006242DC" w:rsidRPr="00333AF1">
        <w:t xml:space="preserve"> and </w:t>
      </w:r>
      <w:r w:rsidR="00F63BEE" w:rsidRPr="00333AF1">
        <w:t xml:space="preserve">Their </w:t>
      </w:r>
      <w:r w:rsidR="006242DC" w:rsidRPr="00333AF1">
        <w:t>Functions: Review “</w:t>
      </w:r>
      <w:r w:rsidRPr="00333AF1">
        <w:t>Health Challenges in Today’s World</w:t>
      </w:r>
      <w:r w:rsidR="006242DC" w:rsidRPr="00333AF1">
        <w:t>”</w:t>
      </w:r>
      <w:r w:rsidR="00C709E2" w:rsidRPr="00333AF1">
        <w:t xml:space="preserve"> (45 minutes)</w:t>
      </w:r>
    </w:p>
    <w:p w:rsidR="0054006D" w:rsidRPr="00333AF1" w:rsidRDefault="0054006D" w:rsidP="00625C09">
      <w:pPr>
        <w:pStyle w:val="BodyText"/>
      </w:pPr>
      <w:r w:rsidRPr="00333AF1">
        <w:t xml:space="preserve">Facilitator presents </w:t>
      </w:r>
      <w:r w:rsidR="00333AF1">
        <w:t xml:space="preserve">the </w:t>
      </w:r>
      <w:r w:rsidRPr="00333AF1">
        <w:t xml:space="preserve">slide </w:t>
      </w:r>
      <w:r w:rsidR="00333AF1">
        <w:t>that provides instructions for A</w:t>
      </w:r>
      <w:r w:rsidR="00D36034" w:rsidRPr="00333AF1">
        <w:t>ctivity 1</w:t>
      </w:r>
      <w:r w:rsidR="00753E09" w:rsidRPr="00333AF1">
        <w:t>.</w:t>
      </w:r>
      <w:r w:rsidR="00F63BEE" w:rsidRPr="00333AF1">
        <w:t xml:space="preserve"> </w:t>
      </w:r>
    </w:p>
    <w:p w:rsidR="00947571" w:rsidRPr="00333AF1" w:rsidRDefault="00947571" w:rsidP="00625C09">
      <w:pPr>
        <w:pStyle w:val="BodyText"/>
      </w:pPr>
      <w:r w:rsidRPr="00333AF1">
        <w:t xml:space="preserve">All participants </w:t>
      </w:r>
      <w:r w:rsidR="006242DC" w:rsidRPr="00333AF1">
        <w:t>review</w:t>
      </w:r>
      <w:r w:rsidR="00770F48" w:rsidRPr="00333AF1">
        <w:t xml:space="preserve"> </w:t>
      </w:r>
      <w:r w:rsidRPr="00333AF1">
        <w:t>Handout 1.1</w:t>
      </w:r>
      <w:r w:rsidR="00FC5951" w:rsidRPr="00333AF1">
        <w:t>.</w:t>
      </w:r>
      <w:r w:rsidR="009D31CF" w:rsidRPr="00333AF1">
        <w:t>1.</w:t>
      </w:r>
      <w:r w:rsidRPr="00333AF1">
        <w:t xml:space="preserve"> </w:t>
      </w:r>
      <w:r w:rsidR="006242DC" w:rsidRPr="00333AF1">
        <w:t>P</w:t>
      </w:r>
      <w:r w:rsidRPr="00333AF1">
        <w:t xml:space="preserve">articipants </w:t>
      </w:r>
      <w:r w:rsidR="006242DC" w:rsidRPr="00333AF1">
        <w:t>write</w:t>
      </w:r>
      <w:r w:rsidRPr="00333AF1">
        <w:t xml:space="preserve"> various</w:t>
      </w:r>
      <w:r w:rsidR="006242DC" w:rsidRPr="00333AF1">
        <w:t xml:space="preserve"> health</w:t>
      </w:r>
      <w:r w:rsidRPr="00333AF1">
        <w:t xml:space="preserve"> challenges on a</w:t>
      </w:r>
      <w:r w:rsidR="009D31CF" w:rsidRPr="00333AF1">
        <w:t xml:space="preserve"> sheet of</w:t>
      </w:r>
      <w:r w:rsidR="006242DC" w:rsidRPr="00333AF1">
        <w:t xml:space="preserve"> paper.</w:t>
      </w:r>
      <w:r w:rsidR="0067747C" w:rsidRPr="00333AF1">
        <w:t xml:space="preserve"> (15 minutes)</w:t>
      </w:r>
    </w:p>
    <w:p w:rsidR="00947571" w:rsidRPr="00DF5227" w:rsidRDefault="00F63BEE" w:rsidP="00625C09">
      <w:pPr>
        <w:pStyle w:val="BodyText"/>
      </w:pPr>
      <w:r w:rsidRPr="00333AF1">
        <w:t>The f</w:t>
      </w:r>
      <w:r w:rsidR="0067747C" w:rsidRPr="00333AF1">
        <w:t>acilitator leads a discussion with the p</w:t>
      </w:r>
      <w:r w:rsidR="006242DC" w:rsidRPr="00333AF1">
        <w:t>articipants</w:t>
      </w:r>
      <w:r w:rsidR="0067747C" w:rsidRPr="00333AF1">
        <w:t>, who</w:t>
      </w:r>
      <w:r w:rsidR="006242DC" w:rsidRPr="00333AF1">
        <w:t xml:space="preserve"> use the list of challenges </w:t>
      </w:r>
      <w:r w:rsidR="00192405" w:rsidRPr="00333AF1">
        <w:t>to identify</w:t>
      </w:r>
      <w:r w:rsidR="00947571" w:rsidRPr="00333AF1">
        <w:t xml:space="preserve"> major themes for</w:t>
      </w:r>
      <w:r w:rsidR="006242DC" w:rsidRPr="00333AF1">
        <w:t xml:space="preserve"> strengthening the</w:t>
      </w:r>
      <w:r w:rsidR="00947571" w:rsidRPr="00333AF1">
        <w:t xml:space="preserve"> health </w:t>
      </w:r>
      <w:r w:rsidR="009D31CF" w:rsidRPr="00333AF1">
        <w:t>system. The</w:t>
      </w:r>
      <w:r w:rsidR="007425C7" w:rsidRPr="00333AF1">
        <w:t xml:space="preserve"> f</w:t>
      </w:r>
      <w:r w:rsidR="00947571" w:rsidRPr="00333AF1">
        <w:t xml:space="preserve">acilitator shows </w:t>
      </w:r>
      <w:r w:rsidR="00333AF1">
        <w:t xml:space="preserve">the relevant </w:t>
      </w:r>
      <w:r w:rsidR="00947571" w:rsidRPr="00333AF1">
        <w:t>slides</w:t>
      </w:r>
      <w:r w:rsidR="00AE5486" w:rsidRPr="00333AF1">
        <w:t xml:space="preserve"> from the PowerPoint presentation</w:t>
      </w:r>
      <w:r w:rsidR="00947571" w:rsidRPr="00333AF1">
        <w:t xml:space="preserve"> and engages participants in discussion</w:t>
      </w:r>
      <w:r w:rsidR="006242DC" w:rsidRPr="00333AF1">
        <w:t>.</w:t>
      </w:r>
      <w:r w:rsidR="00E734D4" w:rsidRPr="00333AF1">
        <w:t xml:space="preserve"> Are they familiar with the WHO framework on the six building blocks?</w:t>
      </w:r>
      <w:r w:rsidR="00417BC0" w:rsidRPr="00DF5227">
        <w:t xml:space="preserve"> (30 minutes)</w:t>
      </w:r>
    </w:p>
    <w:p w:rsidR="00947571" w:rsidRPr="00822639" w:rsidRDefault="00947571" w:rsidP="00625C09">
      <w:pPr>
        <w:pStyle w:val="Heading3"/>
      </w:pPr>
      <w:r w:rsidRPr="00625C09">
        <w:rPr>
          <w:b/>
        </w:rPr>
        <w:t>Activity 3</w:t>
      </w:r>
      <w:r w:rsidR="006242DC" w:rsidRPr="00625C09">
        <w:rPr>
          <w:b/>
        </w:rPr>
        <w:t>.</w:t>
      </w:r>
      <w:r w:rsidR="006242DC" w:rsidRPr="00724172">
        <w:t xml:space="preserve"> He</w:t>
      </w:r>
      <w:r w:rsidR="006242DC" w:rsidRPr="009E0E59">
        <w:t>alth Information Needs</w:t>
      </w:r>
      <w:r w:rsidR="00570E36" w:rsidRPr="009E0E59">
        <w:t>: Small</w:t>
      </w:r>
      <w:r w:rsidR="00753E09" w:rsidRPr="007E52BA">
        <w:t>-</w:t>
      </w:r>
      <w:r w:rsidR="00753E09" w:rsidRPr="000602D2">
        <w:t>Group Work</w:t>
      </w:r>
      <w:r w:rsidR="00C709E2" w:rsidRPr="000602D2">
        <w:t xml:space="preserve"> (30 minutes)</w:t>
      </w:r>
    </w:p>
    <w:p w:rsidR="00570E36" w:rsidRPr="00822639" w:rsidRDefault="00570E36" w:rsidP="00625C09">
      <w:pPr>
        <w:pStyle w:val="BodyText"/>
      </w:pPr>
      <w:r w:rsidRPr="00822639">
        <w:t>The facilitator shows the next</w:t>
      </w:r>
      <w:r w:rsidR="00B74AB3" w:rsidRPr="00822639">
        <w:t xml:space="preserve"> </w:t>
      </w:r>
      <w:r w:rsidRPr="00822639">
        <w:t>slides</w:t>
      </w:r>
      <w:r w:rsidR="00D36034" w:rsidRPr="00822639">
        <w:t xml:space="preserve"> </w:t>
      </w:r>
      <w:r w:rsidRPr="00822639">
        <w:t>and engages participants in discussions on the relation</w:t>
      </w:r>
      <w:r w:rsidR="00B74AB3" w:rsidRPr="00822639">
        <w:t>ship</w:t>
      </w:r>
      <w:r w:rsidRPr="00822639">
        <w:t xml:space="preserve"> between health system functions and information needs. </w:t>
      </w:r>
      <w:r w:rsidR="00B74AB3" w:rsidRPr="00822639">
        <w:t xml:space="preserve">The facilitator </w:t>
      </w:r>
      <w:r w:rsidRPr="00822639">
        <w:t>then presents the matrix on management functions and information support for the small</w:t>
      </w:r>
      <w:r w:rsidR="00B74AB3" w:rsidRPr="00822639">
        <w:t>-</w:t>
      </w:r>
      <w:r w:rsidRPr="00822639">
        <w:t xml:space="preserve">group work. </w:t>
      </w:r>
    </w:p>
    <w:p w:rsidR="00947571" w:rsidRPr="00822639" w:rsidRDefault="006242DC" w:rsidP="00625C09">
      <w:pPr>
        <w:pStyle w:val="BodyText"/>
      </w:pPr>
      <w:r w:rsidRPr="00822639">
        <w:t>P</w:t>
      </w:r>
      <w:r w:rsidR="00947571" w:rsidRPr="00822639">
        <w:t>articipants</w:t>
      </w:r>
      <w:r w:rsidRPr="00822639">
        <w:t xml:space="preserve"> break into small groups of two (each pairs up with a</w:t>
      </w:r>
      <w:r w:rsidR="009D31CF" w:rsidRPr="00822639">
        <w:t xml:space="preserve"> neighbor</w:t>
      </w:r>
      <w:r w:rsidRPr="00822639">
        <w:t xml:space="preserve">) to </w:t>
      </w:r>
      <w:r w:rsidR="00570E36" w:rsidRPr="00822639">
        <w:t xml:space="preserve">select </w:t>
      </w:r>
      <w:r w:rsidR="00B74AB3" w:rsidRPr="00822639">
        <w:t xml:space="preserve">one </w:t>
      </w:r>
      <w:r w:rsidR="00570E36" w:rsidRPr="00822639">
        <w:t xml:space="preserve">or </w:t>
      </w:r>
      <w:r w:rsidR="00B74AB3" w:rsidRPr="00822639">
        <w:t xml:space="preserve">two </w:t>
      </w:r>
      <w:r w:rsidR="00570E36" w:rsidRPr="00822639">
        <w:t xml:space="preserve">functions at each management level. </w:t>
      </w:r>
      <w:r w:rsidR="00947571" w:rsidRPr="00822639">
        <w:t xml:space="preserve">The facilitator encourages the participants to </w:t>
      </w:r>
      <w:r w:rsidR="00570E36" w:rsidRPr="00822639">
        <w:t xml:space="preserve">identify </w:t>
      </w:r>
      <w:r w:rsidR="00947571" w:rsidRPr="00822639">
        <w:t xml:space="preserve">information needs </w:t>
      </w:r>
      <w:r w:rsidR="00570E36" w:rsidRPr="00822639">
        <w:t xml:space="preserve">for each of the selected </w:t>
      </w:r>
      <w:r w:rsidR="00947571" w:rsidRPr="00822639">
        <w:t xml:space="preserve">functions </w:t>
      </w:r>
      <w:r w:rsidR="009D31CF" w:rsidRPr="00822639">
        <w:t xml:space="preserve">at each </w:t>
      </w:r>
      <w:r w:rsidR="00947571" w:rsidRPr="00822639">
        <w:t>level</w:t>
      </w:r>
      <w:r w:rsidR="00570E36" w:rsidRPr="00822639">
        <w:t xml:space="preserve"> and fill in the matrix</w:t>
      </w:r>
      <w:r w:rsidR="007425C7" w:rsidRPr="00822639">
        <w:t>.</w:t>
      </w:r>
    </w:p>
    <w:p w:rsidR="00947571" w:rsidRPr="00822639" w:rsidRDefault="00947571" w:rsidP="00625C09">
      <w:pPr>
        <w:pStyle w:val="BodyText"/>
        <w:rPr>
          <w:b/>
          <w:sz w:val="28"/>
          <w:szCs w:val="28"/>
        </w:rPr>
      </w:pPr>
      <w:r w:rsidRPr="00822639">
        <w:t xml:space="preserve">The facilitator shows </w:t>
      </w:r>
      <w:r w:rsidR="00333AF1">
        <w:t>the</w:t>
      </w:r>
      <w:r w:rsidR="00D36034" w:rsidRPr="00333AF1">
        <w:t xml:space="preserve"> </w:t>
      </w:r>
      <w:r w:rsidR="00BE0F7F" w:rsidRPr="00333AF1">
        <w:t>s</w:t>
      </w:r>
      <w:r w:rsidRPr="00333AF1">
        <w:t xml:space="preserve">lide </w:t>
      </w:r>
      <w:r w:rsidR="00333AF1">
        <w:t>that</w:t>
      </w:r>
      <w:r w:rsidRPr="00333AF1">
        <w:t xml:space="preserve"> summarize</w:t>
      </w:r>
      <w:r w:rsidR="00333AF1">
        <w:t>s</w:t>
      </w:r>
      <w:r w:rsidRPr="00333AF1">
        <w:t xml:space="preserve"> the discussion</w:t>
      </w:r>
      <w:r w:rsidR="00753C15" w:rsidRPr="00333AF1">
        <w:t>,</w:t>
      </w:r>
      <w:r w:rsidRPr="00333AF1">
        <w:t xml:space="preserve"> </w:t>
      </w:r>
      <w:r w:rsidRPr="00333AF1">
        <w:lastRenderedPageBreak/>
        <w:t>highlighting how the information needs can be broadly categorized</w:t>
      </w:r>
      <w:r w:rsidR="00753C15" w:rsidRPr="00372CB0">
        <w:t xml:space="preserve"> </w:t>
      </w:r>
      <w:r w:rsidR="00792339" w:rsidRPr="00724172">
        <w:t xml:space="preserve">to manage, monitor, and evaluate </w:t>
      </w:r>
      <w:r w:rsidRPr="009E0E59">
        <w:t xml:space="preserve">health inputs </w:t>
      </w:r>
      <w:r w:rsidR="00792339" w:rsidRPr="009E0E59">
        <w:t>and</w:t>
      </w:r>
      <w:r w:rsidRPr="007E52BA">
        <w:t xml:space="preserve"> processes, outputs, outcomes</w:t>
      </w:r>
      <w:r w:rsidR="00792339" w:rsidRPr="000602D2">
        <w:t>,</w:t>
      </w:r>
      <w:r w:rsidRPr="000602D2">
        <w:t xml:space="preserve"> and impact</w:t>
      </w:r>
      <w:r w:rsidR="007425C7" w:rsidRPr="000602D2">
        <w:t>.</w:t>
      </w:r>
    </w:p>
    <w:p w:rsidR="00947571" w:rsidRPr="00822639" w:rsidRDefault="00947571" w:rsidP="00625C09">
      <w:pPr>
        <w:pStyle w:val="Heading3"/>
      </w:pPr>
      <w:r w:rsidRPr="00625C09">
        <w:rPr>
          <w:b/>
        </w:rPr>
        <w:t>Activity 4</w:t>
      </w:r>
      <w:r w:rsidR="006E124C" w:rsidRPr="00625C09">
        <w:rPr>
          <w:b/>
        </w:rPr>
        <w:t>.</w:t>
      </w:r>
      <w:r w:rsidR="006E124C" w:rsidRPr="00822639">
        <w:t xml:space="preserve"> </w:t>
      </w:r>
      <w:r w:rsidR="00570E36" w:rsidRPr="00822639">
        <w:t xml:space="preserve">Data </w:t>
      </w:r>
      <w:r w:rsidR="006E124C" w:rsidRPr="00822639">
        <w:t>Sources of Health Information</w:t>
      </w:r>
      <w:r w:rsidRPr="00822639">
        <w:t>: Large</w:t>
      </w:r>
      <w:r w:rsidR="00C709E2" w:rsidRPr="00822639">
        <w:t>-</w:t>
      </w:r>
      <w:r w:rsidRPr="00822639">
        <w:t>Group Discussion</w:t>
      </w:r>
      <w:r w:rsidR="00C709E2" w:rsidRPr="00822639">
        <w:t xml:space="preserve"> (30 minutes)</w:t>
      </w:r>
    </w:p>
    <w:p w:rsidR="009D31CF" w:rsidRPr="00333AF1" w:rsidRDefault="006E124C" w:rsidP="00B74AB3">
      <w:r w:rsidRPr="00822639">
        <w:t>T</w:t>
      </w:r>
      <w:r w:rsidR="00947571" w:rsidRPr="00822639">
        <w:t xml:space="preserve">he facilitator helps participants group </w:t>
      </w:r>
      <w:r w:rsidRPr="00822639">
        <w:t xml:space="preserve">the information needs listed in Activity 3 </w:t>
      </w:r>
      <w:r w:rsidR="00947571" w:rsidRPr="00822639">
        <w:t>by the sources of health information</w:t>
      </w:r>
      <w:r w:rsidRPr="00822639">
        <w:t xml:space="preserve"> available to meet </w:t>
      </w:r>
      <w:r w:rsidR="00947571" w:rsidRPr="00822639">
        <w:t>the information needs of the health system</w:t>
      </w:r>
      <w:r w:rsidR="000B04E0" w:rsidRPr="00822639">
        <w:t xml:space="preserve"> functions</w:t>
      </w:r>
      <w:r w:rsidRPr="00822639">
        <w:t xml:space="preserve">. Participants discuss how to categorize the information needs and information resources, </w:t>
      </w:r>
      <w:r w:rsidR="00947571" w:rsidRPr="00822639">
        <w:t xml:space="preserve">marking the information source </w:t>
      </w:r>
      <w:r w:rsidRPr="00822639">
        <w:t xml:space="preserve">(population or institution, routine or nonroutine) </w:t>
      </w:r>
      <w:r w:rsidR="00947571" w:rsidRPr="00822639">
        <w:t>against each</w:t>
      </w:r>
      <w:r w:rsidRPr="00822639">
        <w:t xml:space="preserve"> </w:t>
      </w:r>
      <w:r w:rsidR="00947571" w:rsidRPr="00822639">
        <w:t xml:space="preserve">information need </w:t>
      </w:r>
      <w:r w:rsidRPr="00822639">
        <w:t xml:space="preserve">posted on the </w:t>
      </w:r>
      <w:r w:rsidR="000B04E0" w:rsidRPr="00822639">
        <w:t>matrix</w:t>
      </w:r>
      <w:r w:rsidR="00947571" w:rsidRPr="00822639">
        <w:t xml:space="preserve"> from the previous activity</w:t>
      </w:r>
      <w:r w:rsidRPr="00822639">
        <w:t>.</w:t>
      </w:r>
      <w:r w:rsidR="00B74AB3" w:rsidRPr="00822639">
        <w:t xml:space="preserve"> T</w:t>
      </w:r>
      <w:r w:rsidR="00947571" w:rsidRPr="00822639">
        <w:t xml:space="preserve">he facilitator shows </w:t>
      </w:r>
      <w:r w:rsidR="00333AF1">
        <w:t>the next relevant</w:t>
      </w:r>
      <w:r w:rsidR="00BE0F7F" w:rsidRPr="00333AF1">
        <w:t xml:space="preserve"> slides </w:t>
      </w:r>
      <w:r w:rsidR="00947571" w:rsidRPr="00333AF1">
        <w:t xml:space="preserve">and relates </w:t>
      </w:r>
      <w:r w:rsidR="005961F5" w:rsidRPr="00333AF1">
        <w:t xml:space="preserve">them </w:t>
      </w:r>
      <w:r w:rsidR="009D31CF" w:rsidRPr="00333AF1">
        <w:t xml:space="preserve">to </w:t>
      </w:r>
      <w:r w:rsidR="00947571" w:rsidRPr="00333AF1">
        <w:t>the participants’ work</w:t>
      </w:r>
      <w:r w:rsidR="00EF31B8" w:rsidRPr="00333AF1">
        <w:t>, discussing</w:t>
      </w:r>
      <w:r w:rsidR="00947571" w:rsidRPr="00333AF1">
        <w:t xml:space="preserve"> and explain</w:t>
      </w:r>
      <w:r w:rsidR="00EF31B8" w:rsidRPr="00333AF1">
        <w:t>ing as needed.</w:t>
      </w:r>
    </w:p>
    <w:p w:rsidR="00947571" w:rsidRPr="00CE359D" w:rsidRDefault="00947571" w:rsidP="00625C09">
      <w:pPr>
        <w:pStyle w:val="Heading3"/>
      </w:pPr>
      <w:r w:rsidRPr="00625C09">
        <w:rPr>
          <w:b/>
        </w:rPr>
        <w:t>Activity 5</w:t>
      </w:r>
      <w:r w:rsidR="00EF31B8" w:rsidRPr="00625C09">
        <w:rPr>
          <w:b/>
        </w:rPr>
        <w:t>.</w:t>
      </w:r>
      <w:r w:rsidR="009D31CF" w:rsidRPr="00333AF1">
        <w:t xml:space="preserve"> </w:t>
      </w:r>
      <w:r w:rsidRPr="00333AF1">
        <w:t xml:space="preserve">Components of </w:t>
      </w:r>
      <w:r w:rsidR="009D31CF" w:rsidRPr="00333AF1">
        <w:t xml:space="preserve">a </w:t>
      </w:r>
      <w:r w:rsidR="00EF31B8" w:rsidRPr="00333AF1">
        <w:t>H</w:t>
      </w:r>
      <w:r w:rsidRPr="00CE359D">
        <w:t xml:space="preserve">ealth </w:t>
      </w:r>
      <w:r w:rsidR="00EF31B8" w:rsidRPr="00CE359D">
        <w:t>I</w:t>
      </w:r>
      <w:r w:rsidRPr="00CE359D">
        <w:t xml:space="preserve">nformation </w:t>
      </w:r>
      <w:r w:rsidR="00EF31B8" w:rsidRPr="00CE359D">
        <w:t>S</w:t>
      </w:r>
      <w:r w:rsidRPr="00CE359D">
        <w:t>ystem</w:t>
      </w:r>
      <w:r w:rsidR="00EF31B8" w:rsidRPr="00CE359D">
        <w:t>: Brainstorming and Discussion</w:t>
      </w:r>
      <w:r w:rsidR="00C709E2" w:rsidRPr="00CE359D">
        <w:t xml:space="preserve"> (30 minutes)</w:t>
      </w:r>
    </w:p>
    <w:p w:rsidR="00947571" w:rsidRPr="00822639" w:rsidRDefault="000B04E0" w:rsidP="000B04E0">
      <w:r w:rsidRPr="00372CB0">
        <w:t>The facilitator helps the pa</w:t>
      </w:r>
      <w:r w:rsidR="00947571" w:rsidRPr="00724172">
        <w:t xml:space="preserve">rticipants </w:t>
      </w:r>
      <w:r w:rsidRPr="009E0E59">
        <w:t xml:space="preserve">to </w:t>
      </w:r>
      <w:r w:rsidR="00947571" w:rsidRPr="009E0E59">
        <w:t>brainstorm</w:t>
      </w:r>
      <w:r w:rsidR="00EF31B8" w:rsidRPr="007E52BA">
        <w:t xml:space="preserve"> </w:t>
      </w:r>
      <w:r w:rsidR="009D31CF" w:rsidRPr="000602D2">
        <w:t xml:space="preserve">about </w:t>
      </w:r>
      <w:r w:rsidR="00EF31B8" w:rsidRPr="000602D2">
        <w:t>and discuss</w:t>
      </w:r>
      <w:r w:rsidR="00947571" w:rsidRPr="000602D2">
        <w:t xml:space="preserve"> components of</w:t>
      </w:r>
      <w:r w:rsidR="00EF31B8" w:rsidRPr="00822639">
        <w:t xml:space="preserve"> the</w:t>
      </w:r>
      <w:r w:rsidR="00947571" w:rsidRPr="00822639">
        <w:t xml:space="preserve"> health information system</w:t>
      </w:r>
      <w:r w:rsidR="00BE0F7F" w:rsidRPr="00822639">
        <w:t>,</w:t>
      </w:r>
      <w:r w:rsidRPr="00822639">
        <w:t xml:space="preserve"> </w:t>
      </w:r>
      <w:r w:rsidR="00BE0F7F" w:rsidRPr="00822639">
        <w:t xml:space="preserve">and to </w:t>
      </w:r>
      <w:r w:rsidR="00947571" w:rsidRPr="00822639">
        <w:t xml:space="preserve">organize </w:t>
      </w:r>
      <w:r w:rsidR="00BE0F7F" w:rsidRPr="00822639">
        <w:t>them</w:t>
      </w:r>
      <w:r w:rsidR="00947571" w:rsidRPr="00822639">
        <w:t xml:space="preserve"> according to the</w:t>
      </w:r>
      <w:r w:rsidR="00223446" w:rsidRPr="00822639">
        <w:t xml:space="preserve"> </w:t>
      </w:r>
      <w:r w:rsidR="009D31CF" w:rsidRPr="00822639">
        <w:t>H</w:t>
      </w:r>
      <w:r w:rsidR="00223446" w:rsidRPr="00822639">
        <w:t xml:space="preserve">ealth </w:t>
      </w:r>
      <w:r w:rsidR="009D31CF" w:rsidRPr="00822639">
        <w:t>M</w:t>
      </w:r>
      <w:r w:rsidR="00223446" w:rsidRPr="00822639">
        <w:t xml:space="preserve">etrics </w:t>
      </w:r>
      <w:r w:rsidR="009D31CF" w:rsidRPr="00822639">
        <w:t>N</w:t>
      </w:r>
      <w:r w:rsidR="00223446" w:rsidRPr="00822639">
        <w:t>etwork</w:t>
      </w:r>
      <w:r w:rsidR="00947571" w:rsidRPr="00822639">
        <w:t xml:space="preserve"> </w:t>
      </w:r>
      <w:r w:rsidR="00223446" w:rsidRPr="00822639">
        <w:t>(</w:t>
      </w:r>
      <w:r w:rsidR="00947571" w:rsidRPr="00822639">
        <w:t>HMN</w:t>
      </w:r>
      <w:r w:rsidR="00223446" w:rsidRPr="00822639">
        <w:t>)</w:t>
      </w:r>
      <w:r w:rsidR="00947571" w:rsidRPr="00822639">
        <w:t xml:space="preserve"> framework and/or the WHO Health Facility Information System Resource Kit</w:t>
      </w:r>
      <w:r w:rsidR="00EF31B8" w:rsidRPr="00822639">
        <w:t>.</w:t>
      </w:r>
    </w:p>
    <w:p w:rsidR="00E86A67" w:rsidRPr="00625C09" w:rsidRDefault="005B21D1" w:rsidP="00625C09">
      <w:pPr>
        <w:pStyle w:val="ColorfulList-Accent11"/>
        <w:ind w:left="0"/>
        <w:rPr>
          <w:b/>
          <w:sz w:val="28"/>
          <w:szCs w:val="28"/>
        </w:rPr>
      </w:pPr>
      <w:r w:rsidRPr="00822639">
        <w:t>The f</w:t>
      </w:r>
      <w:r w:rsidR="000B04E0" w:rsidRPr="00822639">
        <w:t xml:space="preserve">acilitator </w:t>
      </w:r>
      <w:r w:rsidRPr="00822639">
        <w:t>explain</w:t>
      </w:r>
      <w:r w:rsidR="00BE0F7F" w:rsidRPr="00822639">
        <w:t>s</w:t>
      </w:r>
      <w:r w:rsidRPr="00822639">
        <w:t xml:space="preserve"> differing</w:t>
      </w:r>
      <w:r w:rsidR="000B04E0" w:rsidRPr="00822639">
        <w:t xml:space="preserve"> perspectives on HIS components. </w:t>
      </w:r>
      <w:r w:rsidR="005F56FA" w:rsidRPr="00822639">
        <w:t>T</w:t>
      </w:r>
      <w:r w:rsidR="000B04E0" w:rsidRPr="00822639">
        <w:t>hen</w:t>
      </w:r>
      <w:r w:rsidR="005F56FA" w:rsidRPr="00822639">
        <w:t xml:space="preserve"> the facilitator</w:t>
      </w:r>
      <w:r w:rsidR="000B04E0" w:rsidRPr="00822639">
        <w:t xml:space="preserve"> presents the definition, classification, and importance of RHIS as part of the national HIS</w:t>
      </w:r>
      <w:r w:rsidR="005F56FA" w:rsidRPr="00822639">
        <w:t>, and</w:t>
      </w:r>
      <w:r w:rsidR="000B04E0" w:rsidRPr="00822639">
        <w:t xml:space="preserve"> the performance crit</w:t>
      </w:r>
      <w:r w:rsidR="002F6929">
        <w:t>eria of a well-functioning RHIS</w:t>
      </w:r>
      <w:r w:rsidR="00CE359D">
        <w:t>.</w:t>
      </w:r>
    </w:p>
    <w:p w:rsidR="00166852" w:rsidRPr="00822639" w:rsidRDefault="00947571" w:rsidP="00625C09">
      <w:pPr>
        <w:pStyle w:val="Heading3"/>
      </w:pPr>
      <w:r w:rsidRPr="00625C09">
        <w:rPr>
          <w:b/>
        </w:rPr>
        <w:lastRenderedPageBreak/>
        <w:t>Activity 6</w:t>
      </w:r>
      <w:r w:rsidR="005B21D1" w:rsidRPr="00625C09">
        <w:rPr>
          <w:b/>
        </w:rPr>
        <w:t>.</w:t>
      </w:r>
      <w:r w:rsidR="005B21D1" w:rsidRPr="000602D2">
        <w:t xml:space="preserve"> Introduction to RHIS Course Objectives and Modules</w:t>
      </w:r>
      <w:r w:rsidR="005F56FA" w:rsidRPr="000602D2">
        <w:t xml:space="preserve"> (15 minutes)</w:t>
      </w:r>
    </w:p>
    <w:p w:rsidR="00947571" w:rsidRPr="00CE359D" w:rsidRDefault="009D31CF" w:rsidP="0043070D">
      <w:pPr>
        <w:pStyle w:val="BodyText"/>
        <w:numPr>
          <w:ilvl w:val="0"/>
          <w:numId w:val="73"/>
        </w:numPr>
      </w:pPr>
      <w:r w:rsidRPr="00822639">
        <w:t xml:space="preserve">The facilitator </w:t>
      </w:r>
      <w:r w:rsidR="00947571" w:rsidRPr="00822639">
        <w:t xml:space="preserve">shows the </w:t>
      </w:r>
      <w:r w:rsidR="00166852" w:rsidRPr="00822639">
        <w:t xml:space="preserve">last </w:t>
      </w:r>
      <w:r w:rsidR="00947571" w:rsidRPr="00822639">
        <w:t>slides</w:t>
      </w:r>
      <w:r w:rsidR="00BE0F7F" w:rsidRPr="00822639">
        <w:t xml:space="preserve"> f</w:t>
      </w:r>
      <w:r w:rsidR="00CE359D">
        <w:t>r</w:t>
      </w:r>
      <w:r w:rsidR="00BE0F7F" w:rsidRPr="00CE359D">
        <w:t>o</w:t>
      </w:r>
      <w:r w:rsidR="00CE359D">
        <w:t>m</w:t>
      </w:r>
      <w:r w:rsidR="00BE0F7F" w:rsidRPr="00CE359D">
        <w:t xml:space="preserve"> the Power</w:t>
      </w:r>
      <w:r w:rsidR="002F6929">
        <w:t>P</w:t>
      </w:r>
      <w:r w:rsidR="00BE0F7F" w:rsidRPr="00CE359D">
        <w:t xml:space="preserve">oint </w:t>
      </w:r>
      <w:r w:rsidR="00CE359D">
        <w:t>deck for this module</w:t>
      </w:r>
      <w:r w:rsidR="00947571" w:rsidRPr="00CE359D">
        <w:t xml:space="preserve"> and explains</w:t>
      </w:r>
      <w:r w:rsidR="007425C7" w:rsidRPr="00CE359D">
        <w:t>:</w:t>
      </w:r>
    </w:p>
    <w:p w:rsidR="00947571" w:rsidRPr="00372CB0" w:rsidRDefault="00947571" w:rsidP="0043070D">
      <w:pPr>
        <w:pStyle w:val="BodyText"/>
        <w:numPr>
          <w:ilvl w:val="1"/>
          <w:numId w:val="73"/>
        </w:numPr>
      </w:pPr>
      <w:r w:rsidRPr="00372CB0">
        <w:t>The purpose of the course</w:t>
      </w:r>
    </w:p>
    <w:p w:rsidR="00947571" w:rsidRPr="007E52BA" w:rsidRDefault="00947571" w:rsidP="0043070D">
      <w:pPr>
        <w:pStyle w:val="BodyText"/>
        <w:numPr>
          <w:ilvl w:val="1"/>
          <w:numId w:val="73"/>
        </w:numPr>
      </w:pPr>
      <w:r w:rsidRPr="007E52BA">
        <w:t>Target audience</w:t>
      </w:r>
    </w:p>
    <w:p w:rsidR="00947571" w:rsidRPr="000602D2" w:rsidRDefault="00947571" w:rsidP="0043070D">
      <w:pPr>
        <w:pStyle w:val="BodyText"/>
        <w:numPr>
          <w:ilvl w:val="1"/>
          <w:numId w:val="73"/>
        </w:numPr>
      </w:pPr>
      <w:r w:rsidRPr="000602D2">
        <w:t>Course modules</w:t>
      </w:r>
    </w:p>
    <w:p w:rsidR="00166852" w:rsidRPr="00625C09" w:rsidRDefault="009D31CF" w:rsidP="0043070D">
      <w:pPr>
        <w:pStyle w:val="BodyText"/>
        <w:numPr>
          <w:ilvl w:val="0"/>
          <w:numId w:val="73"/>
        </w:numPr>
        <w:rPr>
          <w:b/>
          <w:sz w:val="28"/>
          <w:szCs w:val="28"/>
        </w:rPr>
      </w:pPr>
      <w:r w:rsidRPr="000602D2">
        <w:t xml:space="preserve">The facilitator </w:t>
      </w:r>
      <w:r w:rsidR="00947571" w:rsidRPr="000602D2">
        <w:t>e</w:t>
      </w:r>
      <w:r w:rsidR="00947571" w:rsidRPr="00822639">
        <w:t xml:space="preserve">xplains </w:t>
      </w:r>
      <w:r w:rsidRPr="00822639">
        <w:t xml:space="preserve">that </w:t>
      </w:r>
      <w:r w:rsidR="00947571" w:rsidRPr="00822639">
        <w:t xml:space="preserve">the course is designed to provide basic knowledge of </w:t>
      </w:r>
      <w:r w:rsidR="00E86A67" w:rsidRPr="00822639">
        <w:t>HIS</w:t>
      </w:r>
      <w:r w:rsidR="00947571" w:rsidRPr="00822639">
        <w:t xml:space="preserve"> core competencies and that the course does not attempt to build </w:t>
      </w:r>
      <w:r w:rsidRPr="00822639">
        <w:t xml:space="preserve">participants’ </w:t>
      </w:r>
      <w:r w:rsidR="00947571" w:rsidRPr="00822639">
        <w:t xml:space="preserve">skills </w:t>
      </w:r>
      <w:r w:rsidRPr="00822639">
        <w:t xml:space="preserve">in </w:t>
      </w:r>
      <w:r w:rsidR="00947571" w:rsidRPr="00822639">
        <w:t>those competencies</w:t>
      </w:r>
      <w:r w:rsidR="006432A9" w:rsidRPr="00822639">
        <w:t xml:space="preserve">. That is </w:t>
      </w:r>
      <w:r w:rsidRPr="00822639">
        <w:t>a task for</w:t>
      </w:r>
      <w:r w:rsidR="00E86A67" w:rsidRPr="00822639">
        <w:t xml:space="preserve"> </w:t>
      </w:r>
      <w:r w:rsidR="006432A9" w:rsidRPr="00822639">
        <w:t>an</w:t>
      </w:r>
      <w:r w:rsidR="00E86A67" w:rsidRPr="00822639">
        <w:t>other</w:t>
      </w:r>
      <w:r w:rsidRPr="00822639">
        <w:t>,</w:t>
      </w:r>
      <w:r w:rsidR="00E86A67" w:rsidRPr="00822639">
        <w:t xml:space="preserve"> advanced course</w:t>
      </w:r>
      <w:r w:rsidR="006432A9" w:rsidRPr="00822639">
        <w:t>.</w:t>
      </w:r>
    </w:p>
    <w:p w:rsidR="00166852" w:rsidRPr="00625C09" w:rsidRDefault="006432A9" w:rsidP="0043070D">
      <w:pPr>
        <w:pStyle w:val="BodyText"/>
        <w:numPr>
          <w:ilvl w:val="0"/>
          <w:numId w:val="73"/>
        </w:numPr>
        <w:rPr>
          <w:b/>
          <w:sz w:val="28"/>
          <w:szCs w:val="28"/>
        </w:rPr>
      </w:pPr>
      <w:r w:rsidRPr="00822639">
        <w:t xml:space="preserve">The facilitator </w:t>
      </w:r>
      <w:r w:rsidR="00C64001" w:rsidRPr="00822639">
        <w:t>further</w:t>
      </w:r>
      <w:r w:rsidR="00166852" w:rsidRPr="00822639">
        <w:t xml:space="preserve"> questions the participants if their expectations (as </w:t>
      </w:r>
      <w:r w:rsidRPr="00822639">
        <w:t xml:space="preserve">posted </w:t>
      </w:r>
      <w:r w:rsidR="00166852" w:rsidRPr="00822639">
        <w:t xml:space="preserve">on the wall </w:t>
      </w:r>
      <w:r w:rsidRPr="00822639">
        <w:t>in A</w:t>
      </w:r>
      <w:r w:rsidR="00166852" w:rsidRPr="00822639">
        <w:t>ctivity 1) correspond to the purpose and content of the course as presented</w:t>
      </w:r>
      <w:r w:rsidR="00947571" w:rsidRPr="00822639">
        <w:t>.</w:t>
      </w:r>
    </w:p>
    <w:p w:rsidR="00225478" w:rsidRPr="00822639" w:rsidRDefault="00625C09" w:rsidP="00225478">
      <w:pPr>
        <w:pStyle w:val="ColorfulList-Accent11"/>
        <w:ind w:left="1260"/>
        <w:rPr>
          <w:b/>
          <w:sz w:val="28"/>
          <w:szCs w:val="28"/>
        </w:rPr>
      </w:pPr>
      <w:r w:rsidRPr="008A0A4E">
        <w:rPr>
          <w:b/>
          <w:noProof/>
        </w:rPr>
        <w:drawing>
          <wp:anchor distT="0" distB="0" distL="114300" distR="114300" simplePos="0" relativeHeight="251684864" behindDoc="0" locked="0" layoutInCell="1" allowOverlap="1" wp14:anchorId="0C5877DA" wp14:editId="35D23D59">
            <wp:simplePos x="0" y="0"/>
            <wp:positionH relativeFrom="column">
              <wp:posOffset>-1071880</wp:posOffset>
            </wp:positionH>
            <wp:positionV relativeFrom="paragraph">
              <wp:posOffset>942975</wp:posOffset>
            </wp:positionV>
            <wp:extent cx="7886553" cy="45847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odule1-01.jpg"/>
                    <pic:cNvPicPr/>
                  </pic:nvPicPr>
                  <pic:blipFill rotWithShape="1">
                    <a:blip r:embed="rId17" cstate="print">
                      <a:extLst>
                        <a:ext uri="{28A0092B-C50C-407E-A947-70E740481C1C}">
                          <a14:useLocalDpi xmlns:a14="http://schemas.microsoft.com/office/drawing/2010/main" val="0"/>
                        </a:ext>
                      </a:extLst>
                    </a:blip>
                    <a:srcRect t="64986"/>
                    <a:stretch/>
                  </pic:blipFill>
                  <pic:spPr bwMode="auto">
                    <a:xfrm>
                      <a:off x="0" y="0"/>
                      <a:ext cx="7896033" cy="459021"/>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625C09" w:rsidRDefault="00625C09" w:rsidP="00625C09">
      <w:pPr>
        <w:pStyle w:val="Heading1"/>
        <w:spacing w:after="0"/>
        <w:rPr>
          <w:b w:val="0"/>
        </w:rPr>
      </w:pPr>
      <w:bookmarkStart w:id="19" w:name="_Toc471174532"/>
      <w:bookmarkStart w:id="20" w:name="MODULE_2"/>
      <w:r w:rsidRPr="008A0A4E">
        <w:rPr>
          <w:b w:val="0"/>
          <w:noProof/>
          <w:color w:val="auto"/>
        </w:rPr>
        <w:drawing>
          <wp:anchor distT="0" distB="0" distL="114300" distR="114300" simplePos="0" relativeHeight="251685888" behindDoc="0" locked="0" layoutInCell="1" allowOverlap="1" wp14:anchorId="35ECA980" wp14:editId="1D65C35A">
            <wp:simplePos x="0" y="0"/>
            <wp:positionH relativeFrom="column">
              <wp:posOffset>-1071245</wp:posOffset>
            </wp:positionH>
            <wp:positionV relativeFrom="paragraph">
              <wp:posOffset>-825500</wp:posOffset>
            </wp:positionV>
            <wp:extent cx="7709535" cy="1083124"/>
            <wp:effectExtent l="0" t="0" r="0"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odule2-0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709535" cy="1083124"/>
                    </a:xfrm>
                    <a:prstGeom prst="rect">
                      <a:avLst/>
                    </a:prstGeom>
                  </pic:spPr>
                </pic:pic>
              </a:graphicData>
            </a:graphic>
            <wp14:sizeRelH relativeFrom="page">
              <wp14:pctWidth>0</wp14:pctWidth>
            </wp14:sizeRelH>
            <wp14:sizeRelV relativeFrom="page">
              <wp14:pctHeight>0</wp14:pctHeight>
            </wp14:sizeRelV>
          </wp:anchor>
        </w:drawing>
      </w:r>
      <w:bookmarkEnd w:id="19"/>
    </w:p>
    <w:p w:rsidR="004879E4" w:rsidRPr="00625C09" w:rsidRDefault="00E66C8F" w:rsidP="004879E4">
      <w:pPr>
        <w:pStyle w:val="Heading1"/>
        <w:rPr>
          <w:b w:val="0"/>
        </w:rPr>
      </w:pPr>
      <w:bookmarkStart w:id="21" w:name="_Toc471174533"/>
      <w:r w:rsidRPr="008A0A4E">
        <w:rPr>
          <w:b w:val="0"/>
          <w:color w:val="auto"/>
        </w:rPr>
        <w:t>MODULE 2</w:t>
      </w:r>
      <w:r w:rsidR="004879E4" w:rsidRPr="008A0A4E">
        <w:rPr>
          <w:b w:val="0"/>
          <w:color w:val="auto"/>
        </w:rPr>
        <w:t>.</w:t>
      </w:r>
      <w:r w:rsidR="004879E4" w:rsidRPr="008A0A4E">
        <w:rPr>
          <w:color w:val="auto"/>
        </w:rPr>
        <w:t xml:space="preserve">  Indicators and Data Collection and Reporting</w:t>
      </w:r>
      <w:bookmarkEnd w:id="20"/>
      <w:bookmarkEnd w:id="21"/>
    </w:p>
    <w:p w:rsidR="004879E4" w:rsidRPr="00DF5227" w:rsidRDefault="004879E4" w:rsidP="005D3C67">
      <w:pPr>
        <w:pStyle w:val="Heading3"/>
      </w:pPr>
      <w:r w:rsidRPr="00DF5227">
        <w:t>Module duration: 6 hours; 2 sessions</w:t>
      </w:r>
    </w:p>
    <w:p w:rsidR="00FE54C7" w:rsidRPr="000602D2" w:rsidRDefault="004879E4" w:rsidP="00625C09">
      <w:pPr>
        <w:pStyle w:val="Heading2"/>
      </w:pPr>
      <w:bookmarkStart w:id="22" w:name="_Toc449423375"/>
      <w:bookmarkStart w:id="23" w:name="_Toc471174534"/>
      <w:r w:rsidRPr="00372CB0">
        <w:t xml:space="preserve">Module </w:t>
      </w:r>
      <w:r w:rsidRPr="00724172">
        <w:t>Learning Objectives</w:t>
      </w:r>
      <w:bookmarkEnd w:id="22"/>
      <w:bookmarkEnd w:id="23"/>
    </w:p>
    <w:p w:rsidR="004879E4" w:rsidRPr="000602D2" w:rsidRDefault="004879E4" w:rsidP="00625C09">
      <w:pPr>
        <w:pStyle w:val="BodyText"/>
      </w:pPr>
      <w:r w:rsidRPr="000602D2">
        <w:t>By the end of this module, participants will be able to:</w:t>
      </w:r>
    </w:p>
    <w:p w:rsidR="004879E4" w:rsidRPr="00822639" w:rsidRDefault="004879E4" w:rsidP="0043070D">
      <w:pPr>
        <w:pStyle w:val="BodyText"/>
        <w:numPr>
          <w:ilvl w:val="0"/>
          <w:numId w:val="74"/>
        </w:numPr>
      </w:pPr>
      <w:r w:rsidRPr="000602D2">
        <w:lastRenderedPageBreak/>
        <w:t>Define and identify key health indicators</w:t>
      </w:r>
    </w:p>
    <w:p w:rsidR="004879E4" w:rsidRPr="00822639" w:rsidRDefault="004879E4" w:rsidP="0043070D">
      <w:pPr>
        <w:pStyle w:val="BodyText"/>
        <w:numPr>
          <w:ilvl w:val="0"/>
          <w:numId w:val="74"/>
        </w:numPr>
      </w:pPr>
      <w:r w:rsidRPr="00822639">
        <w:t>Define key data-collection concepts:</w:t>
      </w:r>
    </w:p>
    <w:p w:rsidR="004879E4" w:rsidRPr="00822639" w:rsidRDefault="004879E4" w:rsidP="0043070D">
      <w:pPr>
        <w:pStyle w:val="BodyText"/>
        <w:numPr>
          <w:ilvl w:val="1"/>
          <w:numId w:val="74"/>
        </w:numPr>
      </w:pPr>
      <w:r w:rsidRPr="00822639">
        <w:t>Data</w:t>
      </w:r>
    </w:p>
    <w:p w:rsidR="004879E4" w:rsidRPr="00822639" w:rsidRDefault="004879E4" w:rsidP="0043070D">
      <w:pPr>
        <w:pStyle w:val="BodyText"/>
        <w:numPr>
          <w:ilvl w:val="1"/>
          <w:numId w:val="74"/>
        </w:numPr>
      </w:pPr>
      <w:r w:rsidRPr="00822639">
        <w:t>Data elements</w:t>
      </w:r>
    </w:p>
    <w:p w:rsidR="004879E4" w:rsidRPr="00822639" w:rsidRDefault="004879E4" w:rsidP="0043070D">
      <w:pPr>
        <w:pStyle w:val="BodyText"/>
        <w:numPr>
          <w:ilvl w:val="0"/>
          <w:numId w:val="74"/>
        </w:numPr>
      </w:pPr>
      <w:r w:rsidRPr="00822639">
        <w:t>Name the major steps in planning</w:t>
      </w:r>
      <w:r w:rsidR="00720A70" w:rsidRPr="00822639">
        <w:t xml:space="preserve"> </w:t>
      </w:r>
      <w:r w:rsidRPr="00822639">
        <w:t>data collection</w:t>
      </w:r>
    </w:p>
    <w:p w:rsidR="004879E4" w:rsidRPr="00822639" w:rsidRDefault="004879E4" w:rsidP="0043070D">
      <w:pPr>
        <w:pStyle w:val="BodyText"/>
        <w:numPr>
          <w:ilvl w:val="0"/>
          <w:numId w:val="74"/>
        </w:numPr>
      </w:pPr>
      <w:r w:rsidRPr="00822639">
        <w:t>Map data flows and identify who is responsible for using different types of tools to collect data</w:t>
      </w:r>
    </w:p>
    <w:p w:rsidR="004879E4" w:rsidRPr="00822639" w:rsidRDefault="004879E4" w:rsidP="0043070D">
      <w:pPr>
        <w:pStyle w:val="BodyText"/>
        <w:numPr>
          <w:ilvl w:val="0"/>
          <w:numId w:val="74"/>
        </w:numPr>
      </w:pPr>
      <w:r w:rsidRPr="00822639">
        <w:t>Identify several tools for data collection and reporting</w:t>
      </w:r>
    </w:p>
    <w:p w:rsidR="004879E4" w:rsidRPr="00822639" w:rsidRDefault="004879E4" w:rsidP="0043070D">
      <w:pPr>
        <w:pStyle w:val="BodyText"/>
        <w:numPr>
          <w:ilvl w:val="0"/>
          <w:numId w:val="74"/>
        </w:numPr>
      </w:pPr>
      <w:r w:rsidRPr="00822639">
        <w:t>Identify methods of collecting routine health data and related data</w:t>
      </w:r>
    </w:p>
    <w:p w:rsidR="004879E4" w:rsidRPr="00822639" w:rsidRDefault="004879E4" w:rsidP="0043070D">
      <w:pPr>
        <w:pStyle w:val="BodyText"/>
        <w:numPr>
          <w:ilvl w:val="0"/>
          <w:numId w:val="74"/>
        </w:numPr>
      </w:pPr>
      <w:r w:rsidRPr="00822639">
        <w:t>Identify challenges in collecting the data and how to overcome them</w:t>
      </w:r>
    </w:p>
    <w:p w:rsidR="004879E4" w:rsidRPr="00822639" w:rsidRDefault="004879E4" w:rsidP="0043070D">
      <w:pPr>
        <w:pStyle w:val="BodyText"/>
        <w:numPr>
          <w:ilvl w:val="0"/>
          <w:numId w:val="74"/>
        </w:numPr>
      </w:pPr>
      <w:r w:rsidRPr="00822639">
        <w:t>Explain gender-sensitive data and sex- and age-disaggregated data and their links to data-collection tools</w:t>
      </w:r>
    </w:p>
    <w:p w:rsidR="004879E4" w:rsidRPr="00822639" w:rsidRDefault="004879E4" w:rsidP="00625C09">
      <w:pPr>
        <w:pStyle w:val="Heading2"/>
      </w:pPr>
      <w:bookmarkStart w:id="24" w:name="_Toc471174535"/>
      <w:r w:rsidRPr="00822639">
        <w:t>Suggested References</w:t>
      </w:r>
      <w:bookmarkEnd w:id="24"/>
    </w:p>
    <w:tbl>
      <w:tblPr>
        <w:tblW w:w="8505" w:type="dxa"/>
        <w:tblCellSpacing w:w="0" w:type="dxa"/>
        <w:shd w:val="clear" w:color="auto" w:fill="FFFFFF"/>
        <w:tblCellMar>
          <w:left w:w="0" w:type="dxa"/>
          <w:right w:w="0" w:type="dxa"/>
        </w:tblCellMar>
        <w:tblLook w:val="04A0" w:firstRow="1" w:lastRow="0" w:firstColumn="1" w:lastColumn="0" w:noHBand="0" w:noVBand="1"/>
      </w:tblPr>
      <w:tblGrid>
        <w:gridCol w:w="8505"/>
      </w:tblGrid>
      <w:tr w:rsidR="004879E4" w:rsidRPr="00822639" w:rsidTr="00F90CBC">
        <w:trPr>
          <w:trHeight w:val="150"/>
          <w:tblCellSpacing w:w="0" w:type="dxa"/>
        </w:trPr>
        <w:tc>
          <w:tcPr>
            <w:tcW w:w="8505" w:type="dxa"/>
            <w:shd w:val="clear" w:color="auto" w:fill="FFFFFF"/>
            <w:hideMark/>
          </w:tcPr>
          <w:p w:rsidR="00363143" w:rsidRPr="008A0A4E" w:rsidRDefault="006164E9" w:rsidP="00A93D97">
            <w:pPr>
              <w:pStyle w:val="BodyText"/>
              <w:numPr>
                <w:ilvl w:val="0"/>
                <w:numId w:val="75"/>
              </w:numPr>
              <w:spacing w:line="300" w:lineRule="exact"/>
            </w:pPr>
            <w:r w:rsidRPr="00822639">
              <w:t>World Health Organization. (2015).</w:t>
            </w:r>
            <w:r w:rsidR="00363143" w:rsidRPr="00822639">
              <w:t xml:space="preserve"> Global reference list of 100 core health indicators. Retrieved from </w:t>
            </w:r>
            <w:hyperlink r:id="rId19" w:history="1">
              <w:r w:rsidR="00363143" w:rsidRPr="008A0A4E">
                <w:rPr>
                  <w:rStyle w:val="Hyperlink"/>
                </w:rPr>
                <w:t>http://www.who.int/healthinfo/indicators/2015/en/</w:t>
              </w:r>
            </w:hyperlink>
          </w:p>
          <w:p w:rsidR="004879E4" w:rsidRPr="008A0A4E" w:rsidRDefault="004879E4" w:rsidP="00A93D97">
            <w:pPr>
              <w:pStyle w:val="BodyText"/>
              <w:numPr>
                <w:ilvl w:val="0"/>
                <w:numId w:val="75"/>
              </w:numPr>
              <w:spacing w:line="300" w:lineRule="exact"/>
              <w:rPr>
                <w:rStyle w:val="Hyperlink"/>
                <w:rFonts w:ascii="Times New Roman" w:hAnsi="Times New Roman"/>
                <w:sz w:val="24"/>
                <w:szCs w:val="24"/>
              </w:rPr>
            </w:pPr>
            <w:r w:rsidRPr="00953188">
              <w:t>Heywood, A</w:t>
            </w:r>
            <w:r w:rsidRPr="00333AF1">
              <w:t>. &amp; Boone, D. (2015). Guidelines for data management standards in routine health information systems. Chapel Hill, NC</w:t>
            </w:r>
            <w:r w:rsidR="006164E9" w:rsidRPr="00DF5227">
              <w:t>, USA</w:t>
            </w:r>
            <w:r w:rsidRPr="00372CB0">
              <w:t xml:space="preserve">: MEASURE Evaluation, University of North Carolina. Retrieved from </w:t>
            </w:r>
            <w:hyperlink r:id="rId20" w:history="1">
              <w:r w:rsidRPr="008A0A4E">
                <w:rPr>
                  <w:rStyle w:val="Hyperlink"/>
                </w:rPr>
                <w:t>www.cpc.unc.edu/measure/publications/ms-15-99</w:t>
              </w:r>
            </w:hyperlink>
          </w:p>
          <w:p w:rsidR="004879E4" w:rsidRPr="008A0A4E" w:rsidRDefault="004879E4" w:rsidP="00A93D97">
            <w:pPr>
              <w:pStyle w:val="BodyText"/>
              <w:numPr>
                <w:ilvl w:val="0"/>
                <w:numId w:val="75"/>
              </w:numPr>
              <w:spacing w:line="300" w:lineRule="exact"/>
            </w:pPr>
            <w:r w:rsidRPr="00953188">
              <w:rPr>
                <w:rFonts w:cs="Arial"/>
                <w:bCs/>
              </w:rPr>
              <w:t xml:space="preserve">Lippeveld, T., Sauerborn, R., &amp; Bodart, C. (2000). Design and implementation of health information systems (pp. 88–113). Geneva, Switzerland: </w:t>
            </w:r>
            <w:r w:rsidR="006164E9" w:rsidRPr="00CE359D">
              <w:rPr>
                <w:rFonts w:cs="Arial"/>
                <w:bCs/>
              </w:rPr>
              <w:t>World Health Organization</w:t>
            </w:r>
            <w:r w:rsidRPr="00CE359D">
              <w:rPr>
                <w:rFonts w:cs="Arial"/>
                <w:bCs/>
              </w:rPr>
              <w:t>.</w:t>
            </w:r>
            <w:r w:rsidRPr="00CE359D">
              <w:rPr>
                <w:rFonts w:cs="Arial"/>
                <w:bCs/>
                <w:color w:val="003C94"/>
              </w:rPr>
              <w:t xml:space="preserve"> </w:t>
            </w:r>
            <w:r w:rsidRPr="00DF5227">
              <w:t xml:space="preserve">Retrieved from </w:t>
            </w:r>
            <w:hyperlink r:id="rId21" w:history="1">
              <w:r w:rsidRPr="008A0A4E">
                <w:rPr>
                  <w:rStyle w:val="Hyperlink"/>
                </w:rPr>
                <w:t>http://apps.who.int/iris/handle/10665/42289</w:t>
              </w:r>
            </w:hyperlink>
          </w:p>
        </w:tc>
      </w:tr>
    </w:tbl>
    <w:p w:rsidR="008F76F4" w:rsidRPr="00822639" w:rsidRDefault="008F76F4" w:rsidP="005D3C67">
      <w:pPr>
        <w:pStyle w:val="Heading2"/>
      </w:pPr>
      <w:bookmarkStart w:id="25" w:name="_Toc471174536"/>
      <w:r w:rsidRPr="00822639">
        <w:t>Sessions</w:t>
      </w:r>
      <w:bookmarkEnd w:id="25"/>
    </w:p>
    <w:p w:rsidR="008F76F4" w:rsidRPr="00822639" w:rsidRDefault="008F76F4" w:rsidP="0043070D">
      <w:pPr>
        <w:pStyle w:val="BodyText"/>
        <w:numPr>
          <w:ilvl w:val="0"/>
          <w:numId w:val="76"/>
        </w:numPr>
      </w:pPr>
      <w:r w:rsidRPr="00822639">
        <w:t>Session 1. Indicators (1</w:t>
      </w:r>
      <w:r w:rsidR="00720A70" w:rsidRPr="00822639">
        <w:t xml:space="preserve"> </w:t>
      </w:r>
      <w:r w:rsidRPr="00822639">
        <w:t>h</w:t>
      </w:r>
      <w:r w:rsidR="00720A70" w:rsidRPr="00822639">
        <w:t xml:space="preserve">our, </w:t>
      </w:r>
      <w:r w:rsidRPr="00822639">
        <w:t>30</w:t>
      </w:r>
      <w:r w:rsidR="00720A70" w:rsidRPr="00822639">
        <w:t xml:space="preserve"> </w:t>
      </w:r>
      <w:r w:rsidRPr="00822639">
        <w:t>min</w:t>
      </w:r>
      <w:r w:rsidR="00720A70" w:rsidRPr="00822639">
        <w:t>utes</w:t>
      </w:r>
      <w:r w:rsidRPr="00822639">
        <w:t>)</w:t>
      </w:r>
    </w:p>
    <w:p w:rsidR="008F76F4" w:rsidRPr="00822639" w:rsidRDefault="008F76F4" w:rsidP="0043070D">
      <w:pPr>
        <w:pStyle w:val="BodyText"/>
        <w:numPr>
          <w:ilvl w:val="0"/>
          <w:numId w:val="76"/>
        </w:numPr>
      </w:pPr>
      <w:r w:rsidRPr="00822639">
        <w:lastRenderedPageBreak/>
        <w:t xml:space="preserve">Session 2. Data </w:t>
      </w:r>
      <w:r w:rsidR="002F6929">
        <w:t>C</w:t>
      </w:r>
      <w:r w:rsidRPr="00822639">
        <w:t>ollection and Reporting Tools</w:t>
      </w:r>
      <w:r w:rsidR="002C0256" w:rsidRPr="00822639">
        <w:t xml:space="preserve"> (4</w:t>
      </w:r>
      <w:r w:rsidR="00720A70" w:rsidRPr="00822639">
        <w:t xml:space="preserve"> </w:t>
      </w:r>
      <w:r w:rsidR="002C0256" w:rsidRPr="00822639">
        <w:t>h</w:t>
      </w:r>
      <w:r w:rsidR="00720A70" w:rsidRPr="00822639">
        <w:t xml:space="preserve">ours, </w:t>
      </w:r>
      <w:r w:rsidR="002C0256" w:rsidRPr="00822639">
        <w:t>30</w:t>
      </w:r>
      <w:r w:rsidR="00720A70" w:rsidRPr="00822639">
        <w:t xml:space="preserve"> </w:t>
      </w:r>
      <w:r w:rsidR="002C0256" w:rsidRPr="00822639">
        <w:t>min</w:t>
      </w:r>
      <w:r w:rsidR="00720A70" w:rsidRPr="00822639">
        <w:t>utes</w:t>
      </w:r>
      <w:r w:rsidR="002C0256" w:rsidRPr="00822639">
        <w:t>)</w:t>
      </w:r>
    </w:p>
    <w:p w:rsidR="004879E4" w:rsidRPr="00562BA9" w:rsidRDefault="008F76F4" w:rsidP="00562BA9">
      <w:pPr>
        <w:pStyle w:val="IndSessionHeader"/>
      </w:pPr>
      <w:bookmarkStart w:id="26" w:name="_Toc471174537"/>
      <w:r w:rsidRPr="00562BA9">
        <w:t xml:space="preserve">Session </w:t>
      </w:r>
      <w:r w:rsidR="004879E4" w:rsidRPr="00562BA9">
        <w:t>1. Indicators</w:t>
      </w:r>
      <w:bookmarkEnd w:id="26"/>
    </w:p>
    <w:p w:rsidR="004879E4" w:rsidRPr="00822639" w:rsidRDefault="008F76F4" w:rsidP="00625C09">
      <w:pPr>
        <w:pStyle w:val="Heading3"/>
      </w:pPr>
      <w:r w:rsidRPr="00822639">
        <w:t>Session duration: 1</w:t>
      </w:r>
      <w:r w:rsidR="006336E5" w:rsidRPr="00822639">
        <w:t xml:space="preserve"> </w:t>
      </w:r>
      <w:r w:rsidR="004879E4" w:rsidRPr="00822639">
        <w:t>h</w:t>
      </w:r>
      <w:r w:rsidR="006336E5" w:rsidRPr="00822639">
        <w:t xml:space="preserve">our, </w:t>
      </w:r>
      <w:r w:rsidRPr="00822639">
        <w:t>30</w:t>
      </w:r>
      <w:r w:rsidR="006336E5" w:rsidRPr="00822639">
        <w:t xml:space="preserve"> </w:t>
      </w:r>
      <w:r w:rsidRPr="00822639">
        <w:t>min</w:t>
      </w:r>
      <w:r w:rsidR="006336E5" w:rsidRPr="00822639">
        <w:t>utes</w:t>
      </w:r>
    </w:p>
    <w:p w:rsidR="004879E4" w:rsidRPr="00625C09" w:rsidRDefault="004879E4" w:rsidP="00625C09">
      <w:pPr>
        <w:pStyle w:val="Heading2"/>
      </w:pPr>
      <w:bookmarkStart w:id="27" w:name="_Toc449423377"/>
      <w:bookmarkStart w:id="28" w:name="_Toc471174538"/>
      <w:r w:rsidRPr="00625C09">
        <w:t>Session Learning Objectives</w:t>
      </w:r>
      <w:bookmarkEnd w:id="27"/>
      <w:bookmarkEnd w:id="28"/>
    </w:p>
    <w:p w:rsidR="004879E4" w:rsidRPr="00822639" w:rsidRDefault="004879E4" w:rsidP="00FC22E8">
      <w:r w:rsidRPr="00822639">
        <w:t>By the end of this session, participants will be able to:</w:t>
      </w:r>
    </w:p>
    <w:p w:rsidR="004879E4" w:rsidRPr="00822639" w:rsidRDefault="004879E4" w:rsidP="0043070D">
      <w:pPr>
        <w:pStyle w:val="BodyText"/>
        <w:numPr>
          <w:ilvl w:val="0"/>
          <w:numId w:val="77"/>
        </w:numPr>
      </w:pPr>
      <w:r w:rsidRPr="00822639">
        <w:t>Define and identify relevant health indicators</w:t>
      </w:r>
    </w:p>
    <w:p w:rsidR="004879E4" w:rsidRPr="00822639" w:rsidRDefault="004879E4" w:rsidP="0043070D">
      <w:pPr>
        <w:pStyle w:val="BodyText"/>
        <w:numPr>
          <w:ilvl w:val="0"/>
          <w:numId w:val="77"/>
        </w:numPr>
      </w:pPr>
      <w:r w:rsidRPr="00822639">
        <w:t>Cite five characteristics of good indicators</w:t>
      </w:r>
    </w:p>
    <w:p w:rsidR="004879E4" w:rsidRPr="00822639" w:rsidRDefault="004879E4" w:rsidP="0043070D">
      <w:pPr>
        <w:pStyle w:val="BodyText"/>
        <w:numPr>
          <w:ilvl w:val="0"/>
          <w:numId w:val="77"/>
        </w:numPr>
      </w:pPr>
      <w:r w:rsidRPr="00822639">
        <w:t>Identify factors to consider while selecting indicators</w:t>
      </w:r>
    </w:p>
    <w:p w:rsidR="004879E4" w:rsidRPr="00822639" w:rsidRDefault="004879E4" w:rsidP="0043070D">
      <w:pPr>
        <w:pStyle w:val="BodyText"/>
        <w:numPr>
          <w:ilvl w:val="0"/>
          <w:numId w:val="77"/>
        </w:numPr>
      </w:pPr>
      <w:r w:rsidRPr="00822639">
        <w:t>Give examples of good indicators</w:t>
      </w:r>
    </w:p>
    <w:p w:rsidR="004879E4" w:rsidRPr="00822639" w:rsidRDefault="004879E4" w:rsidP="00625C09">
      <w:pPr>
        <w:pStyle w:val="Heading2"/>
      </w:pPr>
      <w:bookmarkStart w:id="29" w:name="_Toc471174539"/>
      <w:r w:rsidRPr="00822639">
        <w:t>Topics Covered</w:t>
      </w:r>
      <w:bookmarkEnd w:id="29"/>
    </w:p>
    <w:p w:rsidR="004879E4" w:rsidRPr="00822639" w:rsidRDefault="004879E4" w:rsidP="0043070D">
      <w:pPr>
        <w:pStyle w:val="BodyText"/>
        <w:numPr>
          <w:ilvl w:val="0"/>
          <w:numId w:val="78"/>
        </w:numPr>
      </w:pPr>
      <w:r w:rsidRPr="00822639">
        <w:t>Information needs and indicators</w:t>
      </w:r>
    </w:p>
    <w:p w:rsidR="004879E4" w:rsidRPr="00822639" w:rsidRDefault="004879E4" w:rsidP="0043070D">
      <w:pPr>
        <w:pStyle w:val="BodyText"/>
        <w:numPr>
          <w:ilvl w:val="0"/>
          <w:numId w:val="78"/>
        </w:numPr>
      </w:pPr>
      <w:r w:rsidRPr="00822639">
        <w:t>What is an indicator</w:t>
      </w:r>
    </w:p>
    <w:p w:rsidR="004879E4" w:rsidRPr="00822639" w:rsidRDefault="004879E4" w:rsidP="0043070D">
      <w:pPr>
        <w:pStyle w:val="BodyText"/>
        <w:numPr>
          <w:ilvl w:val="0"/>
          <w:numId w:val="78"/>
        </w:numPr>
      </w:pPr>
      <w:r w:rsidRPr="00822639">
        <w:t>Characteristics of good indicators</w:t>
      </w:r>
    </w:p>
    <w:p w:rsidR="00C239F5" w:rsidRPr="00822639" w:rsidRDefault="004879E4" w:rsidP="0043070D">
      <w:pPr>
        <w:pStyle w:val="BodyText"/>
        <w:numPr>
          <w:ilvl w:val="0"/>
          <w:numId w:val="78"/>
        </w:numPr>
      </w:pPr>
      <w:r w:rsidRPr="00822639">
        <w:t>Factors to consider when selecting indicators</w:t>
      </w:r>
    </w:p>
    <w:p w:rsidR="00C239F5" w:rsidRPr="00822639" w:rsidRDefault="00C239F5" w:rsidP="0043070D">
      <w:pPr>
        <w:pStyle w:val="BodyText"/>
        <w:numPr>
          <w:ilvl w:val="0"/>
          <w:numId w:val="78"/>
        </w:numPr>
      </w:pPr>
      <w:r w:rsidRPr="00822639">
        <w:t>Indicator metrics</w:t>
      </w:r>
    </w:p>
    <w:p w:rsidR="004879E4" w:rsidRPr="00CE359D" w:rsidRDefault="00C239F5" w:rsidP="0043070D">
      <w:pPr>
        <w:pStyle w:val="BodyText"/>
        <w:numPr>
          <w:ilvl w:val="0"/>
          <w:numId w:val="78"/>
        </w:numPr>
      </w:pPr>
      <w:r w:rsidRPr="00CE359D">
        <w:t>How many indicators are enough</w:t>
      </w:r>
    </w:p>
    <w:p w:rsidR="004879E4" w:rsidRPr="00372CB0" w:rsidRDefault="004879E4" w:rsidP="00625C09">
      <w:pPr>
        <w:pStyle w:val="Heading2"/>
      </w:pPr>
      <w:bookmarkStart w:id="30" w:name="_Toc471174540"/>
      <w:r w:rsidRPr="00372CB0">
        <w:lastRenderedPageBreak/>
        <w:t>Teaching Methods</w:t>
      </w:r>
      <w:bookmarkEnd w:id="30"/>
    </w:p>
    <w:p w:rsidR="004879E4" w:rsidRPr="007E52BA" w:rsidRDefault="004879E4" w:rsidP="0043070D">
      <w:pPr>
        <w:pStyle w:val="BodyText"/>
        <w:numPr>
          <w:ilvl w:val="0"/>
          <w:numId w:val="79"/>
        </w:numPr>
      </w:pPr>
      <w:r w:rsidRPr="007E52BA">
        <w:t>Facilitator presentations</w:t>
      </w:r>
    </w:p>
    <w:p w:rsidR="004879E4" w:rsidRPr="000602D2" w:rsidRDefault="004879E4" w:rsidP="0043070D">
      <w:pPr>
        <w:pStyle w:val="BodyText"/>
        <w:numPr>
          <w:ilvl w:val="0"/>
          <w:numId w:val="79"/>
        </w:numPr>
      </w:pPr>
      <w:r w:rsidRPr="000602D2">
        <w:t>Exercise and group work</w:t>
      </w:r>
    </w:p>
    <w:p w:rsidR="004879E4" w:rsidRPr="000602D2" w:rsidRDefault="004879E4" w:rsidP="0043070D">
      <w:pPr>
        <w:pStyle w:val="BodyText"/>
        <w:numPr>
          <w:ilvl w:val="0"/>
          <w:numId w:val="79"/>
        </w:numPr>
      </w:pPr>
      <w:r w:rsidRPr="000602D2">
        <w:t>Plenary discussion</w:t>
      </w:r>
    </w:p>
    <w:p w:rsidR="004879E4" w:rsidRPr="000602D2" w:rsidRDefault="004879E4" w:rsidP="00625C09">
      <w:pPr>
        <w:pStyle w:val="Heading2"/>
      </w:pPr>
      <w:bookmarkStart w:id="31" w:name="_Toc471174541"/>
      <w:r w:rsidRPr="000602D2">
        <w:t>Materials Needed</w:t>
      </w:r>
      <w:bookmarkEnd w:id="31"/>
      <w:r w:rsidRPr="000602D2">
        <w:t xml:space="preserve"> </w:t>
      </w:r>
    </w:p>
    <w:p w:rsidR="004879E4" w:rsidRPr="00CE359D" w:rsidRDefault="004879E4" w:rsidP="0043070D">
      <w:pPr>
        <w:pStyle w:val="BodyText"/>
        <w:numPr>
          <w:ilvl w:val="0"/>
          <w:numId w:val="80"/>
        </w:numPr>
      </w:pPr>
      <w:r w:rsidRPr="00822639">
        <w:t>PowerPoint presentation</w:t>
      </w:r>
      <w:r w:rsidR="0018472E" w:rsidRPr="00822639">
        <w:t>s</w:t>
      </w:r>
      <w:r w:rsidRPr="00822639">
        <w:t xml:space="preserve">: </w:t>
      </w:r>
      <w:r w:rsidR="001719CC" w:rsidRPr="00822639">
        <w:t>Module 2</w:t>
      </w:r>
      <w:r w:rsidR="00055AA1" w:rsidRPr="00822639">
        <w:t>,</w:t>
      </w:r>
      <w:r w:rsidR="001719CC" w:rsidRPr="00822639">
        <w:t xml:space="preserve"> </w:t>
      </w:r>
      <w:r w:rsidR="00CE359D">
        <w:t>“</w:t>
      </w:r>
      <w:r w:rsidR="0018472E" w:rsidRPr="00CE359D">
        <w:t>Introduction</w:t>
      </w:r>
      <w:r w:rsidR="00CE359D">
        <w:t xml:space="preserve">”; </w:t>
      </w:r>
      <w:r w:rsidR="001719CC" w:rsidRPr="00CE359D">
        <w:t>Session 1</w:t>
      </w:r>
      <w:r w:rsidR="00CE359D">
        <w:t>,</w:t>
      </w:r>
      <w:r w:rsidR="00634646" w:rsidRPr="00CE359D">
        <w:t xml:space="preserve"> </w:t>
      </w:r>
      <w:r w:rsidRPr="00CE359D">
        <w:t>“Indicators”</w:t>
      </w:r>
    </w:p>
    <w:p w:rsidR="004879E4" w:rsidRPr="00372CB0" w:rsidRDefault="004879E4" w:rsidP="0043070D">
      <w:pPr>
        <w:pStyle w:val="BodyText"/>
        <w:numPr>
          <w:ilvl w:val="0"/>
          <w:numId w:val="80"/>
        </w:numPr>
      </w:pPr>
      <w:r w:rsidRPr="00372CB0">
        <w:t>Writing board or large pad of display paper and an easel</w:t>
      </w:r>
    </w:p>
    <w:p w:rsidR="004879E4" w:rsidRPr="007E52BA" w:rsidRDefault="004879E4" w:rsidP="0043070D">
      <w:pPr>
        <w:pStyle w:val="BodyText"/>
        <w:numPr>
          <w:ilvl w:val="0"/>
          <w:numId w:val="80"/>
        </w:numPr>
      </w:pPr>
      <w:r w:rsidRPr="007E52BA">
        <w:t>Markers</w:t>
      </w:r>
    </w:p>
    <w:p w:rsidR="004879E4" w:rsidRPr="000602D2" w:rsidRDefault="004879E4" w:rsidP="0043070D">
      <w:pPr>
        <w:pStyle w:val="BodyText"/>
        <w:numPr>
          <w:ilvl w:val="0"/>
          <w:numId w:val="80"/>
        </w:numPr>
      </w:pPr>
      <w:r w:rsidRPr="000602D2">
        <w:t>Pens or pencils</w:t>
      </w:r>
    </w:p>
    <w:p w:rsidR="004879E4" w:rsidRPr="000602D2" w:rsidRDefault="004879E4" w:rsidP="0043070D">
      <w:pPr>
        <w:pStyle w:val="BodyText"/>
        <w:numPr>
          <w:ilvl w:val="0"/>
          <w:numId w:val="80"/>
        </w:numPr>
      </w:pPr>
      <w:r w:rsidRPr="000602D2">
        <w:t xml:space="preserve">Poster paper for sticky notes </w:t>
      </w:r>
    </w:p>
    <w:p w:rsidR="00A65C31" w:rsidRPr="00822639" w:rsidRDefault="00A65C31" w:rsidP="00A65C31">
      <w:pPr>
        <w:pStyle w:val="BodyText"/>
        <w:numPr>
          <w:ilvl w:val="0"/>
          <w:numId w:val="80"/>
        </w:numPr>
      </w:pPr>
      <w:r w:rsidRPr="00822639">
        <w:t>Handout 2.1.</w:t>
      </w:r>
      <w:r>
        <w:t>1</w:t>
      </w:r>
      <w:r w:rsidRPr="00822639">
        <w:t>: Sample Indicator Reference Sheet</w:t>
      </w:r>
    </w:p>
    <w:p w:rsidR="004879E4" w:rsidRPr="00822639" w:rsidRDefault="004879E4" w:rsidP="0043070D">
      <w:pPr>
        <w:pStyle w:val="BodyText"/>
        <w:numPr>
          <w:ilvl w:val="0"/>
          <w:numId w:val="80"/>
        </w:numPr>
      </w:pPr>
      <w:r w:rsidRPr="000602D2">
        <w:t>Handout 2.1.</w:t>
      </w:r>
      <w:r w:rsidR="00A65C31">
        <w:t>2</w:t>
      </w:r>
      <w:r w:rsidRPr="000602D2">
        <w:t xml:space="preserve">: </w:t>
      </w:r>
      <w:r w:rsidRPr="00822639">
        <w:t>Change in Indicators over Time</w:t>
      </w:r>
    </w:p>
    <w:p w:rsidR="001719CC" w:rsidRPr="008A0A4E" w:rsidRDefault="001719CC" w:rsidP="0043070D">
      <w:pPr>
        <w:pStyle w:val="BodyText"/>
        <w:numPr>
          <w:ilvl w:val="0"/>
          <w:numId w:val="80"/>
        </w:numPr>
      </w:pPr>
      <w:r w:rsidRPr="00822639">
        <w:t xml:space="preserve">Handout 2.1.3: </w:t>
      </w:r>
      <w:r w:rsidR="00055AA1" w:rsidRPr="00822639">
        <w:t>Core Indicators for Routine Health Management Information Systems</w:t>
      </w:r>
      <w:r w:rsidRPr="00822639">
        <w:t xml:space="preserve"> (based </w:t>
      </w:r>
      <w:r w:rsidR="00055AA1" w:rsidRPr="00822639">
        <w:t xml:space="preserve">on </w:t>
      </w:r>
      <w:r w:rsidR="00997055" w:rsidRPr="00822639">
        <w:t xml:space="preserve">the World Health Organization’s </w:t>
      </w:r>
      <w:r w:rsidR="00997055" w:rsidRPr="00CE359D">
        <w:rPr>
          <w:i/>
        </w:rPr>
        <w:t xml:space="preserve">Global </w:t>
      </w:r>
      <w:r w:rsidRPr="00CE359D">
        <w:rPr>
          <w:i/>
        </w:rPr>
        <w:t>List of 100 Core Health Indicators</w:t>
      </w:r>
      <w:r w:rsidR="00CE359D">
        <w:t>)</w:t>
      </w:r>
    </w:p>
    <w:p w:rsidR="004879E4" w:rsidRPr="008A0A4E" w:rsidRDefault="004879E4" w:rsidP="0043070D">
      <w:pPr>
        <w:pStyle w:val="BodyText"/>
        <w:numPr>
          <w:ilvl w:val="0"/>
          <w:numId w:val="80"/>
        </w:numPr>
      </w:pPr>
      <w:r w:rsidRPr="008A0A4E">
        <w:t>Projection equipment</w:t>
      </w:r>
    </w:p>
    <w:p w:rsidR="004879E4" w:rsidRPr="00953188" w:rsidRDefault="004879E4" w:rsidP="004879E4"/>
    <w:p w:rsidR="004879E4" w:rsidRPr="00CE359D" w:rsidRDefault="004879E4" w:rsidP="00625C09">
      <w:pPr>
        <w:pStyle w:val="Heading2"/>
      </w:pPr>
      <w:bookmarkStart w:id="32" w:name="_Toc471174542"/>
      <w:r w:rsidRPr="00CE359D">
        <w:t>Session Plan</w:t>
      </w:r>
      <w:bookmarkEnd w:id="32"/>
    </w:p>
    <w:tbl>
      <w:tblPr>
        <w:tblW w:w="92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60"/>
        <w:gridCol w:w="5434"/>
        <w:gridCol w:w="2486"/>
      </w:tblGrid>
      <w:tr w:rsidR="004879E4" w:rsidRPr="00822639" w:rsidTr="008345EA">
        <w:trPr>
          <w:trHeight w:val="184"/>
        </w:trPr>
        <w:tc>
          <w:tcPr>
            <w:tcW w:w="1360" w:type="dxa"/>
            <w:tcBorders>
              <w:top w:val="single" w:sz="8" w:space="0" w:color="000000"/>
              <w:left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625C0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434" w:type="dxa"/>
            <w:tcBorders>
              <w:top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625C0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486" w:type="dxa"/>
            <w:tcBorders>
              <w:top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625C0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4879E4" w:rsidRPr="00822639" w:rsidTr="00A65C31">
        <w:trPr>
          <w:trHeight w:val="2748"/>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625C09">
            <w:pPr>
              <w:spacing w:after="240" w:line="220" w:lineRule="exact"/>
              <w:rPr>
                <w:rFonts w:ascii="Century Gothic" w:hAnsi="Century Gothic"/>
                <w:sz w:val="18"/>
                <w:szCs w:val="18"/>
              </w:rPr>
            </w:pPr>
            <w:r w:rsidRPr="00822639">
              <w:rPr>
                <w:rFonts w:ascii="Century Gothic" w:hAnsi="Century Gothic"/>
                <w:sz w:val="18"/>
                <w:szCs w:val="18"/>
              </w:rPr>
              <w:lastRenderedPageBreak/>
              <w:t>60 minutes</w:t>
            </w:r>
          </w:p>
        </w:tc>
        <w:tc>
          <w:tcPr>
            <w:tcW w:w="5434" w:type="dxa"/>
            <w:tcBorders>
              <w:bottom w:val="single" w:sz="8" w:space="0" w:color="000000"/>
              <w:right w:val="single" w:sz="8" w:space="0" w:color="000000"/>
            </w:tcBorders>
            <w:tcMar>
              <w:top w:w="100" w:type="dxa"/>
              <w:left w:w="100" w:type="dxa"/>
              <w:bottom w:w="100" w:type="dxa"/>
              <w:right w:w="100" w:type="dxa"/>
            </w:tcMar>
          </w:tcPr>
          <w:p w:rsidR="006336E5" w:rsidRPr="00822639" w:rsidRDefault="006336E5" w:rsidP="00625C09">
            <w:pPr>
              <w:pStyle w:val="ColorfulList-Accent11"/>
              <w:spacing w:after="240" w:line="220" w:lineRule="exact"/>
              <w:ind w:left="0"/>
              <w:rPr>
                <w:rFonts w:ascii="Century Gothic" w:hAnsi="Century Gothic"/>
                <w:b/>
                <w:sz w:val="18"/>
                <w:szCs w:val="18"/>
              </w:rPr>
            </w:pPr>
            <w:r w:rsidRPr="00822639">
              <w:rPr>
                <w:rFonts w:ascii="Century Gothic" w:hAnsi="Century Gothic"/>
                <w:b/>
                <w:sz w:val="18"/>
                <w:szCs w:val="18"/>
              </w:rPr>
              <w:t>Introduce the Module</w:t>
            </w:r>
          </w:p>
          <w:p w:rsidR="00DF5227" w:rsidRPr="00822639" w:rsidRDefault="00DF5227" w:rsidP="00625C09">
            <w:pPr>
              <w:pStyle w:val="ColorfulList-Accent11"/>
              <w:spacing w:after="240" w:line="220" w:lineRule="exact"/>
              <w:ind w:left="0"/>
              <w:rPr>
                <w:rFonts w:ascii="Century Gothic" w:hAnsi="Century Gothic"/>
                <w:b/>
                <w:sz w:val="18"/>
                <w:szCs w:val="18"/>
              </w:rPr>
            </w:pPr>
          </w:p>
          <w:p w:rsidR="004879E4" w:rsidRPr="00822639" w:rsidRDefault="004879E4" w:rsidP="00625C09">
            <w:pPr>
              <w:pStyle w:val="ColorfulList-Accent11"/>
              <w:spacing w:after="240" w:line="220" w:lineRule="exact"/>
              <w:ind w:left="0"/>
              <w:rPr>
                <w:rFonts w:ascii="Century Gothic" w:hAnsi="Century Gothic"/>
                <w:b/>
                <w:sz w:val="18"/>
                <w:szCs w:val="18"/>
              </w:rPr>
            </w:pPr>
            <w:r w:rsidRPr="00822639">
              <w:rPr>
                <w:rFonts w:ascii="Century Gothic" w:hAnsi="Century Gothic"/>
                <w:b/>
                <w:sz w:val="18"/>
                <w:szCs w:val="18"/>
              </w:rPr>
              <w:t>Information Needs and Indicators</w:t>
            </w:r>
          </w:p>
          <w:p w:rsidR="004879E4" w:rsidRPr="00372CB0" w:rsidRDefault="004879E4" w:rsidP="00807E21">
            <w:pPr>
              <w:pStyle w:val="ColorfulList-Accent11"/>
              <w:numPr>
                <w:ilvl w:val="0"/>
                <w:numId w:val="12"/>
              </w:numPr>
              <w:spacing w:after="120" w:line="220" w:lineRule="exact"/>
              <w:ind w:left="620" w:hanging="260"/>
              <w:rPr>
                <w:rFonts w:ascii="Century Gothic" w:hAnsi="Century Gothic"/>
                <w:sz w:val="18"/>
                <w:szCs w:val="18"/>
              </w:rPr>
            </w:pPr>
            <w:r w:rsidRPr="00372CB0">
              <w:rPr>
                <w:rFonts w:ascii="Century Gothic" w:hAnsi="Century Gothic"/>
                <w:sz w:val="18"/>
                <w:szCs w:val="18"/>
              </w:rPr>
              <w:t>Define indicators, types of indicators, and measurement</w:t>
            </w:r>
          </w:p>
          <w:p w:rsidR="004879E4" w:rsidRPr="000602D2" w:rsidRDefault="004879E4" w:rsidP="00807E21">
            <w:pPr>
              <w:numPr>
                <w:ilvl w:val="0"/>
                <w:numId w:val="12"/>
              </w:numPr>
              <w:spacing w:after="120" w:line="220" w:lineRule="exact"/>
              <w:ind w:left="620" w:hanging="260"/>
              <w:rPr>
                <w:rFonts w:ascii="Century Gothic" w:hAnsi="Century Gothic"/>
                <w:sz w:val="18"/>
                <w:szCs w:val="18"/>
              </w:rPr>
            </w:pPr>
            <w:r w:rsidRPr="007E52BA">
              <w:rPr>
                <w:rFonts w:ascii="Century Gothic" w:hAnsi="Century Gothic"/>
                <w:sz w:val="18"/>
                <w:szCs w:val="18"/>
              </w:rPr>
              <w:t>Present the characteristics of a good indicator (</w:t>
            </w:r>
            <w:r w:rsidR="001719CC" w:rsidRPr="007E52BA">
              <w:rPr>
                <w:rFonts w:ascii="Century Gothic" w:hAnsi="Century Gothic"/>
                <w:sz w:val="18"/>
                <w:szCs w:val="18"/>
              </w:rPr>
              <w:t xml:space="preserve">five </w:t>
            </w:r>
            <w:r w:rsidRPr="000602D2">
              <w:rPr>
                <w:rFonts w:ascii="Century Gothic" w:hAnsi="Century Gothic"/>
                <w:sz w:val="18"/>
                <w:szCs w:val="18"/>
              </w:rPr>
              <w:t>characteristics, with examples)</w:t>
            </w:r>
          </w:p>
          <w:p w:rsidR="004879E4" w:rsidRPr="000602D2" w:rsidRDefault="004879E4" w:rsidP="00807E21">
            <w:pPr>
              <w:pStyle w:val="ColorfulList-Accent11"/>
              <w:numPr>
                <w:ilvl w:val="0"/>
                <w:numId w:val="12"/>
              </w:numPr>
              <w:spacing w:after="120" w:line="220" w:lineRule="exact"/>
              <w:ind w:left="618" w:hanging="261"/>
              <w:contextualSpacing w:val="0"/>
              <w:rPr>
                <w:rFonts w:ascii="Century Gothic" w:hAnsi="Century Gothic"/>
                <w:sz w:val="18"/>
                <w:szCs w:val="18"/>
              </w:rPr>
            </w:pPr>
            <w:r w:rsidRPr="000602D2">
              <w:rPr>
                <w:rFonts w:ascii="Century Gothic" w:hAnsi="Century Gothic"/>
                <w:sz w:val="18"/>
                <w:szCs w:val="18"/>
              </w:rPr>
              <w:t>Present factors to consider when selecting indicators</w:t>
            </w:r>
          </w:p>
          <w:p w:rsidR="004879E4" w:rsidRPr="00A150F8" w:rsidRDefault="004879E4" w:rsidP="00807E21">
            <w:pPr>
              <w:pStyle w:val="ColorfulList-Accent11"/>
              <w:numPr>
                <w:ilvl w:val="0"/>
                <w:numId w:val="12"/>
              </w:numPr>
              <w:spacing w:after="120" w:line="220" w:lineRule="exact"/>
              <w:ind w:left="620" w:hanging="260"/>
              <w:rPr>
                <w:rFonts w:ascii="Century Gothic" w:hAnsi="Century Gothic"/>
                <w:sz w:val="18"/>
                <w:szCs w:val="18"/>
              </w:rPr>
            </w:pPr>
            <w:r w:rsidRPr="000602D2">
              <w:rPr>
                <w:rFonts w:ascii="Century Gothic" w:hAnsi="Century Gothic"/>
                <w:sz w:val="18"/>
                <w:szCs w:val="18"/>
              </w:rPr>
              <w:t>Expla</w:t>
            </w:r>
            <w:r w:rsidRPr="00A150F8">
              <w:rPr>
                <w:rFonts w:ascii="Century Gothic" w:hAnsi="Century Gothic"/>
                <w:sz w:val="18"/>
                <w:szCs w:val="18"/>
              </w:rPr>
              <w:t>in the link between indicators and data collection, data aggregation, and reporting tools</w:t>
            </w:r>
          </w:p>
        </w:tc>
        <w:tc>
          <w:tcPr>
            <w:tcW w:w="2486"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625C09">
            <w:pPr>
              <w:pStyle w:val="ColorfulList-Accent11"/>
              <w:spacing w:after="240" w:line="220" w:lineRule="exact"/>
              <w:ind w:left="0"/>
              <w:rPr>
                <w:rFonts w:ascii="Century Gothic" w:hAnsi="Century Gothic"/>
                <w:sz w:val="18"/>
                <w:szCs w:val="18"/>
              </w:rPr>
            </w:pPr>
            <w:r w:rsidRPr="00822639">
              <w:rPr>
                <w:rFonts w:ascii="Century Gothic" w:hAnsi="Century Gothic"/>
                <w:sz w:val="18"/>
                <w:szCs w:val="18"/>
              </w:rPr>
              <w:t>Lecture, presenting all PowerPoint slides for</w:t>
            </w:r>
            <w:r w:rsidR="006336E5" w:rsidRPr="00822639">
              <w:rPr>
                <w:rFonts w:ascii="Century Gothic" w:hAnsi="Century Gothic"/>
                <w:sz w:val="18"/>
                <w:szCs w:val="18"/>
              </w:rPr>
              <w:t xml:space="preserve"> </w:t>
            </w:r>
            <w:r w:rsidRPr="00822639">
              <w:rPr>
                <w:rFonts w:ascii="Century Gothic" w:hAnsi="Century Gothic"/>
                <w:sz w:val="18"/>
                <w:szCs w:val="18"/>
              </w:rPr>
              <w:t>Module 2</w:t>
            </w:r>
            <w:r w:rsidR="006336E5" w:rsidRPr="00822639">
              <w:rPr>
                <w:rFonts w:ascii="Century Gothic" w:hAnsi="Century Gothic"/>
                <w:sz w:val="18"/>
                <w:szCs w:val="18"/>
              </w:rPr>
              <w:t xml:space="preserve">’s introductory slide deck and for the module’s </w:t>
            </w:r>
            <w:r w:rsidRPr="00822639">
              <w:rPr>
                <w:rFonts w:ascii="Century Gothic" w:hAnsi="Century Gothic"/>
                <w:sz w:val="18"/>
                <w:szCs w:val="18"/>
              </w:rPr>
              <w:t>Session 1</w:t>
            </w:r>
            <w:r w:rsidR="006336E5" w:rsidRPr="00822639">
              <w:rPr>
                <w:rFonts w:ascii="Century Gothic" w:hAnsi="Century Gothic"/>
                <w:sz w:val="18"/>
                <w:szCs w:val="18"/>
              </w:rPr>
              <w:t xml:space="preserve"> slide deck</w:t>
            </w:r>
            <w:r w:rsidRPr="00822639">
              <w:rPr>
                <w:rFonts w:ascii="Century Gothic" w:hAnsi="Century Gothic"/>
                <w:sz w:val="18"/>
                <w:szCs w:val="18"/>
              </w:rPr>
              <w:t xml:space="preserve"> (“Indicators”</w:t>
            </w:r>
            <w:r w:rsidR="00A65C31">
              <w:rPr>
                <w:rFonts w:ascii="Century Gothic" w:hAnsi="Century Gothic"/>
                <w:sz w:val="18"/>
                <w:szCs w:val="18"/>
              </w:rPr>
              <w:t>)</w:t>
            </w:r>
            <w:r w:rsidRPr="00822639">
              <w:rPr>
                <w:rFonts w:ascii="Century Gothic" w:hAnsi="Century Gothic"/>
                <w:sz w:val="18"/>
                <w:szCs w:val="18"/>
              </w:rPr>
              <w:t xml:space="preserve">    </w:t>
            </w:r>
          </w:p>
          <w:p w:rsidR="004879E4" w:rsidRPr="00822639" w:rsidRDefault="004879E4" w:rsidP="00625C09">
            <w:pPr>
              <w:pStyle w:val="ColorfulList-Accent11"/>
              <w:spacing w:after="240" w:line="220" w:lineRule="exact"/>
              <w:ind w:left="0"/>
              <w:rPr>
                <w:rFonts w:ascii="Century Gothic" w:hAnsi="Century Gothic"/>
                <w:sz w:val="18"/>
                <w:szCs w:val="18"/>
              </w:rPr>
            </w:pPr>
          </w:p>
          <w:p w:rsidR="004879E4" w:rsidRPr="00822639" w:rsidRDefault="004879E4" w:rsidP="00625C09">
            <w:pPr>
              <w:pStyle w:val="ColorfulList-Accent11"/>
              <w:spacing w:after="240" w:line="220" w:lineRule="exact"/>
              <w:ind w:left="0"/>
              <w:rPr>
                <w:rFonts w:ascii="Century Gothic" w:hAnsi="Century Gothic"/>
                <w:sz w:val="18"/>
                <w:szCs w:val="18"/>
              </w:rPr>
            </w:pPr>
            <w:r w:rsidRPr="00822639">
              <w:rPr>
                <w:rFonts w:ascii="Century Gothic" w:hAnsi="Century Gothic"/>
                <w:sz w:val="18"/>
                <w:szCs w:val="18"/>
              </w:rPr>
              <w:t>Discussion</w:t>
            </w:r>
          </w:p>
          <w:p w:rsidR="008F76F4" w:rsidRPr="00822639" w:rsidRDefault="008F76F4" w:rsidP="00625C09">
            <w:pPr>
              <w:pStyle w:val="ColorfulList-Accent11"/>
              <w:spacing w:after="240" w:line="220" w:lineRule="exact"/>
              <w:ind w:left="0"/>
              <w:rPr>
                <w:rFonts w:ascii="Century Gothic" w:hAnsi="Century Gothic"/>
                <w:sz w:val="18"/>
                <w:szCs w:val="18"/>
              </w:rPr>
            </w:pPr>
          </w:p>
          <w:p w:rsidR="008F76F4" w:rsidRPr="008A0A4E" w:rsidRDefault="008F76F4" w:rsidP="00625C09">
            <w:pPr>
              <w:pStyle w:val="ColorfulList-Accent11"/>
              <w:spacing w:after="240" w:line="220" w:lineRule="exact"/>
              <w:ind w:left="0"/>
              <w:rPr>
                <w:rFonts w:ascii="Century Gothic" w:hAnsi="Century Gothic"/>
                <w:sz w:val="18"/>
                <w:szCs w:val="18"/>
              </w:rPr>
            </w:pPr>
            <w:r w:rsidRPr="00822639">
              <w:rPr>
                <w:rFonts w:ascii="Century Gothic" w:hAnsi="Century Gothic"/>
                <w:sz w:val="18"/>
                <w:szCs w:val="18"/>
              </w:rPr>
              <w:t>Handout 2.1.</w:t>
            </w:r>
            <w:r w:rsidR="00CE359D">
              <w:rPr>
                <w:rFonts w:ascii="Century Gothic" w:hAnsi="Century Gothic"/>
                <w:sz w:val="18"/>
                <w:szCs w:val="18"/>
              </w:rPr>
              <w:t>1</w:t>
            </w:r>
          </w:p>
        </w:tc>
      </w:tr>
      <w:tr w:rsidR="004879E4" w:rsidRPr="00822639" w:rsidTr="00562BA9">
        <w:trPr>
          <w:trHeight w:val="614"/>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625C09">
            <w:pPr>
              <w:spacing w:after="240" w:line="220" w:lineRule="exact"/>
              <w:rPr>
                <w:rFonts w:ascii="Century Gothic" w:hAnsi="Century Gothic"/>
                <w:sz w:val="18"/>
                <w:szCs w:val="18"/>
              </w:rPr>
            </w:pPr>
            <w:r w:rsidRPr="00822639">
              <w:rPr>
                <w:rFonts w:ascii="Century Gothic" w:hAnsi="Century Gothic"/>
                <w:sz w:val="18"/>
                <w:szCs w:val="18"/>
              </w:rPr>
              <w:t>30 minutes</w:t>
            </w:r>
          </w:p>
        </w:tc>
        <w:tc>
          <w:tcPr>
            <w:tcW w:w="5434"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625C09">
            <w:pPr>
              <w:spacing w:after="0" w:line="220" w:lineRule="exact"/>
              <w:rPr>
                <w:rFonts w:ascii="Century Gothic" w:hAnsi="Century Gothic"/>
                <w:b/>
                <w:sz w:val="18"/>
                <w:szCs w:val="18"/>
              </w:rPr>
            </w:pPr>
            <w:r w:rsidRPr="00822639">
              <w:rPr>
                <w:rFonts w:ascii="Century Gothic" w:hAnsi="Century Gothic"/>
                <w:b/>
                <w:sz w:val="18"/>
                <w:szCs w:val="18"/>
              </w:rPr>
              <w:t>Activity 1. Change in Indicators over Time</w:t>
            </w:r>
          </w:p>
          <w:p w:rsidR="004879E4" w:rsidRPr="00822639" w:rsidDel="003A1950" w:rsidRDefault="004879E4" w:rsidP="00625C09">
            <w:pPr>
              <w:spacing w:after="240" w:line="220" w:lineRule="exact"/>
              <w:rPr>
                <w:rFonts w:ascii="Century Gothic" w:hAnsi="Century Gothic"/>
                <w:sz w:val="18"/>
                <w:szCs w:val="18"/>
              </w:rPr>
            </w:pPr>
            <w:r w:rsidRPr="00822639">
              <w:rPr>
                <w:rFonts w:ascii="Century Gothic" w:hAnsi="Century Gothic"/>
                <w:sz w:val="18"/>
                <w:szCs w:val="18"/>
              </w:rPr>
              <w:t>Read and discuss this handout</w:t>
            </w:r>
          </w:p>
        </w:tc>
        <w:tc>
          <w:tcPr>
            <w:tcW w:w="2486" w:type="dxa"/>
            <w:tcBorders>
              <w:bottom w:val="single" w:sz="8" w:space="0" w:color="000000"/>
              <w:right w:val="single" w:sz="8" w:space="0" w:color="000000"/>
            </w:tcBorders>
            <w:tcMar>
              <w:top w:w="100" w:type="dxa"/>
              <w:left w:w="100" w:type="dxa"/>
              <w:bottom w:w="100" w:type="dxa"/>
              <w:right w:w="100" w:type="dxa"/>
            </w:tcMar>
          </w:tcPr>
          <w:p w:rsidR="008F76F4" w:rsidRPr="00822639" w:rsidRDefault="008F76F4" w:rsidP="00625C09">
            <w:pPr>
              <w:spacing w:after="240" w:line="220" w:lineRule="exact"/>
              <w:rPr>
                <w:rFonts w:ascii="Century Gothic" w:hAnsi="Century Gothic"/>
                <w:sz w:val="18"/>
                <w:szCs w:val="18"/>
              </w:rPr>
            </w:pPr>
            <w:r w:rsidRPr="00822639">
              <w:rPr>
                <w:rFonts w:ascii="Century Gothic" w:hAnsi="Century Gothic"/>
                <w:sz w:val="18"/>
                <w:szCs w:val="18"/>
              </w:rPr>
              <w:t>Small group d</w:t>
            </w:r>
            <w:r w:rsidR="004879E4" w:rsidRPr="00822639">
              <w:rPr>
                <w:rFonts w:ascii="Century Gothic" w:hAnsi="Century Gothic"/>
                <w:sz w:val="18"/>
                <w:szCs w:val="18"/>
              </w:rPr>
              <w:t>iscussion</w:t>
            </w:r>
          </w:p>
          <w:p w:rsidR="008F76F4" w:rsidRPr="00CE359D" w:rsidRDefault="008F76F4" w:rsidP="00625C09">
            <w:pPr>
              <w:spacing w:after="240" w:line="220" w:lineRule="exact"/>
              <w:rPr>
                <w:rFonts w:ascii="Century Gothic" w:hAnsi="Century Gothic"/>
                <w:sz w:val="18"/>
                <w:szCs w:val="18"/>
              </w:rPr>
            </w:pPr>
            <w:r w:rsidRPr="00822639">
              <w:rPr>
                <w:rFonts w:ascii="Century Gothic" w:hAnsi="Century Gothic"/>
                <w:sz w:val="18"/>
                <w:szCs w:val="18"/>
              </w:rPr>
              <w:t>Handout 2.1.</w:t>
            </w:r>
            <w:r w:rsidR="00CE359D">
              <w:rPr>
                <w:rFonts w:ascii="Century Gothic" w:hAnsi="Century Gothic"/>
                <w:sz w:val="18"/>
                <w:szCs w:val="18"/>
              </w:rPr>
              <w:t>2</w:t>
            </w:r>
          </w:p>
        </w:tc>
      </w:tr>
    </w:tbl>
    <w:p w:rsidR="004879E4" w:rsidRPr="00822639" w:rsidRDefault="004879E4" w:rsidP="00562BA9">
      <w:pPr>
        <w:spacing w:after="0"/>
      </w:pPr>
    </w:p>
    <w:p w:rsidR="004879E4" w:rsidRPr="00822639" w:rsidRDefault="004879E4" w:rsidP="00625C09">
      <w:pPr>
        <w:pStyle w:val="Heading2"/>
      </w:pPr>
      <w:bookmarkStart w:id="33" w:name="_Toc471174543"/>
      <w:r w:rsidRPr="00822639">
        <w:t>Session Activity</w:t>
      </w:r>
      <w:bookmarkEnd w:id="33"/>
      <w:r w:rsidRPr="00822639">
        <w:t xml:space="preserve"> </w:t>
      </w:r>
    </w:p>
    <w:p w:rsidR="004879E4" w:rsidRPr="00822639" w:rsidRDefault="004879E4" w:rsidP="00625C09">
      <w:pPr>
        <w:pStyle w:val="Heading3"/>
        <w:spacing w:before="240"/>
      </w:pPr>
      <w:r w:rsidRPr="00822639">
        <w:t>Activity 1. Change in Indicators over Time</w:t>
      </w:r>
      <w:r w:rsidR="00091E91" w:rsidRPr="00822639">
        <w:t xml:space="preserve"> (30 minutes)</w:t>
      </w:r>
    </w:p>
    <w:p w:rsidR="004879E4" w:rsidRPr="00822639" w:rsidRDefault="004879E4" w:rsidP="0043070D">
      <w:pPr>
        <w:pStyle w:val="BodyText"/>
        <w:numPr>
          <w:ilvl w:val="0"/>
          <w:numId w:val="81"/>
        </w:numPr>
      </w:pPr>
      <w:r w:rsidRPr="00822639">
        <w:t xml:space="preserve">Participants read the handout on their own </w:t>
      </w:r>
    </w:p>
    <w:p w:rsidR="004879E4" w:rsidRPr="00822639" w:rsidRDefault="004879E4" w:rsidP="0043070D">
      <w:pPr>
        <w:pStyle w:val="BodyText"/>
        <w:numPr>
          <w:ilvl w:val="0"/>
          <w:numId w:val="81"/>
        </w:numPr>
      </w:pPr>
      <w:r w:rsidRPr="00822639">
        <w:t>Discuss in plenary</w:t>
      </w:r>
    </w:p>
    <w:p w:rsidR="00562BA9" w:rsidRDefault="00562BA9">
      <w:pPr>
        <w:spacing w:after="0" w:line="240" w:lineRule="auto"/>
        <w:rPr>
          <w:rFonts w:ascii="Century Gothic" w:eastAsia="Times New Roman" w:hAnsi="Century Gothic"/>
          <w:b/>
          <w:bCs/>
          <w:iCs/>
          <w:sz w:val="24"/>
          <w:szCs w:val="24"/>
        </w:rPr>
      </w:pPr>
      <w:r>
        <w:br w:type="page"/>
      </w:r>
    </w:p>
    <w:p w:rsidR="004879E4" w:rsidRPr="00562BA9" w:rsidRDefault="004879E4" w:rsidP="00562BA9">
      <w:pPr>
        <w:pStyle w:val="IndSessionHeader"/>
      </w:pPr>
      <w:bookmarkStart w:id="34" w:name="_Toc471174544"/>
      <w:r w:rsidRPr="00562BA9">
        <w:lastRenderedPageBreak/>
        <w:t>Session 2. Data Collection and Reporting Tools</w:t>
      </w:r>
      <w:bookmarkEnd w:id="34"/>
    </w:p>
    <w:p w:rsidR="004879E4" w:rsidRPr="00822639" w:rsidRDefault="004879E4" w:rsidP="001154C5">
      <w:pPr>
        <w:pStyle w:val="Heading3"/>
      </w:pPr>
      <w:r w:rsidRPr="00822639">
        <w:t>Session duration: 4</w:t>
      </w:r>
      <w:r w:rsidR="003512B1" w:rsidRPr="00822639">
        <w:t xml:space="preserve"> </w:t>
      </w:r>
      <w:r w:rsidRPr="00822639">
        <w:t>h</w:t>
      </w:r>
      <w:r w:rsidR="003512B1" w:rsidRPr="00822639">
        <w:t xml:space="preserve">ours, </w:t>
      </w:r>
      <w:r w:rsidR="002C0256" w:rsidRPr="00822639">
        <w:t>30</w:t>
      </w:r>
      <w:r w:rsidR="003512B1" w:rsidRPr="00822639">
        <w:t xml:space="preserve"> </w:t>
      </w:r>
      <w:r w:rsidR="002C0256" w:rsidRPr="00822639">
        <w:t>min</w:t>
      </w:r>
      <w:r w:rsidR="003512B1" w:rsidRPr="00822639">
        <w:t>utes</w:t>
      </w:r>
    </w:p>
    <w:p w:rsidR="004879E4" w:rsidRPr="00822639" w:rsidRDefault="004879E4" w:rsidP="004879E4">
      <w:pPr>
        <w:pStyle w:val="Heading3"/>
        <w:rPr>
          <w:b/>
        </w:rPr>
      </w:pPr>
      <w:r w:rsidRPr="00822639">
        <w:rPr>
          <w:b/>
        </w:rPr>
        <w:t>Session Learning Objectives</w:t>
      </w:r>
    </w:p>
    <w:p w:rsidR="004879E4" w:rsidRPr="00822639" w:rsidRDefault="004879E4" w:rsidP="004879E4">
      <w:r w:rsidRPr="00822639">
        <w:t xml:space="preserve">By the end of this module, participants will be able to: </w:t>
      </w:r>
    </w:p>
    <w:p w:rsidR="004879E4" w:rsidRPr="00822639" w:rsidRDefault="004879E4" w:rsidP="0043070D">
      <w:pPr>
        <w:pStyle w:val="BodyText"/>
        <w:numPr>
          <w:ilvl w:val="0"/>
          <w:numId w:val="82"/>
        </w:numPr>
      </w:pPr>
      <w:r w:rsidRPr="00822639">
        <w:t>Define key data-collection concepts</w:t>
      </w:r>
    </w:p>
    <w:p w:rsidR="004879E4" w:rsidRPr="00822639" w:rsidRDefault="004879E4" w:rsidP="0043070D">
      <w:pPr>
        <w:pStyle w:val="BodyText"/>
        <w:numPr>
          <w:ilvl w:val="1"/>
          <w:numId w:val="82"/>
        </w:numPr>
      </w:pPr>
      <w:r w:rsidRPr="00822639">
        <w:t>Data</w:t>
      </w:r>
    </w:p>
    <w:p w:rsidR="004879E4" w:rsidRPr="00822639" w:rsidRDefault="004879E4" w:rsidP="0043070D">
      <w:pPr>
        <w:pStyle w:val="BodyText"/>
        <w:numPr>
          <w:ilvl w:val="1"/>
          <w:numId w:val="82"/>
        </w:numPr>
      </w:pPr>
      <w:r w:rsidRPr="00822639">
        <w:t>Data elements</w:t>
      </w:r>
    </w:p>
    <w:p w:rsidR="004879E4" w:rsidRPr="00822639" w:rsidRDefault="004879E4" w:rsidP="0043070D">
      <w:pPr>
        <w:pStyle w:val="BodyText"/>
        <w:numPr>
          <w:ilvl w:val="1"/>
          <w:numId w:val="82"/>
        </w:numPr>
      </w:pPr>
      <w:r w:rsidRPr="00822639">
        <w:t>Information</w:t>
      </w:r>
    </w:p>
    <w:p w:rsidR="004879E4" w:rsidRPr="00822639" w:rsidRDefault="004879E4" w:rsidP="0043070D">
      <w:pPr>
        <w:pStyle w:val="BodyText"/>
        <w:numPr>
          <w:ilvl w:val="1"/>
          <w:numId w:val="82"/>
        </w:numPr>
      </w:pPr>
      <w:r w:rsidRPr="00822639">
        <w:t>Knowledge</w:t>
      </w:r>
    </w:p>
    <w:p w:rsidR="004879E4" w:rsidRPr="00822639" w:rsidRDefault="004879E4" w:rsidP="0043070D">
      <w:pPr>
        <w:pStyle w:val="BodyText"/>
        <w:numPr>
          <w:ilvl w:val="0"/>
          <w:numId w:val="82"/>
        </w:numPr>
      </w:pPr>
      <w:r w:rsidRPr="00822639">
        <w:t>Describe different sources of RHIS data</w:t>
      </w:r>
    </w:p>
    <w:p w:rsidR="004879E4" w:rsidRPr="00822639" w:rsidRDefault="004879E4" w:rsidP="0043070D">
      <w:pPr>
        <w:pStyle w:val="BodyText"/>
        <w:numPr>
          <w:ilvl w:val="0"/>
          <w:numId w:val="82"/>
        </w:numPr>
      </w:pPr>
      <w:r w:rsidRPr="00822639">
        <w:t>Identify different data-collection tools for RHIS data</w:t>
      </w:r>
    </w:p>
    <w:p w:rsidR="004879E4" w:rsidRPr="00822639" w:rsidRDefault="004879E4" w:rsidP="0043070D">
      <w:pPr>
        <w:pStyle w:val="BodyText"/>
        <w:numPr>
          <w:ilvl w:val="0"/>
          <w:numId w:val="82"/>
        </w:numPr>
      </w:pPr>
      <w:r w:rsidRPr="00822639">
        <w:t>Identify methods of collecting routine health data</w:t>
      </w:r>
    </w:p>
    <w:p w:rsidR="004879E4" w:rsidRPr="00822639" w:rsidRDefault="004879E4" w:rsidP="0043070D">
      <w:pPr>
        <w:pStyle w:val="BodyText"/>
        <w:numPr>
          <w:ilvl w:val="0"/>
          <w:numId w:val="82"/>
        </w:numPr>
        <w:rPr>
          <w:b/>
        </w:rPr>
      </w:pPr>
      <w:r w:rsidRPr="00822639">
        <w:t>Select the correct data source and data-collection tools for obtaining needed RHIS data to manage a health program</w:t>
      </w:r>
    </w:p>
    <w:p w:rsidR="008F76F4" w:rsidRPr="00822639" w:rsidRDefault="008F76F4" w:rsidP="0043070D">
      <w:pPr>
        <w:pStyle w:val="BodyText"/>
        <w:numPr>
          <w:ilvl w:val="0"/>
          <w:numId w:val="82"/>
        </w:numPr>
        <w:rPr>
          <w:b/>
        </w:rPr>
      </w:pPr>
      <w:r w:rsidRPr="00822639">
        <w:t xml:space="preserve">Understand how data collection is closely linked to the predefined indicators </w:t>
      </w:r>
    </w:p>
    <w:p w:rsidR="004879E4" w:rsidRPr="00822639" w:rsidRDefault="004879E4" w:rsidP="004879E4">
      <w:pPr>
        <w:pStyle w:val="Heading3"/>
        <w:rPr>
          <w:b/>
        </w:rPr>
      </w:pPr>
      <w:r w:rsidRPr="00822639">
        <w:rPr>
          <w:b/>
        </w:rPr>
        <w:t>Topics Covered</w:t>
      </w:r>
    </w:p>
    <w:p w:rsidR="004879E4" w:rsidRPr="00822639" w:rsidRDefault="004879E4" w:rsidP="0043070D">
      <w:pPr>
        <w:pStyle w:val="BodyText"/>
        <w:numPr>
          <w:ilvl w:val="0"/>
          <w:numId w:val="83"/>
        </w:numPr>
      </w:pPr>
      <w:r w:rsidRPr="00822639">
        <w:t>Overview of data collection</w:t>
      </w:r>
    </w:p>
    <w:p w:rsidR="004879E4" w:rsidRPr="00822639" w:rsidRDefault="004879E4" w:rsidP="0043070D">
      <w:pPr>
        <w:pStyle w:val="BodyText"/>
        <w:numPr>
          <w:ilvl w:val="0"/>
          <w:numId w:val="83"/>
        </w:numPr>
      </w:pPr>
      <w:r w:rsidRPr="00822639">
        <w:lastRenderedPageBreak/>
        <w:t>Methods of collecting routine health and related data: patient/client data, health-services data, resource data (infrastructures, human resources, commodities, and finance)</w:t>
      </w:r>
    </w:p>
    <w:p w:rsidR="004879E4" w:rsidRPr="00822639" w:rsidRDefault="004879E4" w:rsidP="0043070D">
      <w:pPr>
        <w:pStyle w:val="BodyText"/>
        <w:numPr>
          <w:ilvl w:val="0"/>
          <w:numId w:val="83"/>
        </w:numPr>
      </w:pPr>
      <w:r w:rsidRPr="00822639">
        <w:t>Types of data and tools for collecting data</w:t>
      </w:r>
    </w:p>
    <w:p w:rsidR="004879E4" w:rsidRPr="00822639" w:rsidRDefault="004879E4" w:rsidP="0043070D">
      <w:pPr>
        <w:pStyle w:val="BodyText"/>
        <w:numPr>
          <w:ilvl w:val="1"/>
          <w:numId w:val="83"/>
        </w:numPr>
      </w:pPr>
      <w:r w:rsidRPr="00822639">
        <w:t>Patient or client data</w:t>
      </w:r>
    </w:p>
    <w:p w:rsidR="004879E4" w:rsidRPr="00822639" w:rsidRDefault="004879E4" w:rsidP="0043070D">
      <w:pPr>
        <w:pStyle w:val="BodyText"/>
        <w:numPr>
          <w:ilvl w:val="1"/>
          <w:numId w:val="83"/>
        </w:numPr>
      </w:pPr>
      <w:r w:rsidRPr="00822639">
        <w:t>Primary healthcare facility data</w:t>
      </w:r>
    </w:p>
    <w:p w:rsidR="004879E4" w:rsidRPr="00822639" w:rsidRDefault="004879E4" w:rsidP="0043070D">
      <w:pPr>
        <w:pStyle w:val="BodyText"/>
        <w:numPr>
          <w:ilvl w:val="1"/>
          <w:numId w:val="83"/>
        </w:numPr>
      </w:pPr>
      <w:r w:rsidRPr="00822639">
        <w:t>Community-based data</w:t>
      </w:r>
    </w:p>
    <w:p w:rsidR="004879E4" w:rsidRPr="00822639" w:rsidRDefault="004879E4" w:rsidP="0043070D">
      <w:pPr>
        <w:pStyle w:val="BodyText"/>
        <w:numPr>
          <w:ilvl w:val="1"/>
          <w:numId w:val="83"/>
        </w:numPr>
      </w:pPr>
      <w:r w:rsidRPr="00822639">
        <w:t>Hospital data</w:t>
      </w:r>
    </w:p>
    <w:p w:rsidR="004879E4" w:rsidRPr="00822639" w:rsidRDefault="004879E4" w:rsidP="0043070D">
      <w:pPr>
        <w:pStyle w:val="BodyText"/>
        <w:numPr>
          <w:ilvl w:val="1"/>
          <w:numId w:val="83"/>
        </w:numPr>
      </w:pPr>
      <w:r w:rsidRPr="00822639">
        <w:t>Resource data (human resources, commodities, finance, and infrastructure)</w:t>
      </w:r>
    </w:p>
    <w:p w:rsidR="004879E4" w:rsidRPr="00822639" w:rsidRDefault="004879E4" w:rsidP="0043070D">
      <w:pPr>
        <w:pStyle w:val="BodyText"/>
        <w:numPr>
          <w:ilvl w:val="0"/>
          <w:numId w:val="83"/>
        </w:numPr>
      </w:pPr>
      <w:r w:rsidRPr="00822639">
        <w:t>Data aggregation</w:t>
      </w:r>
    </w:p>
    <w:p w:rsidR="004879E4" w:rsidRPr="00822639" w:rsidRDefault="004879E4" w:rsidP="0043070D">
      <w:pPr>
        <w:pStyle w:val="BodyText"/>
        <w:numPr>
          <w:ilvl w:val="0"/>
          <w:numId w:val="83"/>
        </w:numPr>
      </w:pPr>
      <w:r w:rsidRPr="00822639">
        <w:t>Data flow</w:t>
      </w:r>
    </w:p>
    <w:p w:rsidR="004879E4" w:rsidRPr="00822639" w:rsidRDefault="004879E4" w:rsidP="0043070D">
      <w:pPr>
        <w:pStyle w:val="BodyText"/>
        <w:numPr>
          <w:ilvl w:val="0"/>
          <w:numId w:val="83"/>
        </w:numPr>
      </w:pPr>
      <w:r w:rsidRPr="00822639">
        <w:t>Data reporting and transmission</w:t>
      </w:r>
    </w:p>
    <w:p w:rsidR="004879E4" w:rsidRPr="00822639" w:rsidRDefault="004879E4" w:rsidP="0043070D">
      <w:pPr>
        <w:pStyle w:val="BodyText"/>
        <w:numPr>
          <w:ilvl w:val="0"/>
          <w:numId w:val="83"/>
        </w:numPr>
      </w:pPr>
      <w:r w:rsidRPr="00822639">
        <w:t>Tools for data reporting</w:t>
      </w:r>
    </w:p>
    <w:p w:rsidR="004879E4" w:rsidRPr="00822639" w:rsidRDefault="004879E4" w:rsidP="0043070D">
      <w:pPr>
        <w:pStyle w:val="BodyText"/>
        <w:numPr>
          <w:ilvl w:val="1"/>
          <w:numId w:val="83"/>
        </w:numPr>
      </w:pPr>
      <w:r w:rsidRPr="00822639">
        <w:t>Monthly or quarterly reporting forms</w:t>
      </w:r>
    </w:p>
    <w:p w:rsidR="004879E4" w:rsidRPr="00822639" w:rsidRDefault="004879E4" w:rsidP="0043070D">
      <w:pPr>
        <w:pStyle w:val="BodyText"/>
        <w:numPr>
          <w:ilvl w:val="1"/>
          <w:numId w:val="83"/>
        </w:numPr>
      </w:pPr>
      <w:r w:rsidRPr="00822639">
        <w:t>Semiannual and annual reporting</w:t>
      </w:r>
    </w:p>
    <w:p w:rsidR="004879E4" w:rsidRPr="00822639" w:rsidRDefault="004879E4" w:rsidP="00562BA9">
      <w:pPr>
        <w:pStyle w:val="Heading2"/>
      </w:pPr>
      <w:bookmarkStart w:id="35" w:name="_Toc471174545"/>
      <w:r w:rsidRPr="00822639">
        <w:t>Teaching Methods</w:t>
      </w:r>
      <w:bookmarkEnd w:id="35"/>
    </w:p>
    <w:p w:rsidR="004879E4" w:rsidRPr="00822639" w:rsidRDefault="004879E4" w:rsidP="0043070D">
      <w:pPr>
        <w:pStyle w:val="BodyText"/>
        <w:numPr>
          <w:ilvl w:val="0"/>
          <w:numId w:val="84"/>
        </w:numPr>
      </w:pPr>
      <w:r w:rsidRPr="00822639">
        <w:t>Group discussion</w:t>
      </w:r>
    </w:p>
    <w:p w:rsidR="004879E4" w:rsidRPr="00822639" w:rsidRDefault="004879E4" w:rsidP="0043070D">
      <w:pPr>
        <w:pStyle w:val="BodyText"/>
        <w:numPr>
          <w:ilvl w:val="0"/>
          <w:numId w:val="84"/>
        </w:numPr>
      </w:pPr>
      <w:r w:rsidRPr="00822639">
        <w:t>Lecture</w:t>
      </w:r>
    </w:p>
    <w:p w:rsidR="004879E4" w:rsidRPr="00822639" w:rsidRDefault="004879E4" w:rsidP="00562BA9">
      <w:pPr>
        <w:pStyle w:val="Heading2"/>
      </w:pPr>
      <w:bookmarkStart w:id="36" w:name="_Toc471174546"/>
      <w:r w:rsidRPr="00822639">
        <w:t>Materials Needed</w:t>
      </w:r>
      <w:bookmarkEnd w:id="36"/>
    </w:p>
    <w:p w:rsidR="004879E4" w:rsidRPr="00CE359D" w:rsidRDefault="004879E4" w:rsidP="0043070D">
      <w:pPr>
        <w:pStyle w:val="BodyText"/>
        <w:numPr>
          <w:ilvl w:val="0"/>
          <w:numId w:val="85"/>
        </w:numPr>
      </w:pPr>
      <w:r w:rsidRPr="00822639">
        <w:t xml:space="preserve">PowerPoint presentation: </w:t>
      </w:r>
      <w:r w:rsidR="004D635A" w:rsidRPr="009E0E59">
        <w:t>Session 2</w:t>
      </w:r>
      <w:r w:rsidR="00CE359D">
        <w:t xml:space="preserve">, </w:t>
      </w:r>
      <w:r w:rsidRPr="00CE359D">
        <w:t xml:space="preserve">“Data Collection and </w:t>
      </w:r>
      <w:r w:rsidRPr="00CE359D">
        <w:lastRenderedPageBreak/>
        <w:t>Reporting Tools”</w:t>
      </w:r>
    </w:p>
    <w:p w:rsidR="004879E4" w:rsidRPr="00DF5227" w:rsidRDefault="004879E4" w:rsidP="0043070D">
      <w:pPr>
        <w:pStyle w:val="BodyText"/>
        <w:numPr>
          <w:ilvl w:val="0"/>
          <w:numId w:val="85"/>
        </w:numPr>
      </w:pPr>
      <w:r w:rsidRPr="00DF5227">
        <w:t>Projection equipment</w:t>
      </w:r>
    </w:p>
    <w:p w:rsidR="004879E4" w:rsidRPr="00372CB0" w:rsidRDefault="004879E4" w:rsidP="0043070D">
      <w:pPr>
        <w:pStyle w:val="BodyText"/>
        <w:numPr>
          <w:ilvl w:val="0"/>
          <w:numId w:val="85"/>
        </w:numPr>
      </w:pPr>
      <w:r w:rsidRPr="00DF5227">
        <w:t>Large pad of paper, poster board, or writing b</w:t>
      </w:r>
      <w:r w:rsidRPr="00372CB0">
        <w:t>oard and an easel</w:t>
      </w:r>
    </w:p>
    <w:p w:rsidR="004879E4" w:rsidRPr="007E52BA" w:rsidRDefault="004879E4" w:rsidP="0043070D">
      <w:pPr>
        <w:pStyle w:val="BodyText"/>
        <w:numPr>
          <w:ilvl w:val="0"/>
          <w:numId w:val="85"/>
        </w:numPr>
      </w:pPr>
      <w:r w:rsidRPr="007E52BA">
        <w:t xml:space="preserve">Marking pens </w:t>
      </w:r>
    </w:p>
    <w:p w:rsidR="004879E4" w:rsidRPr="000602D2" w:rsidRDefault="004879E4" w:rsidP="0043070D">
      <w:pPr>
        <w:pStyle w:val="BodyText"/>
        <w:numPr>
          <w:ilvl w:val="0"/>
          <w:numId w:val="85"/>
        </w:numPr>
      </w:pPr>
      <w:r w:rsidRPr="000602D2">
        <w:t>Pens or pencils</w:t>
      </w:r>
    </w:p>
    <w:p w:rsidR="004879E4" w:rsidRPr="000602D2" w:rsidRDefault="004879E4" w:rsidP="0043070D">
      <w:pPr>
        <w:pStyle w:val="BodyText"/>
        <w:numPr>
          <w:ilvl w:val="0"/>
          <w:numId w:val="85"/>
        </w:numPr>
      </w:pPr>
      <w:r w:rsidRPr="000602D2">
        <w:t>Samples of data-collection and reporting tools</w:t>
      </w:r>
    </w:p>
    <w:p w:rsidR="004879E4" w:rsidRPr="000602D2" w:rsidRDefault="004879E4" w:rsidP="0043070D">
      <w:pPr>
        <w:pStyle w:val="BodyText"/>
        <w:numPr>
          <w:ilvl w:val="0"/>
          <w:numId w:val="85"/>
        </w:numPr>
      </w:pPr>
      <w:r w:rsidRPr="000602D2">
        <w:t>Instructions for group discussion and exercises</w:t>
      </w:r>
    </w:p>
    <w:p w:rsidR="004879E4" w:rsidRPr="00822639" w:rsidRDefault="004879E4" w:rsidP="0043070D">
      <w:pPr>
        <w:pStyle w:val="BodyText"/>
        <w:numPr>
          <w:ilvl w:val="0"/>
          <w:numId w:val="85"/>
        </w:numPr>
      </w:pPr>
      <w:r w:rsidRPr="00822639">
        <w:t xml:space="preserve">Handout 2.2.1: “Class </w:t>
      </w:r>
      <w:r w:rsidR="00375EB1" w:rsidRPr="00822639">
        <w:t xml:space="preserve">Activity </w:t>
      </w:r>
      <w:r w:rsidRPr="00822639">
        <w:t xml:space="preserve">1: Case </w:t>
      </w:r>
      <w:r w:rsidR="006A5F5B" w:rsidRPr="00822639">
        <w:t xml:space="preserve">Study </w:t>
      </w:r>
      <w:r w:rsidRPr="00822639">
        <w:t xml:space="preserve">on </w:t>
      </w:r>
      <w:r w:rsidR="006A5F5B" w:rsidRPr="00822639">
        <w:t xml:space="preserve">Data Sources </w:t>
      </w:r>
      <w:r w:rsidRPr="00822639">
        <w:t xml:space="preserve">and </w:t>
      </w:r>
      <w:r w:rsidR="006A5F5B" w:rsidRPr="00822639">
        <w:t>Collection Tools</w:t>
      </w:r>
      <w:r w:rsidRPr="00822639">
        <w:t>”</w:t>
      </w:r>
    </w:p>
    <w:p w:rsidR="006A5F5B" w:rsidRPr="00822639" w:rsidRDefault="004879E4" w:rsidP="0043070D">
      <w:pPr>
        <w:pStyle w:val="BodyText"/>
        <w:numPr>
          <w:ilvl w:val="0"/>
          <w:numId w:val="85"/>
        </w:numPr>
      </w:pPr>
      <w:r w:rsidRPr="00822639">
        <w:t>Handout 2.2.2</w:t>
      </w:r>
      <w:r w:rsidR="008F76F4" w:rsidRPr="00822639">
        <w:t xml:space="preserve">a: </w:t>
      </w:r>
      <w:r w:rsidR="00592F85" w:rsidRPr="00822639">
        <w:t xml:space="preserve"> Sample </w:t>
      </w:r>
      <w:r w:rsidR="006A5F5B" w:rsidRPr="00822639">
        <w:t>Generic Maternal Health Card</w:t>
      </w:r>
      <w:r w:rsidR="00592F85" w:rsidRPr="00822639">
        <w:t xml:space="preserve"> and </w:t>
      </w:r>
      <w:r w:rsidR="006A5F5B" w:rsidRPr="00822639">
        <w:t>I</w:t>
      </w:r>
      <w:r w:rsidR="00592F85" w:rsidRPr="00822639">
        <w:t>nstructions</w:t>
      </w:r>
      <w:r w:rsidRPr="00822639">
        <w:t xml:space="preserve"> </w:t>
      </w:r>
    </w:p>
    <w:p w:rsidR="00592F85" w:rsidRPr="00822639" w:rsidRDefault="00592F85" w:rsidP="0043070D">
      <w:pPr>
        <w:pStyle w:val="BodyText"/>
        <w:numPr>
          <w:ilvl w:val="0"/>
          <w:numId w:val="85"/>
        </w:numPr>
      </w:pPr>
      <w:r w:rsidRPr="00822639">
        <w:t xml:space="preserve">Handout 2.2.2.b: Sample </w:t>
      </w:r>
      <w:r w:rsidR="002D7933" w:rsidRPr="00822639">
        <w:t>G</w:t>
      </w:r>
      <w:r w:rsidRPr="00822639">
        <w:t xml:space="preserve">eneric HIV </w:t>
      </w:r>
      <w:r w:rsidR="002D7933" w:rsidRPr="00822639">
        <w:t>C</w:t>
      </w:r>
      <w:r w:rsidRPr="00822639">
        <w:t xml:space="preserve">are and </w:t>
      </w:r>
      <w:r w:rsidR="002D7933" w:rsidRPr="00822639">
        <w:t>T</w:t>
      </w:r>
      <w:r w:rsidRPr="00822639">
        <w:t xml:space="preserve">reatment </w:t>
      </w:r>
      <w:r w:rsidR="002D7933" w:rsidRPr="00822639">
        <w:t xml:space="preserve">Data Collection Tools </w:t>
      </w:r>
      <w:r w:rsidRPr="00822639">
        <w:t xml:space="preserve">and </w:t>
      </w:r>
      <w:r w:rsidR="002D7933" w:rsidRPr="00822639">
        <w:t>I</w:t>
      </w:r>
      <w:r w:rsidRPr="00822639">
        <w:t>nstructions</w:t>
      </w:r>
    </w:p>
    <w:p w:rsidR="00497322" w:rsidRPr="00822639" w:rsidRDefault="004879E4" w:rsidP="0043070D">
      <w:pPr>
        <w:pStyle w:val="BodyText"/>
        <w:numPr>
          <w:ilvl w:val="0"/>
          <w:numId w:val="85"/>
        </w:numPr>
      </w:pPr>
      <w:r w:rsidRPr="00822639">
        <w:t>Handout 2.2.3</w:t>
      </w:r>
      <w:r w:rsidR="00592F85" w:rsidRPr="00822639">
        <w:t>a</w:t>
      </w:r>
      <w:r w:rsidRPr="00822639">
        <w:t>: Sample</w:t>
      </w:r>
      <w:r w:rsidR="00497322" w:rsidRPr="00822639">
        <w:t xml:space="preserve"> </w:t>
      </w:r>
      <w:r w:rsidRPr="00822639">
        <w:t xml:space="preserve">of </w:t>
      </w:r>
      <w:r w:rsidR="002D7933" w:rsidRPr="00822639">
        <w:t xml:space="preserve">Data Aggregation </w:t>
      </w:r>
      <w:r w:rsidR="00C239F5" w:rsidRPr="00822639">
        <w:t xml:space="preserve">and </w:t>
      </w:r>
      <w:r w:rsidR="002D7933" w:rsidRPr="00822639">
        <w:t xml:space="preserve">Reporting Tools </w:t>
      </w:r>
      <w:r w:rsidR="00592F85" w:rsidRPr="00822639">
        <w:t xml:space="preserve">and </w:t>
      </w:r>
      <w:r w:rsidR="002D7933" w:rsidRPr="00822639">
        <w:t>I</w:t>
      </w:r>
      <w:r w:rsidR="00592F85" w:rsidRPr="00822639">
        <w:t>nstructions</w:t>
      </w:r>
    </w:p>
    <w:p w:rsidR="00497322" w:rsidRPr="00822639" w:rsidRDefault="00497322" w:rsidP="0043070D">
      <w:pPr>
        <w:pStyle w:val="BodyText"/>
        <w:numPr>
          <w:ilvl w:val="0"/>
          <w:numId w:val="85"/>
        </w:numPr>
      </w:pPr>
      <w:r w:rsidRPr="00822639">
        <w:t>Handout 2.2.3b: Sample</w:t>
      </w:r>
      <w:r w:rsidR="00C239F5" w:rsidRPr="00822639">
        <w:t xml:space="preserve"> </w:t>
      </w:r>
      <w:r w:rsidRPr="00822639">
        <w:t xml:space="preserve">Generic HIV </w:t>
      </w:r>
      <w:r w:rsidR="00311207" w:rsidRPr="00822639">
        <w:t>Cross-Sectional Reporting Tool and Instructions</w:t>
      </w:r>
    </w:p>
    <w:p w:rsidR="00592F85" w:rsidRPr="00822639" w:rsidRDefault="004879E4" w:rsidP="0043070D">
      <w:pPr>
        <w:pStyle w:val="BodyText"/>
        <w:numPr>
          <w:ilvl w:val="0"/>
          <w:numId w:val="85"/>
        </w:numPr>
      </w:pPr>
      <w:r w:rsidRPr="00822639">
        <w:t>Handout 2.2.4</w:t>
      </w:r>
      <w:r w:rsidR="008601A4" w:rsidRPr="00822639">
        <w:t>a</w:t>
      </w:r>
      <w:r w:rsidRPr="00822639">
        <w:t>:</w:t>
      </w:r>
      <w:r w:rsidR="00592F85" w:rsidRPr="00822639">
        <w:t xml:space="preserve"> Exercise: Linking </w:t>
      </w:r>
      <w:r w:rsidR="00311207" w:rsidRPr="00822639">
        <w:t>Indicato</w:t>
      </w:r>
      <w:r w:rsidR="00592F85" w:rsidRPr="00822639">
        <w:t xml:space="preserve">rs </w:t>
      </w:r>
      <w:r w:rsidR="00D94952">
        <w:t>to</w:t>
      </w:r>
      <w:r w:rsidR="00592F85" w:rsidRPr="00822639">
        <w:t xml:space="preserve"> </w:t>
      </w:r>
      <w:r w:rsidR="00311207" w:rsidRPr="00822639">
        <w:t xml:space="preserve">Data Collection </w:t>
      </w:r>
      <w:r w:rsidR="00D94952">
        <w:t>Instruments</w:t>
      </w:r>
    </w:p>
    <w:p w:rsidR="00311207" w:rsidRPr="00822639" w:rsidRDefault="008601A4" w:rsidP="0043070D">
      <w:pPr>
        <w:pStyle w:val="BodyText"/>
        <w:numPr>
          <w:ilvl w:val="0"/>
          <w:numId w:val="85"/>
        </w:numPr>
      </w:pPr>
      <w:r w:rsidRPr="00822639">
        <w:t xml:space="preserve">Handout 2.2.4b: HMIS Indicator </w:t>
      </w:r>
      <w:r w:rsidR="007C63E7" w:rsidRPr="00822639">
        <w:t>Definitions (</w:t>
      </w:r>
      <w:r w:rsidRPr="00822639">
        <w:t>Ethiopia</w:t>
      </w:r>
      <w:r w:rsidR="007C63E7" w:rsidRPr="00822639">
        <w:t>)</w:t>
      </w:r>
    </w:p>
    <w:p w:rsidR="00311207" w:rsidRPr="00822639" w:rsidRDefault="00311207" w:rsidP="0043070D">
      <w:pPr>
        <w:pStyle w:val="BodyText"/>
        <w:numPr>
          <w:ilvl w:val="0"/>
          <w:numId w:val="85"/>
        </w:numPr>
      </w:pPr>
      <w:r w:rsidRPr="00822639">
        <w:t xml:space="preserve">Handout 2.2.4c: HMIS Procedures Manual </w:t>
      </w:r>
      <w:r w:rsidR="007C63E7" w:rsidRPr="00822639">
        <w:t>(</w:t>
      </w:r>
      <w:r w:rsidRPr="00822639">
        <w:t>Ethiopia</w:t>
      </w:r>
      <w:r w:rsidR="007C63E7" w:rsidRPr="00822639">
        <w:t>)</w:t>
      </w:r>
    </w:p>
    <w:p w:rsidR="00311207" w:rsidRPr="00562BA9" w:rsidRDefault="00311207" w:rsidP="0043070D">
      <w:pPr>
        <w:pStyle w:val="BodyText"/>
        <w:numPr>
          <w:ilvl w:val="0"/>
          <w:numId w:val="85"/>
        </w:numPr>
      </w:pPr>
      <w:r w:rsidRPr="00822639">
        <w:t>Handout 2.2.5: Constructing a Data Flow Chart</w:t>
      </w:r>
    </w:p>
    <w:p w:rsidR="004879E4" w:rsidRPr="00822639" w:rsidRDefault="004879E4" w:rsidP="004E2241">
      <w:pPr>
        <w:pStyle w:val="Heading3"/>
        <w:ind w:left="90" w:hanging="90"/>
        <w:rPr>
          <w:b/>
        </w:rPr>
      </w:pPr>
      <w:r w:rsidRPr="00822639">
        <w:rPr>
          <w:b/>
        </w:rPr>
        <w:lastRenderedPageBreak/>
        <w:t>Session Plan</w:t>
      </w:r>
    </w:p>
    <w:tbl>
      <w:tblPr>
        <w:tblW w:w="9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5" w:type="dxa"/>
          <w:right w:w="115" w:type="dxa"/>
        </w:tblCellMar>
        <w:tblLook w:val="0600" w:firstRow="0" w:lastRow="0" w:firstColumn="0" w:lastColumn="0" w:noHBand="1" w:noVBand="1"/>
      </w:tblPr>
      <w:tblGrid>
        <w:gridCol w:w="1360"/>
        <w:gridCol w:w="4950"/>
        <w:gridCol w:w="2790"/>
      </w:tblGrid>
      <w:tr w:rsidR="004879E4" w:rsidRPr="00822639" w:rsidTr="008345EA">
        <w:trPr>
          <w:trHeight w:val="197"/>
        </w:trPr>
        <w:tc>
          <w:tcPr>
            <w:tcW w:w="1360" w:type="dxa"/>
            <w:tcBorders>
              <w:top w:val="single" w:sz="8" w:space="0" w:color="000000"/>
              <w:left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562BA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4950" w:type="dxa"/>
            <w:tcBorders>
              <w:top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562BA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790" w:type="dxa"/>
            <w:tcBorders>
              <w:top w:val="single" w:sz="8" w:space="0" w:color="000000"/>
              <w:bottom w:val="single" w:sz="8" w:space="0" w:color="000000"/>
              <w:right w:val="single" w:sz="8" w:space="0" w:color="000000"/>
            </w:tcBorders>
            <w:shd w:val="clear" w:color="auto" w:fill="A0236C"/>
            <w:tcMar>
              <w:top w:w="100" w:type="dxa"/>
              <w:left w:w="100" w:type="dxa"/>
              <w:bottom w:w="100" w:type="dxa"/>
              <w:right w:w="100" w:type="dxa"/>
            </w:tcMar>
          </w:tcPr>
          <w:p w:rsidR="004879E4" w:rsidRPr="008345EA" w:rsidRDefault="004879E4" w:rsidP="00562BA9">
            <w:pPr>
              <w:spacing w:after="0"/>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4879E4" w:rsidRPr="00822639" w:rsidTr="00F90CBC">
        <w:trPr>
          <w:trHeight w:val="2225"/>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0760A3" w:rsidRPr="00822639" w:rsidRDefault="000760A3" w:rsidP="000760A3">
            <w:pPr>
              <w:pStyle w:val="ColorfulList-Accent11"/>
              <w:spacing w:after="0" w:line="240" w:lineRule="exact"/>
              <w:ind w:left="0"/>
              <w:rPr>
                <w:rFonts w:ascii="Century Gothic" w:hAnsi="Century Gothic"/>
                <w:b/>
                <w:sz w:val="18"/>
                <w:szCs w:val="18"/>
              </w:rPr>
            </w:pPr>
            <w:r w:rsidRPr="00822639">
              <w:rPr>
                <w:rFonts w:ascii="Century Gothic" w:hAnsi="Century Gothic"/>
                <w:b/>
                <w:sz w:val="18"/>
                <w:szCs w:val="18"/>
              </w:rPr>
              <w:t>Activity 1.</w:t>
            </w:r>
            <w:r w:rsidRPr="00822639">
              <w:rPr>
                <w:rFonts w:ascii="Century Gothic" w:hAnsi="Century Gothic"/>
                <w:sz w:val="18"/>
                <w:szCs w:val="18"/>
              </w:rPr>
              <w:t xml:space="preserve"> </w:t>
            </w:r>
            <w:r w:rsidRPr="00822639">
              <w:rPr>
                <w:rFonts w:ascii="Century Gothic" w:hAnsi="Century Gothic"/>
                <w:b/>
                <w:sz w:val="18"/>
                <w:szCs w:val="18"/>
              </w:rPr>
              <w:t>Data Collection</w:t>
            </w:r>
          </w:p>
          <w:p w:rsidR="00DF5227" w:rsidRDefault="00DF5227" w:rsidP="00F90CBC">
            <w:pPr>
              <w:spacing w:after="0" w:line="240" w:lineRule="exact"/>
              <w:rPr>
                <w:rFonts w:ascii="Century Gothic" w:hAnsi="Century Gothic"/>
                <w:b/>
                <w:sz w:val="18"/>
                <w:szCs w:val="18"/>
              </w:rPr>
            </w:pPr>
          </w:p>
          <w:p w:rsidR="000760A3" w:rsidRPr="008A0A4E" w:rsidRDefault="000760A3" w:rsidP="00F90CBC">
            <w:pPr>
              <w:spacing w:after="0" w:line="240" w:lineRule="exact"/>
              <w:rPr>
                <w:rFonts w:ascii="Century Gothic" w:hAnsi="Century Gothic"/>
                <w:b/>
                <w:sz w:val="18"/>
                <w:szCs w:val="18"/>
              </w:rPr>
            </w:pPr>
            <w:r w:rsidRPr="00DF5227">
              <w:rPr>
                <w:rFonts w:ascii="Century Gothic" w:hAnsi="Century Gothic"/>
                <w:b/>
                <w:sz w:val="18"/>
                <w:szCs w:val="18"/>
              </w:rPr>
              <w:t xml:space="preserve">Present and discuss in </w:t>
            </w:r>
            <w:r w:rsidR="00DF5227">
              <w:rPr>
                <w:rFonts w:ascii="Century Gothic" w:hAnsi="Century Gothic"/>
                <w:b/>
                <w:sz w:val="18"/>
                <w:szCs w:val="18"/>
              </w:rPr>
              <w:t xml:space="preserve">small </w:t>
            </w:r>
            <w:r w:rsidRPr="00DF5227">
              <w:rPr>
                <w:rFonts w:ascii="Century Gothic" w:hAnsi="Century Gothic"/>
                <w:b/>
                <w:sz w:val="18"/>
                <w:szCs w:val="18"/>
              </w:rPr>
              <w:t>group</w:t>
            </w:r>
            <w:r w:rsidR="00DF5227">
              <w:rPr>
                <w:rFonts w:ascii="Century Gothic" w:hAnsi="Century Gothic"/>
                <w:b/>
                <w:sz w:val="18"/>
                <w:szCs w:val="18"/>
              </w:rPr>
              <w:t>s</w:t>
            </w:r>
            <w:r w:rsidRPr="00DF5227">
              <w:rPr>
                <w:rFonts w:ascii="Century Gothic" w:hAnsi="Century Gothic"/>
                <w:b/>
                <w:sz w:val="18"/>
                <w:szCs w:val="18"/>
              </w:rPr>
              <w:t xml:space="preserve"> </w:t>
            </w:r>
          </w:p>
          <w:p w:rsidR="00DF5227" w:rsidRDefault="00DF5227" w:rsidP="00F90CBC">
            <w:pPr>
              <w:spacing w:after="0" w:line="240" w:lineRule="exact"/>
              <w:rPr>
                <w:rFonts w:ascii="Century Gothic" w:hAnsi="Century Gothic"/>
                <w:b/>
                <w:sz w:val="18"/>
                <w:szCs w:val="18"/>
              </w:rPr>
            </w:pPr>
          </w:p>
          <w:p w:rsidR="004879E4" w:rsidRPr="008A0A4E" w:rsidRDefault="004879E4" w:rsidP="00F90CBC">
            <w:pPr>
              <w:spacing w:after="0" w:line="240" w:lineRule="exact"/>
              <w:rPr>
                <w:rFonts w:ascii="Century Gothic" w:hAnsi="Century Gothic"/>
                <w:b/>
                <w:sz w:val="18"/>
                <w:szCs w:val="18"/>
              </w:rPr>
            </w:pPr>
            <w:r w:rsidRPr="008A0A4E">
              <w:rPr>
                <w:rFonts w:ascii="Century Gothic" w:hAnsi="Century Gothic"/>
                <w:b/>
                <w:sz w:val="18"/>
                <w:szCs w:val="18"/>
              </w:rPr>
              <w:t>Overview of Data Collection</w:t>
            </w:r>
          </w:p>
          <w:p w:rsidR="004879E4" w:rsidRPr="00953188" w:rsidRDefault="004879E4" w:rsidP="00807E21">
            <w:pPr>
              <w:pStyle w:val="ColorfulList-Accent11"/>
              <w:numPr>
                <w:ilvl w:val="0"/>
                <w:numId w:val="13"/>
              </w:numPr>
              <w:spacing w:after="0" w:line="240" w:lineRule="exact"/>
              <w:rPr>
                <w:rFonts w:ascii="Century Gothic" w:hAnsi="Century Gothic"/>
                <w:sz w:val="18"/>
                <w:szCs w:val="18"/>
              </w:rPr>
            </w:pPr>
            <w:r w:rsidRPr="00953188">
              <w:rPr>
                <w:rFonts w:ascii="Century Gothic" w:hAnsi="Century Gothic"/>
                <w:sz w:val="18"/>
                <w:szCs w:val="18"/>
              </w:rPr>
              <w:t>Definition of data collection</w:t>
            </w:r>
          </w:p>
          <w:p w:rsidR="004879E4" w:rsidRPr="00CE359D" w:rsidRDefault="004879E4" w:rsidP="00807E21">
            <w:pPr>
              <w:numPr>
                <w:ilvl w:val="0"/>
                <w:numId w:val="13"/>
              </w:numPr>
              <w:spacing w:after="0" w:line="240" w:lineRule="exact"/>
              <w:rPr>
                <w:rFonts w:ascii="Century Gothic" w:hAnsi="Century Gothic"/>
                <w:sz w:val="18"/>
                <w:szCs w:val="18"/>
              </w:rPr>
            </w:pPr>
            <w:r w:rsidRPr="00CE359D">
              <w:rPr>
                <w:rFonts w:ascii="Century Gothic" w:hAnsi="Century Gothic"/>
                <w:sz w:val="18"/>
                <w:szCs w:val="18"/>
              </w:rPr>
              <w:t>Highlight data collection as a core component of RHIS</w:t>
            </w:r>
          </w:p>
          <w:p w:rsidR="004879E4" w:rsidRPr="00CE359D" w:rsidRDefault="004879E4" w:rsidP="00807E21">
            <w:pPr>
              <w:numPr>
                <w:ilvl w:val="0"/>
                <w:numId w:val="13"/>
              </w:numPr>
              <w:spacing w:after="120" w:line="240" w:lineRule="exact"/>
              <w:rPr>
                <w:rFonts w:ascii="Century Gothic" w:hAnsi="Century Gothic"/>
                <w:sz w:val="18"/>
                <w:szCs w:val="18"/>
              </w:rPr>
            </w:pPr>
            <w:r w:rsidRPr="00CE359D">
              <w:rPr>
                <w:rFonts w:ascii="Century Gothic" w:hAnsi="Century Gothic"/>
                <w:sz w:val="18"/>
                <w:szCs w:val="18"/>
              </w:rPr>
              <w:t>Types of data to be collected:</w:t>
            </w:r>
          </w:p>
          <w:p w:rsidR="004879E4" w:rsidRPr="00CE359D" w:rsidRDefault="004879E4" w:rsidP="00807E21">
            <w:pPr>
              <w:numPr>
                <w:ilvl w:val="1"/>
                <w:numId w:val="14"/>
              </w:numPr>
              <w:spacing w:after="0" w:line="240" w:lineRule="exact"/>
              <w:rPr>
                <w:rFonts w:ascii="Century Gothic" w:hAnsi="Century Gothic"/>
                <w:sz w:val="18"/>
                <w:szCs w:val="18"/>
              </w:rPr>
            </w:pPr>
            <w:r w:rsidRPr="00CE359D">
              <w:rPr>
                <w:rFonts w:ascii="Century Gothic" w:hAnsi="Century Gothic"/>
                <w:sz w:val="18"/>
                <w:szCs w:val="18"/>
              </w:rPr>
              <w:t>Patient/client data</w:t>
            </w:r>
          </w:p>
          <w:p w:rsidR="004879E4" w:rsidRPr="00CE359D" w:rsidRDefault="004879E4" w:rsidP="00807E21">
            <w:pPr>
              <w:numPr>
                <w:ilvl w:val="1"/>
                <w:numId w:val="14"/>
              </w:numPr>
              <w:spacing w:after="0" w:line="240" w:lineRule="exact"/>
              <w:rPr>
                <w:rFonts w:ascii="Century Gothic" w:hAnsi="Century Gothic"/>
                <w:sz w:val="18"/>
                <w:szCs w:val="18"/>
              </w:rPr>
            </w:pPr>
            <w:r w:rsidRPr="00CE359D">
              <w:rPr>
                <w:rFonts w:ascii="Century Gothic" w:hAnsi="Century Gothic"/>
                <w:sz w:val="18"/>
                <w:szCs w:val="18"/>
              </w:rPr>
              <w:t>Primary healthcare-facility data</w:t>
            </w:r>
          </w:p>
          <w:p w:rsidR="004879E4" w:rsidRPr="00372CB0" w:rsidRDefault="004879E4" w:rsidP="00807E21">
            <w:pPr>
              <w:numPr>
                <w:ilvl w:val="1"/>
                <w:numId w:val="14"/>
              </w:numPr>
              <w:spacing w:after="0" w:line="240" w:lineRule="exact"/>
              <w:rPr>
                <w:rFonts w:ascii="Century Gothic" w:hAnsi="Century Gothic"/>
                <w:sz w:val="18"/>
                <w:szCs w:val="18"/>
              </w:rPr>
            </w:pPr>
            <w:r w:rsidRPr="00372CB0">
              <w:rPr>
                <w:rFonts w:ascii="Century Gothic" w:hAnsi="Century Gothic"/>
                <w:sz w:val="18"/>
                <w:szCs w:val="18"/>
              </w:rPr>
              <w:t>Community data</w:t>
            </w:r>
          </w:p>
          <w:p w:rsidR="004879E4" w:rsidRPr="007E52BA" w:rsidRDefault="004879E4" w:rsidP="00807E21">
            <w:pPr>
              <w:numPr>
                <w:ilvl w:val="1"/>
                <w:numId w:val="14"/>
              </w:numPr>
              <w:spacing w:after="120" w:line="240" w:lineRule="exact"/>
              <w:rPr>
                <w:rFonts w:ascii="Century Gothic" w:hAnsi="Century Gothic"/>
                <w:sz w:val="18"/>
                <w:szCs w:val="18"/>
              </w:rPr>
            </w:pPr>
            <w:r w:rsidRPr="007E52BA">
              <w:rPr>
                <w:rFonts w:ascii="Century Gothic" w:hAnsi="Century Gothic"/>
                <w:sz w:val="18"/>
                <w:szCs w:val="18"/>
              </w:rPr>
              <w:t>Hospital data</w:t>
            </w:r>
          </w:p>
          <w:p w:rsidR="004879E4" w:rsidRPr="00562BA9" w:rsidRDefault="004879E4" w:rsidP="00807E21">
            <w:pPr>
              <w:pStyle w:val="ColorfulList-Accent11"/>
              <w:numPr>
                <w:ilvl w:val="0"/>
                <w:numId w:val="15"/>
              </w:numPr>
              <w:spacing w:after="0" w:line="240" w:lineRule="exact"/>
              <w:rPr>
                <w:rFonts w:ascii="Century Gothic" w:hAnsi="Century Gothic"/>
                <w:sz w:val="18"/>
                <w:szCs w:val="18"/>
              </w:rPr>
            </w:pPr>
            <w:r w:rsidRPr="000602D2">
              <w:rPr>
                <w:rFonts w:ascii="Century Gothic" w:hAnsi="Century Gothic"/>
                <w:sz w:val="18"/>
                <w:szCs w:val="18"/>
              </w:rPr>
              <w:t xml:space="preserve">District-level data </w:t>
            </w: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pStyle w:val="ColorfulList-Accent11"/>
              <w:spacing w:after="0" w:line="240" w:lineRule="exact"/>
              <w:ind w:left="0"/>
              <w:jc w:val="both"/>
              <w:rPr>
                <w:rFonts w:ascii="Century Gothic" w:hAnsi="Century Gothic"/>
                <w:sz w:val="18"/>
                <w:szCs w:val="18"/>
              </w:rPr>
            </w:pPr>
            <w:r w:rsidRPr="00822639">
              <w:rPr>
                <w:rFonts w:ascii="Century Gothic" w:hAnsi="Century Gothic"/>
                <w:sz w:val="18"/>
                <w:szCs w:val="18"/>
              </w:rPr>
              <w:t xml:space="preserve">Lecture </w:t>
            </w:r>
          </w:p>
          <w:p w:rsidR="00DF5227" w:rsidRDefault="00DF5227" w:rsidP="00F90CBC">
            <w:pPr>
              <w:pStyle w:val="ColorfulList-Accent11"/>
              <w:spacing w:after="0" w:line="240" w:lineRule="exact"/>
              <w:ind w:left="0"/>
              <w:rPr>
                <w:rFonts w:ascii="Century Gothic" w:hAnsi="Century Gothic"/>
                <w:sz w:val="18"/>
                <w:szCs w:val="18"/>
              </w:rPr>
            </w:pPr>
          </w:p>
          <w:p w:rsidR="004879E4" w:rsidRPr="00372CB0" w:rsidRDefault="004879E4" w:rsidP="00562BA9">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 xml:space="preserve">Present </w:t>
            </w:r>
            <w:r w:rsidR="00DF5227">
              <w:rPr>
                <w:rFonts w:ascii="Century Gothic" w:hAnsi="Century Gothic"/>
                <w:sz w:val="18"/>
                <w:szCs w:val="18"/>
              </w:rPr>
              <w:t xml:space="preserve">relevant </w:t>
            </w:r>
            <w:r w:rsidRPr="00DF5227">
              <w:rPr>
                <w:rFonts w:ascii="Century Gothic" w:hAnsi="Century Gothic"/>
                <w:sz w:val="18"/>
                <w:szCs w:val="18"/>
              </w:rPr>
              <w:t xml:space="preserve">PowerPoint </w:t>
            </w:r>
            <w:r w:rsidR="00DF5227">
              <w:rPr>
                <w:rFonts w:ascii="Century Gothic" w:hAnsi="Century Gothic"/>
                <w:sz w:val="18"/>
                <w:szCs w:val="18"/>
              </w:rPr>
              <w:t>slides</w:t>
            </w:r>
          </w:p>
          <w:p w:rsidR="004879E4" w:rsidRPr="007E52BA" w:rsidRDefault="004879E4" w:rsidP="00F90CBC">
            <w:pPr>
              <w:pStyle w:val="ColorfulList-Accent11"/>
              <w:spacing w:after="0" w:line="240" w:lineRule="exact"/>
              <w:rPr>
                <w:rFonts w:ascii="Century Gothic" w:hAnsi="Century Gothic"/>
                <w:sz w:val="18"/>
                <w:szCs w:val="18"/>
              </w:rPr>
            </w:pPr>
          </w:p>
          <w:p w:rsidR="004879E4" w:rsidRPr="00822639" w:rsidRDefault="004879E4" w:rsidP="00375EB1">
            <w:pPr>
              <w:pStyle w:val="ColorfulList-Accent11"/>
              <w:spacing w:after="0" w:line="240" w:lineRule="exact"/>
              <w:ind w:left="0"/>
              <w:rPr>
                <w:rFonts w:ascii="Century Gothic" w:hAnsi="Century Gothic"/>
                <w:sz w:val="18"/>
                <w:szCs w:val="18"/>
              </w:rPr>
            </w:pPr>
            <w:r w:rsidRPr="007E52BA">
              <w:rPr>
                <w:rFonts w:ascii="Century Gothic" w:hAnsi="Century Gothic"/>
                <w:sz w:val="18"/>
                <w:szCs w:val="18"/>
              </w:rPr>
              <w:t xml:space="preserve">Handout 2.2.1: </w:t>
            </w:r>
            <w:r w:rsidRPr="000602D2">
              <w:rPr>
                <w:rFonts w:ascii="Century Gothic" w:hAnsi="Century Gothic"/>
                <w:sz w:val="18"/>
                <w:szCs w:val="18"/>
              </w:rPr>
              <w:t xml:space="preserve">Case </w:t>
            </w:r>
            <w:r w:rsidR="00375EB1" w:rsidRPr="000602D2">
              <w:rPr>
                <w:rFonts w:ascii="Century Gothic" w:hAnsi="Century Gothic"/>
                <w:sz w:val="18"/>
                <w:szCs w:val="18"/>
              </w:rPr>
              <w:t xml:space="preserve">Study </w:t>
            </w:r>
            <w:r w:rsidRPr="00822639">
              <w:rPr>
                <w:rFonts w:ascii="Century Gothic" w:hAnsi="Century Gothic"/>
                <w:sz w:val="18"/>
                <w:szCs w:val="18"/>
              </w:rPr>
              <w:t xml:space="preserve">on </w:t>
            </w:r>
            <w:r w:rsidR="000926BD" w:rsidRPr="00822639">
              <w:rPr>
                <w:rFonts w:ascii="Century Gothic" w:hAnsi="Century Gothic"/>
                <w:sz w:val="18"/>
                <w:szCs w:val="18"/>
              </w:rPr>
              <w:t>Data So</w:t>
            </w:r>
            <w:r w:rsidRPr="00822639">
              <w:rPr>
                <w:rFonts w:ascii="Century Gothic" w:hAnsi="Century Gothic"/>
                <w:sz w:val="18"/>
                <w:szCs w:val="18"/>
              </w:rPr>
              <w:t xml:space="preserve">urces and </w:t>
            </w:r>
            <w:r w:rsidR="000926BD" w:rsidRPr="00822639">
              <w:rPr>
                <w:rFonts w:ascii="Century Gothic" w:hAnsi="Century Gothic"/>
                <w:sz w:val="18"/>
                <w:szCs w:val="18"/>
              </w:rPr>
              <w:t>Collection Tools</w:t>
            </w:r>
          </w:p>
        </w:tc>
      </w:tr>
      <w:tr w:rsidR="004879E4" w:rsidRPr="00822639" w:rsidTr="002E3944">
        <w:trPr>
          <w:trHeight w:val="360"/>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p>
        </w:tc>
      </w:tr>
      <w:tr w:rsidR="004879E4" w:rsidRPr="00822639" w:rsidTr="00F90CBC">
        <w:trPr>
          <w:trHeight w:val="2792"/>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271D4E" w:rsidP="00F90CBC">
            <w:pPr>
              <w:spacing w:after="0" w:line="240" w:lineRule="exact"/>
              <w:rPr>
                <w:rFonts w:ascii="Century Gothic" w:hAnsi="Century Gothic"/>
                <w:sz w:val="18"/>
                <w:szCs w:val="18"/>
              </w:rPr>
            </w:pPr>
            <w:r>
              <w:rPr>
                <w:rFonts w:ascii="Century Gothic" w:hAnsi="Century Gothic"/>
                <w:sz w:val="18"/>
                <w:szCs w:val="18"/>
              </w:rPr>
              <w:t>30</w:t>
            </w:r>
            <w:r w:rsidR="004879E4" w:rsidRPr="00822639">
              <w:rPr>
                <w:rFonts w:ascii="Century Gothic" w:hAnsi="Century Gothic"/>
                <w:sz w:val="18"/>
                <w:szCs w:val="18"/>
              </w:rPr>
              <w:t xml:space="preserve">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562BA9">
            <w:pPr>
              <w:spacing w:after="120" w:line="240" w:lineRule="exact"/>
              <w:rPr>
                <w:rFonts w:ascii="Century Gothic" w:hAnsi="Century Gothic"/>
                <w:b/>
                <w:sz w:val="18"/>
                <w:szCs w:val="18"/>
              </w:rPr>
            </w:pPr>
            <w:r w:rsidRPr="00822639">
              <w:rPr>
                <w:rFonts w:ascii="Century Gothic" w:hAnsi="Century Gothic"/>
                <w:b/>
                <w:sz w:val="18"/>
                <w:szCs w:val="18"/>
              </w:rPr>
              <w:t>Tools for Collecting Data</w:t>
            </w:r>
          </w:p>
          <w:p w:rsidR="004879E4" w:rsidRPr="00822639" w:rsidRDefault="004879E4" w:rsidP="00807E21">
            <w:pPr>
              <w:pStyle w:val="ColorfulList-Accent11"/>
              <w:numPr>
                <w:ilvl w:val="0"/>
                <w:numId w:val="16"/>
              </w:numPr>
              <w:spacing w:after="120" w:line="240" w:lineRule="exact"/>
              <w:ind w:hanging="357"/>
              <w:contextualSpacing w:val="0"/>
              <w:rPr>
                <w:rFonts w:ascii="Century Gothic" w:hAnsi="Century Gothic"/>
                <w:sz w:val="18"/>
                <w:szCs w:val="18"/>
              </w:rPr>
            </w:pPr>
            <w:r w:rsidRPr="00822639">
              <w:rPr>
                <w:rFonts w:ascii="Century Gothic" w:hAnsi="Century Gothic"/>
                <w:sz w:val="18"/>
                <w:szCs w:val="18"/>
              </w:rPr>
              <w:t>Methods of collecting data: quantitative versus qualitative</w:t>
            </w:r>
          </w:p>
          <w:p w:rsidR="004879E4" w:rsidRPr="00822639" w:rsidRDefault="004879E4" w:rsidP="00807E21">
            <w:pPr>
              <w:pStyle w:val="ColorfulList-Accent11"/>
              <w:numPr>
                <w:ilvl w:val="0"/>
                <w:numId w:val="16"/>
              </w:numPr>
              <w:spacing w:after="120" w:line="240" w:lineRule="exact"/>
              <w:ind w:hanging="357"/>
              <w:contextualSpacing w:val="0"/>
              <w:rPr>
                <w:rFonts w:ascii="Century Gothic" w:hAnsi="Century Gothic"/>
                <w:sz w:val="18"/>
                <w:szCs w:val="18"/>
              </w:rPr>
            </w:pPr>
            <w:r w:rsidRPr="00822639">
              <w:rPr>
                <w:rFonts w:ascii="Century Gothic" w:hAnsi="Century Gothic"/>
                <w:sz w:val="18"/>
                <w:szCs w:val="18"/>
              </w:rPr>
              <w:t>Type of data collection, aggregation, and reporting tools</w:t>
            </w:r>
          </w:p>
          <w:p w:rsidR="004879E4" w:rsidRPr="00822639" w:rsidRDefault="004879E4" w:rsidP="00807E21">
            <w:pPr>
              <w:pStyle w:val="ColorfulList-Accent11"/>
              <w:numPr>
                <w:ilvl w:val="0"/>
                <w:numId w:val="16"/>
              </w:numPr>
              <w:spacing w:after="120" w:line="240" w:lineRule="exact"/>
              <w:ind w:hanging="357"/>
              <w:contextualSpacing w:val="0"/>
              <w:rPr>
                <w:rFonts w:ascii="Century Gothic" w:hAnsi="Century Gothic"/>
                <w:sz w:val="18"/>
                <w:szCs w:val="18"/>
              </w:rPr>
            </w:pPr>
            <w:r w:rsidRPr="00822639">
              <w:rPr>
                <w:rFonts w:ascii="Century Gothic" w:hAnsi="Century Gothic"/>
                <w:sz w:val="18"/>
                <w:szCs w:val="18"/>
              </w:rPr>
              <w:t xml:space="preserve">Paper-based versus electronic medical records </w:t>
            </w:r>
          </w:p>
          <w:p w:rsidR="004879E4" w:rsidRPr="00822639" w:rsidRDefault="004879E4" w:rsidP="00807E21">
            <w:pPr>
              <w:pStyle w:val="ColorfulList-Accent11"/>
              <w:numPr>
                <w:ilvl w:val="0"/>
                <w:numId w:val="16"/>
              </w:numPr>
              <w:spacing w:after="120" w:line="240" w:lineRule="exact"/>
              <w:rPr>
                <w:rFonts w:ascii="Century Gothic" w:hAnsi="Century Gothic"/>
                <w:sz w:val="18"/>
                <w:szCs w:val="18"/>
              </w:rPr>
            </w:pPr>
            <w:r w:rsidRPr="00822639">
              <w:rPr>
                <w:rFonts w:ascii="Century Gothic" w:hAnsi="Century Gothic"/>
                <w:sz w:val="18"/>
                <w:szCs w:val="18"/>
              </w:rPr>
              <w:t xml:space="preserve">Describe the methods of collecting RHIS data and types of data collected </w:t>
            </w:r>
          </w:p>
          <w:p w:rsidR="004879E4" w:rsidRPr="00822639" w:rsidRDefault="004879E4" w:rsidP="00F90CBC">
            <w:pPr>
              <w:pStyle w:val="ColorfulList-Accent11"/>
              <w:spacing w:after="0" w:line="240" w:lineRule="exact"/>
              <w:ind w:left="0"/>
              <w:rPr>
                <w:rFonts w:ascii="Century Gothic" w:hAnsi="Century Gothic"/>
                <w:sz w:val="18"/>
                <w:szCs w:val="18"/>
              </w:rPr>
            </w:pPr>
          </w:p>
        </w:tc>
        <w:tc>
          <w:tcPr>
            <w:tcW w:w="2790" w:type="dxa"/>
            <w:tcBorders>
              <w:bottom w:val="single" w:sz="8" w:space="0" w:color="000000"/>
              <w:right w:val="single" w:sz="8" w:space="0" w:color="000000"/>
            </w:tcBorders>
            <w:tcMar>
              <w:top w:w="100" w:type="dxa"/>
              <w:left w:w="100" w:type="dxa"/>
              <w:bottom w:w="100" w:type="dxa"/>
              <w:right w:w="100" w:type="dxa"/>
            </w:tcMar>
          </w:tcPr>
          <w:p w:rsidR="00375EB1" w:rsidRPr="00822639" w:rsidRDefault="004879E4" w:rsidP="00F90CBC">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 xml:space="preserve">Lecture  </w:t>
            </w:r>
          </w:p>
          <w:p w:rsidR="00DF5227" w:rsidRDefault="00DF5227" w:rsidP="00F90CBC">
            <w:pPr>
              <w:pStyle w:val="ColorfulList-Accent11"/>
              <w:spacing w:after="0" w:line="240" w:lineRule="exact"/>
              <w:ind w:left="0"/>
              <w:rPr>
                <w:rFonts w:ascii="Century Gothic" w:hAnsi="Century Gothic"/>
                <w:sz w:val="18"/>
                <w:szCs w:val="18"/>
              </w:rPr>
            </w:pPr>
          </w:p>
          <w:p w:rsidR="004879E4" w:rsidRPr="00DF5227" w:rsidRDefault="004879E4"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 xml:space="preserve">Present </w:t>
            </w:r>
            <w:r w:rsidR="00DF5227">
              <w:rPr>
                <w:rFonts w:ascii="Century Gothic" w:hAnsi="Century Gothic"/>
                <w:sz w:val="18"/>
                <w:szCs w:val="18"/>
              </w:rPr>
              <w:t xml:space="preserve">relevant </w:t>
            </w:r>
            <w:r w:rsidRPr="00DF5227">
              <w:rPr>
                <w:rFonts w:ascii="Century Gothic" w:hAnsi="Century Gothic"/>
                <w:sz w:val="18"/>
                <w:szCs w:val="18"/>
              </w:rPr>
              <w:t>PowerPoint</w:t>
            </w:r>
            <w:r w:rsidR="00DF5227">
              <w:rPr>
                <w:rFonts w:ascii="Century Gothic" w:hAnsi="Century Gothic"/>
                <w:sz w:val="18"/>
                <w:szCs w:val="18"/>
              </w:rPr>
              <w:t xml:space="preserve"> slides</w:t>
            </w:r>
            <w:r w:rsidRPr="00DF5227">
              <w:rPr>
                <w:rFonts w:ascii="Century Gothic" w:hAnsi="Century Gothic"/>
                <w:sz w:val="18"/>
                <w:szCs w:val="18"/>
              </w:rPr>
              <w:t xml:space="preserve"> </w:t>
            </w:r>
          </w:p>
          <w:p w:rsidR="00DF5227" w:rsidRDefault="00DF5227" w:rsidP="00F90CBC">
            <w:pPr>
              <w:pStyle w:val="ColorfulList-Accent11"/>
              <w:spacing w:after="0" w:line="240" w:lineRule="exact"/>
              <w:ind w:left="0"/>
              <w:rPr>
                <w:rFonts w:ascii="Century Gothic" w:hAnsi="Century Gothic"/>
                <w:sz w:val="18"/>
                <w:szCs w:val="18"/>
              </w:rPr>
            </w:pPr>
          </w:p>
          <w:p w:rsidR="004879E4" w:rsidRPr="00372CB0" w:rsidRDefault="004879E4"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Discussion</w:t>
            </w:r>
          </w:p>
          <w:p w:rsidR="004879E4" w:rsidRPr="007E52BA" w:rsidRDefault="004879E4" w:rsidP="00F90CBC">
            <w:pPr>
              <w:spacing w:after="0" w:line="240" w:lineRule="exact"/>
              <w:rPr>
                <w:rFonts w:ascii="Century Gothic" w:hAnsi="Century Gothic"/>
                <w:sz w:val="18"/>
                <w:szCs w:val="18"/>
              </w:rPr>
            </w:pPr>
          </w:p>
          <w:p w:rsidR="001D7ABC" w:rsidRPr="00DF5227" w:rsidRDefault="004879E4" w:rsidP="001D7ABC">
            <w:pPr>
              <w:spacing w:after="0" w:line="240" w:lineRule="exact"/>
              <w:rPr>
                <w:rFonts w:ascii="Century Gothic" w:hAnsi="Century Gothic"/>
                <w:sz w:val="18"/>
                <w:szCs w:val="18"/>
              </w:rPr>
            </w:pPr>
            <w:r w:rsidRPr="007E52BA">
              <w:rPr>
                <w:rFonts w:ascii="Century Gothic" w:hAnsi="Century Gothic"/>
                <w:sz w:val="18"/>
                <w:szCs w:val="18"/>
              </w:rPr>
              <w:t>Handout</w:t>
            </w:r>
            <w:r w:rsidRPr="000602D2">
              <w:rPr>
                <w:rFonts w:ascii="Century Gothic" w:hAnsi="Century Gothic"/>
                <w:sz w:val="18"/>
                <w:szCs w:val="18"/>
              </w:rPr>
              <w:t xml:space="preserve"> 2.2.2</w:t>
            </w:r>
            <w:r w:rsidR="00592F85" w:rsidRPr="000602D2">
              <w:rPr>
                <w:rFonts w:ascii="Century Gothic" w:hAnsi="Century Gothic"/>
                <w:sz w:val="18"/>
                <w:szCs w:val="18"/>
              </w:rPr>
              <w:t>a</w:t>
            </w:r>
            <w:r w:rsidR="00DF5227">
              <w:rPr>
                <w:rFonts w:ascii="Century Gothic" w:hAnsi="Century Gothic"/>
                <w:sz w:val="18"/>
                <w:szCs w:val="18"/>
              </w:rPr>
              <w:t>:</w:t>
            </w:r>
            <w:r w:rsidR="00592F85" w:rsidRPr="00DF5227">
              <w:rPr>
                <w:rFonts w:ascii="Century Gothic" w:hAnsi="Century Gothic"/>
                <w:sz w:val="18"/>
                <w:szCs w:val="18"/>
              </w:rPr>
              <w:t xml:space="preserve"> Sample </w:t>
            </w:r>
            <w:r w:rsidR="00D94952">
              <w:rPr>
                <w:rFonts w:ascii="Century Gothic" w:hAnsi="Century Gothic"/>
                <w:sz w:val="18"/>
                <w:szCs w:val="18"/>
              </w:rPr>
              <w:t xml:space="preserve">Generic </w:t>
            </w:r>
            <w:r w:rsidR="00DF5227" w:rsidRPr="00DF5227">
              <w:rPr>
                <w:rFonts w:ascii="Century Gothic" w:hAnsi="Century Gothic"/>
                <w:sz w:val="18"/>
                <w:szCs w:val="18"/>
              </w:rPr>
              <w:t xml:space="preserve">Maternal Health </w:t>
            </w:r>
            <w:r w:rsidR="00D94952">
              <w:rPr>
                <w:rFonts w:ascii="Century Gothic" w:hAnsi="Century Gothic"/>
                <w:sz w:val="18"/>
                <w:szCs w:val="18"/>
              </w:rPr>
              <w:t>Card</w:t>
            </w:r>
            <w:r w:rsidR="00DF5227" w:rsidRPr="00DF5227">
              <w:rPr>
                <w:rFonts w:ascii="Century Gothic" w:hAnsi="Century Gothic"/>
                <w:sz w:val="18"/>
                <w:szCs w:val="18"/>
              </w:rPr>
              <w:t xml:space="preserve"> </w:t>
            </w:r>
            <w:r w:rsidR="001D7ABC" w:rsidRPr="00DF5227">
              <w:rPr>
                <w:rFonts w:ascii="Century Gothic" w:hAnsi="Century Gothic"/>
                <w:sz w:val="18"/>
                <w:szCs w:val="18"/>
              </w:rPr>
              <w:t xml:space="preserve">and </w:t>
            </w:r>
            <w:r w:rsidR="001D7ABC" w:rsidRPr="00822639">
              <w:rPr>
                <w:rFonts w:ascii="Century Gothic" w:hAnsi="Century Gothic"/>
                <w:sz w:val="18"/>
                <w:szCs w:val="18"/>
              </w:rPr>
              <w:t>Instructions</w:t>
            </w:r>
          </w:p>
          <w:p w:rsidR="001D7ABC" w:rsidRPr="00822639" w:rsidRDefault="001D7ABC" w:rsidP="001D7ABC">
            <w:pPr>
              <w:spacing w:after="0" w:line="240" w:lineRule="exact"/>
              <w:rPr>
                <w:rFonts w:ascii="Century Gothic" w:hAnsi="Century Gothic"/>
                <w:sz w:val="18"/>
                <w:szCs w:val="18"/>
              </w:rPr>
            </w:pPr>
          </w:p>
          <w:p w:rsidR="004879E4" w:rsidRPr="00DF5227" w:rsidRDefault="001D7ABC" w:rsidP="00822639">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Handout 2.2.2.b: Sample Generic HIV Care and Treatment Data Collection Tools and Instructions</w:t>
            </w:r>
          </w:p>
        </w:tc>
      </w:tr>
      <w:tr w:rsidR="004879E4" w:rsidRPr="00822639" w:rsidTr="00F90CBC">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0760A3" w:rsidRPr="008A0A4E" w:rsidRDefault="000760A3" w:rsidP="00F90CBC">
            <w:pPr>
              <w:pStyle w:val="ColorfulList-Accent11"/>
              <w:spacing w:after="0" w:line="240" w:lineRule="exact"/>
              <w:ind w:left="0"/>
              <w:rPr>
                <w:rFonts w:ascii="Century Gothic" w:hAnsi="Century Gothic"/>
                <w:b/>
                <w:sz w:val="18"/>
                <w:szCs w:val="18"/>
              </w:rPr>
            </w:pPr>
            <w:r w:rsidRPr="00822639">
              <w:rPr>
                <w:rFonts w:ascii="Century Gothic" w:hAnsi="Century Gothic"/>
                <w:b/>
                <w:sz w:val="18"/>
                <w:szCs w:val="18"/>
              </w:rPr>
              <w:t xml:space="preserve">Activity </w:t>
            </w:r>
            <w:r w:rsidR="007B4FA7">
              <w:rPr>
                <w:rFonts w:ascii="Century Gothic" w:hAnsi="Century Gothic"/>
                <w:b/>
                <w:sz w:val="18"/>
                <w:szCs w:val="18"/>
              </w:rPr>
              <w:t>2</w:t>
            </w:r>
            <w:r w:rsidRPr="00822639">
              <w:rPr>
                <w:rFonts w:ascii="Century Gothic" w:hAnsi="Century Gothic"/>
                <w:b/>
                <w:sz w:val="18"/>
                <w:szCs w:val="18"/>
              </w:rPr>
              <w:t xml:space="preserve">. Linking Indicators to Data Collection and Reporting </w:t>
            </w:r>
            <w:r w:rsidR="00A674B1">
              <w:rPr>
                <w:rFonts w:ascii="Century Gothic" w:hAnsi="Century Gothic"/>
                <w:b/>
                <w:sz w:val="18"/>
                <w:szCs w:val="18"/>
              </w:rPr>
              <w:t>Tools</w:t>
            </w:r>
          </w:p>
          <w:p w:rsidR="00DF5227" w:rsidRDefault="00DF5227" w:rsidP="00F90CBC">
            <w:pPr>
              <w:pStyle w:val="ColorfulList-Accent11"/>
              <w:spacing w:after="0" w:line="240" w:lineRule="exact"/>
              <w:ind w:left="0"/>
              <w:rPr>
                <w:rFonts w:ascii="Century Gothic" w:hAnsi="Century Gothic"/>
                <w:b/>
                <w:sz w:val="18"/>
                <w:szCs w:val="18"/>
              </w:rPr>
            </w:pPr>
          </w:p>
          <w:p w:rsidR="000760A3" w:rsidRPr="008A0A4E" w:rsidRDefault="000760A3" w:rsidP="00F90CBC">
            <w:pPr>
              <w:pStyle w:val="ColorfulList-Accent11"/>
              <w:spacing w:after="0" w:line="240" w:lineRule="exact"/>
              <w:ind w:left="0"/>
              <w:rPr>
                <w:rFonts w:ascii="Century Gothic" w:hAnsi="Century Gothic"/>
                <w:b/>
                <w:sz w:val="18"/>
                <w:szCs w:val="18"/>
              </w:rPr>
            </w:pPr>
            <w:r w:rsidRPr="008A0A4E">
              <w:rPr>
                <w:rFonts w:ascii="Century Gothic" w:hAnsi="Century Gothic"/>
                <w:b/>
                <w:sz w:val="18"/>
                <w:szCs w:val="18"/>
              </w:rPr>
              <w:t xml:space="preserve">Present and discuss </w:t>
            </w:r>
          </w:p>
          <w:p w:rsidR="00DF5227" w:rsidRDefault="00DF5227" w:rsidP="00F90CBC">
            <w:pPr>
              <w:pStyle w:val="ColorfulList-Accent11"/>
              <w:spacing w:after="0" w:line="240" w:lineRule="exact"/>
              <w:ind w:left="0"/>
              <w:rPr>
                <w:rFonts w:ascii="Century Gothic" w:hAnsi="Century Gothic"/>
                <w:b/>
                <w:sz w:val="18"/>
                <w:szCs w:val="18"/>
              </w:rPr>
            </w:pPr>
          </w:p>
          <w:p w:rsidR="004879E4" w:rsidRPr="00953188" w:rsidRDefault="004879E4" w:rsidP="00F90CBC">
            <w:pPr>
              <w:pStyle w:val="ColorfulList-Accent11"/>
              <w:spacing w:after="0" w:line="240" w:lineRule="exact"/>
              <w:ind w:left="0"/>
              <w:rPr>
                <w:rFonts w:ascii="Century Gothic" w:hAnsi="Century Gothic"/>
                <w:sz w:val="18"/>
                <w:szCs w:val="18"/>
              </w:rPr>
            </w:pPr>
            <w:r w:rsidRPr="00953188">
              <w:rPr>
                <w:rFonts w:ascii="Century Gothic" w:hAnsi="Century Gothic"/>
                <w:b/>
                <w:sz w:val="18"/>
                <w:szCs w:val="18"/>
              </w:rPr>
              <w:t>Data Aggregation and Reporting</w:t>
            </w:r>
          </w:p>
          <w:p w:rsidR="004879E4" w:rsidRPr="00CE359D" w:rsidRDefault="004879E4" w:rsidP="00807E21">
            <w:pPr>
              <w:pStyle w:val="ColorfulList-Accent11"/>
              <w:numPr>
                <w:ilvl w:val="0"/>
                <w:numId w:val="17"/>
              </w:numPr>
              <w:spacing w:after="120" w:line="240" w:lineRule="exact"/>
              <w:ind w:hanging="357"/>
              <w:contextualSpacing w:val="0"/>
              <w:rPr>
                <w:rFonts w:ascii="Century Gothic" w:hAnsi="Century Gothic"/>
                <w:sz w:val="18"/>
                <w:szCs w:val="18"/>
              </w:rPr>
            </w:pPr>
            <w:r w:rsidRPr="00CE359D">
              <w:rPr>
                <w:rFonts w:ascii="Century Gothic" w:hAnsi="Century Gothic"/>
                <w:sz w:val="18"/>
                <w:szCs w:val="18"/>
              </w:rPr>
              <w:t>Review the process of collation and aggregation of patient and other type</w:t>
            </w:r>
            <w:r w:rsidR="00762EE5" w:rsidRPr="00CE359D">
              <w:rPr>
                <w:rFonts w:ascii="Century Gothic" w:hAnsi="Century Gothic"/>
                <w:sz w:val="18"/>
                <w:szCs w:val="18"/>
              </w:rPr>
              <w:t>s</w:t>
            </w:r>
            <w:r w:rsidRPr="00CE359D">
              <w:rPr>
                <w:rFonts w:ascii="Century Gothic" w:hAnsi="Century Gothic"/>
                <w:sz w:val="18"/>
                <w:szCs w:val="18"/>
              </w:rPr>
              <w:t xml:space="preserve"> of data</w:t>
            </w:r>
          </w:p>
          <w:p w:rsidR="004879E4" w:rsidRPr="00CE359D" w:rsidRDefault="004879E4" w:rsidP="00807E21">
            <w:pPr>
              <w:pStyle w:val="ColorfulList-Accent11"/>
              <w:numPr>
                <w:ilvl w:val="0"/>
                <w:numId w:val="17"/>
              </w:numPr>
              <w:spacing w:after="120" w:line="240" w:lineRule="exact"/>
              <w:ind w:hanging="357"/>
              <w:contextualSpacing w:val="0"/>
              <w:rPr>
                <w:rFonts w:ascii="Century Gothic" w:hAnsi="Century Gothic"/>
                <w:sz w:val="18"/>
                <w:szCs w:val="18"/>
              </w:rPr>
            </w:pPr>
            <w:r w:rsidRPr="00CE359D">
              <w:rPr>
                <w:rFonts w:ascii="Century Gothic" w:hAnsi="Century Gothic"/>
                <w:sz w:val="18"/>
                <w:szCs w:val="18"/>
              </w:rPr>
              <w:t>Discuss various reporting formats that could be generated based on the national guidelines and data-reporting requirements</w:t>
            </w:r>
          </w:p>
          <w:p w:rsidR="004879E4" w:rsidRPr="00CE359D" w:rsidRDefault="004879E4" w:rsidP="00807E21">
            <w:pPr>
              <w:pStyle w:val="ColorfulList-Accent11"/>
              <w:numPr>
                <w:ilvl w:val="0"/>
                <w:numId w:val="17"/>
              </w:numPr>
              <w:spacing w:after="120" w:line="240" w:lineRule="exact"/>
              <w:ind w:hanging="357"/>
              <w:contextualSpacing w:val="0"/>
              <w:rPr>
                <w:rFonts w:ascii="Century Gothic" w:hAnsi="Century Gothic"/>
                <w:sz w:val="18"/>
                <w:szCs w:val="18"/>
              </w:rPr>
            </w:pPr>
            <w:r w:rsidRPr="00CE359D">
              <w:rPr>
                <w:rFonts w:ascii="Century Gothic" w:hAnsi="Century Gothic"/>
                <w:sz w:val="18"/>
                <w:szCs w:val="18"/>
              </w:rPr>
              <w:t>Types of reporting</w:t>
            </w:r>
          </w:p>
          <w:p w:rsidR="004879E4" w:rsidRPr="00DF5227" w:rsidRDefault="004879E4" w:rsidP="00807E21">
            <w:pPr>
              <w:pStyle w:val="ColorfulList-Accent11"/>
              <w:numPr>
                <w:ilvl w:val="0"/>
                <w:numId w:val="18"/>
              </w:numPr>
              <w:spacing w:after="120" w:line="240" w:lineRule="exact"/>
              <w:ind w:left="1160" w:hanging="357"/>
              <w:contextualSpacing w:val="0"/>
              <w:rPr>
                <w:rFonts w:ascii="Century Gothic" w:hAnsi="Century Gothic"/>
                <w:sz w:val="18"/>
                <w:szCs w:val="18"/>
              </w:rPr>
            </w:pPr>
            <w:r w:rsidRPr="00DF5227">
              <w:rPr>
                <w:rFonts w:ascii="Century Gothic" w:hAnsi="Century Gothic"/>
                <w:sz w:val="18"/>
                <w:szCs w:val="18"/>
              </w:rPr>
              <w:lastRenderedPageBreak/>
              <w:t>Monthly</w:t>
            </w:r>
          </w:p>
          <w:p w:rsidR="004879E4" w:rsidRPr="00372CB0" w:rsidRDefault="004879E4" w:rsidP="00807E21">
            <w:pPr>
              <w:pStyle w:val="ColorfulList-Accent11"/>
              <w:numPr>
                <w:ilvl w:val="0"/>
                <w:numId w:val="18"/>
              </w:numPr>
              <w:spacing w:after="120" w:line="240" w:lineRule="exact"/>
              <w:ind w:left="1160" w:hanging="357"/>
              <w:contextualSpacing w:val="0"/>
              <w:rPr>
                <w:rFonts w:ascii="Century Gothic" w:hAnsi="Century Gothic"/>
                <w:sz w:val="18"/>
                <w:szCs w:val="18"/>
              </w:rPr>
            </w:pPr>
            <w:r w:rsidRPr="00372CB0">
              <w:rPr>
                <w:rFonts w:ascii="Century Gothic" w:hAnsi="Century Gothic"/>
                <w:sz w:val="18"/>
                <w:szCs w:val="18"/>
              </w:rPr>
              <w:t>Quarterly</w:t>
            </w:r>
          </w:p>
          <w:p w:rsidR="004879E4" w:rsidRPr="009E0E59" w:rsidRDefault="004879E4" w:rsidP="00807E21">
            <w:pPr>
              <w:pStyle w:val="ColorfulList-Accent11"/>
              <w:numPr>
                <w:ilvl w:val="0"/>
                <w:numId w:val="18"/>
              </w:numPr>
              <w:spacing w:after="120" w:line="240" w:lineRule="exact"/>
              <w:ind w:left="1160" w:hanging="357"/>
              <w:contextualSpacing w:val="0"/>
              <w:rPr>
                <w:rFonts w:ascii="Century Gothic" w:hAnsi="Century Gothic"/>
                <w:sz w:val="18"/>
                <w:szCs w:val="18"/>
              </w:rPr>
            </w:pPr>
            <w:r w:rsidRPr="00724172">
              <w:rPr>
                <w:rFonts w:ascii="Century Gothic" w:hAnsi="Century Gothic"/>
                <w:sz w:val="18"/>
                <w:szCs w:val="18"/>
              </w:rPr>
              <w:t>Semi</w:t>
            </w:r>
            <w:r w:rsidRPr="009E0E59">
              <w:rPr>
                <w:rFonts w:ascii="Century Gothic" w:hAnsi="Century Gothic"/>
                <w:sz w:val="18"/>
                <w:szCs w:val="18"/>
              </w:rPr>
              <w:t>annually/</w:t>
            </w:r>
            <w:r w:rsidR="00A126F1" w:rsidRPr="009E0E59">
              <w:rPr>
                <w:rFonts w:ascii="Century Gothic" w:hAnsi="Century Gothic"/>
                <w:sz w:val="18"/>
                <w:szCs w:val="18"/>
              </w:rPr>
              <w:t xml:space="preserve">annually </w:t>
            </w:r>
          </w:p>
          <w:p w:rsidR="004879E4" w:rsidRPr="00822639" w:rsidRDefault="005A59BE" w:rsidP="000760A3">
            <w:pPr>
              <w:pStyle w:val="ColorfulList-Accent11"/>
              <w:spacing w:after="0" w:line="240" w:lineRule="exact"/>
              <w:ind w:left="0"/>
              <w:rPr>
                <w:rFonts w:ascii="Century Gothic" w:hAnsi="Century Gothic"/>
                <w:sz w:val="18"/>
                <w:szCs w:val="18"/>
              </w:rPr>
            </w:pPr>
            <w:r w:rsidRPr="007E52BA">
              <w:rPr>
                <w:rFonts w:ascii="Century Gothic" w:hAnsi="Century Gothic"/>
                <w:b/>
                <w:sz w:val="18"/>
                <w:szCs w:val="18"/>
              </w:rPr>
              <w:br/>
            </w: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lastRenderedPageBreak/>
              <w:t xml:space="preserve">Lecture </w:t>
            </w:r>
          </w:p>
          <w:p w:rsidR="00DF5227" w:rsidRDefault="00DF5227" w:rsidP="00F90CBC">
            <w:pPr>
              <w:pStyle w:val="ColorfulList-Accent11"/>
              <w:spacing w:after="0" w:line="240" w:lineRule="exact"/>
              <w:ind w:left="0"/>
              <w:rPr>
                <w:rFonts w:ascii="Century Gothic" w:hAnsi="Century Gothic"/>
                <w:sz w:val="18"/>
                <w:szCs w:val="18"/>
              </w:rPr>
            </w:pPr>
          </w:p>
          <w:p w:rsidR="004879E4" w:rsidRPr="00DF5227" w:rsidRDefault="004879E4"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Present</w:t>
            </w:r>
            <w:r w:rsidR="00DF5227">
              <w:rPr>
                <w:rFonts w:ascii="Century Gothic" w:hAnsi="Century Gothic"/>
                <w:sz w:val="18"/>
                <w:szCs w:val="18"/>
              </w:rPr>
              <w:t xml:space="preserve"> relevant</w:t>
            </w:r>
            <w:r w:rsidRPr="00DF5227">
              <w:rPr>
                <w:rFonts w:ascii="Century Gothic" w:hAnsi="Century Gothic"/>
                <w:sz w:val="18"/>
                <w:szCs w:val="18"/>
              </w:rPr>
              <w:t xml:space="preserve"> PowerPoint </w:t>
            </w:r>
            <w:r w:rsidR="00DF5227">
              <w:rPr>
                <w:rFonts w:ascii="Century Gothic" w:hAnsi="Century Gothic"/>
                <w:sz w:val="18"/>
                <w:szCs w:val="18"/>
              </w:rPr>
              <w:t>slides</w:t>
            </w:r>
          </w:p>
          <w:p w:rsidR="00DF5227" w:rsidRDefault="00DF5227" w:rsidP="00F90CBC">
            <w:pPr>
              <w:pStyle w:val="ColorfulList-Accent11"/>
              <w:spacing w:after="0" w:line="240" w:lineRule="exact"/>
              <w:ind w:left="0"/>
              <w:rPr>
                <w:rFonts w:ascii="Century Gothic" w:hAnsi="Century Gothic"/>
                <w:sz w:val="18"/>
                <w:szCs w:val="18"/>
              </w:rPr>
            </w:pPr>
          </w:p>
          <w:p w:rsidR="004879E4" w:rsidRPr="00DF5227" w:rsidRDefault="004879E4"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Discussion</w:t>
            </w:r>
          </w:p>
          <w:p w:rsidR="004879E4" w:rsidRPr="00372CB0" w:rsidRDefault="004879E4" w:rsidP="00F90CBC">
            <w:pPr>
              <w:pStyle w:val="ColorfulList-Accent11"/>
              <w:spacing w:after="0" w:line="240" w:lineRule="exact"/>
              <w:ind w:left="0"/>
              <w:rPr>
                <w:rFonts w:ascii="Century Gothic" w:hAnsi="Century Gothic"/>
                <w:sz w:val="18"/>
                <w:szCs w:val="18"/>
              </w:rPr>
            </w:pPr>
          </w:p>
          <w:p w:rsidR="004879E4" w:rsidRDefault="004879E4" w:rsidP="00375EB1">
            <w:pPr>
              <w:pStyle w:val="ColorfulList-Accent11"/>
              <w:spacing w:after="0" w:line="240" w:lineRule="exact"/>
              <w:ind w:left="0"/>
              <w:rPr>
                <w:rFonts w:ascii="Century Gothic" w:hAnsi="Century Gothic"/>
                <w:sz w:val="18"/>
                <w:szCs w:val="18"/>
              </w:rPr>
            </w:pPr>
            <w:r w:rsidRPr="007E52BA">
              <w:rPr>
                <w:rFonts w:ascii="Century Gothic" w:hAnsi="Century Gothic"/>
                <w:sz w:val="18"/>
                <w:szCs w:val="18"/>
              </w:rPr>
              <w:t>Handout 2.2.3</w:t>
            </w:r>
            <w:r w:rsidR="00D94952">
              <w:rPr>
                <w:rFonts w:ascii="Century Gothic" w:hAnsi="Century Gothic"/>
                <w:sz w:val="18"/>
                <w:szCs w:val="18"/>
              </w:rPr>
              <w:t>a</w:t>
            </w:r>
            <w:r w:rsidR="00A674B1">
              <w:rPr>
                <w:rFonts w:ascii="Century Gothic" w:hAnsi="Century Gothic"/>
                <w:sz w:val="18"/>
                <w:szCs w:val="18"/>
              </w:rPr>
              <w:t xml:space="preserve">: </w:t>
            </w:r>
            <w:r w:rsidRPr="007E52BA">
              <w:rPr>
                <w:rFonts w:ascii="Century Gothic" w:hAnsi="Century Gothic"/>
                <w:sz w:val="18"/>
                <w:szCs w:val="18"/>
              </w:rPr>
              <w:t xml:space="preserve">Sample of </w:t>
            </w:r>
            <w:r w:rsidR="00DF5227" w:rsidRPr="007E52BA">
              <w:rPr>
                <w:rFonts w:ascii="Century Gothic" w:hAnsi="Century Gothic"/>
                <w:sz w:val="18"/>
                <w:szCs w:val="18"/>
              </w:rPr>
              <w:t xml:space="preserve">Data Aggregation </w:t>
            </w:r>
            <w:r w:rsidRPr="000602D2">
              <w:rPr>
                <w:rFonts w:ascii="Century Gothic" w:hAnsi="Century Gothic"/>
                <w:sz w:val="18"/>
                <w:szCs w:val="18"/>
              </w:rPr>
              <w:t xml:space="preserve">and </w:t>
            </w:r>
            <w:r w:rsidR="00DF5227" w:rsidRPr="000602D2">
              <w:rPr>
                <w:rFonts w:ascii="Century Gothic" w:hAnsi="Century Gothic"/>
                <w:sz w:val="18"/>
                <w:szCs w:val="18"/>
              </w:rPr>
              <w:t xml:space="preserve">Reporting Tools </w:t>
            </w:r>
            <w:r w:rsidR="005416A1" w:rsidRPr="00822639">
              <w:rPr>
                <w:rFonts w:ascii="Century Gothic" w:hAnsi="Century Gothic"/>
                <w:sz w:val="18"/>
                <w:szCs w:val="18"/>
              </w:rPr>
              <w:t xml:space="preserve">and </w:t>
            </w:r>
            <w:r w:rsidR="00DF5227" w:rsidRPr="00822639">
              <w:rPr>
                <w:rFonts w:ascii="Century Gothic" w:hAnsi="Century Gothic"/>
                <w:sz w:val="18"/>
                <w:szCs w:val="18"/>
              </w:rPr>
              <w:t>I</w:t>
            </w:r>
            <w:r w:rsidR="005416A1" w:rsidRPr="00822639">
              <w:rPr>
                <w:rFonts w:ascii="Century Gothic" w:hAnsi="Century Gothic"/>
                <w:sz w:val="18"/>
                <w:szCs w:val="18"/>
              </w:rPr>
              <w:t>nstructions</w:t>
            </w:r>
            <w:r w:rsidRPr="00822639">
              <w:rPr>
                <w:rFonts w:ascii="Century Gothic" w:hAnsi="Century Gothic"/>
                <w:sz w:val="18"/>
                <w:szCs w:val="18"/>
              </w:rPr>
              <w:t xml:space="preserve"> </w:t>
            </w:r>
          </w:p>
          <w:p w:rsidR="00D94952" w:rsidRPr="00822639" w:rsidRDefault="00D94952" w:rsidP="00375EB1">
            <w:pPr>
              <w:pStyle w:val="ColorfulList-Accent11"/>
              <w:spacing w:after="0" w:line="240" w:lineRule="exact"/>
              <w:ind w:left="0"/>
              <w:rPr>
                <w:rFonts w:ascii="Century Gothic" w:hAnsi="Century Gothic"/>
                <w:sz w:val="18"/>
                <w:szCs w:val="18"/>
              </w:rPr>
            </w:pPr>
            <w:r>
              <w:rPr>
                <w:rFonts w:ascii="Century Gothic" w:hAnsi="Century Gothic"/>
                <w:sz w:val="18"/>
                <w:szCs w:val="18"/>
              </w:rPr>
              <w:lastRenderedPageBreak/>
              <w:t xml:space="preserve">Handout 2.2.3b: </w:t>
            </w:r>
            <w:r w:rsidR="00A674B1">
              <w:rPr>
                <w:rFonts w:ascii="Century Gothic" w:hAnsi="Century Gothic"/>
                <w:sz w:val="18"/>
                <w:szCs w:val="18"/>
              </w:rPr>
              <w:t>Sample Generic HIV Cross-Sectional Reporting Tool and Instructions</w:t>
            </w:r>
          </w:p>
          <w:p w:rsidR="00091E91" w:rsidRPr="00822639" w:rsidRDefault="00091E91" w:rsidP="00375EB1">
            <w:pPr>
              <w:pStyle w:val="ColorfulList-Accent11"/>
              <w:spacing w:after="0" w:line="240" w:lineRule="exact"/>
              <w:ind w:left="0"/>
              <w:rPr>
                <w:rFonts w:ascii="Century Gothic" w:hAnsi="Century Gothic"/>
                <w:sz w:val="18"/>
                <w:szCs w:val="18"/>
              </w:rPr>
            </w:pPr>
          </w:p>
          <w:p w:rsidR="005416A1" w:rsidRPr="00822639" w:rsidRDefault="005416A1" w:rsidP="00375EB1">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Group work</w:t>
            </w:r>
          </w:p>
          <w:p w:rsidR="00DF5227" w:rsidRPr="00DF5227" w:rsidRDefault="00DF5227" w:rsidP="00F90CBC">
            <w:pPr>
              <w:pStyle w:val="ColorfulList-Accent11"/>
              <w:spacing w:after="0" w:line="240" w:lineRule="exact"/>
              <w:rPr>
                <w:rFonts w:ascii="Century Gothic" w:hAnsi="Century Gothic"/>
                <w:sz w:val="18"/>
                <w:szCs w:val="18"/>
              </w:rPr>
            </w:pPr>
          </w:p>
          <w:p w:rsidR="001A5C93" w:rsidRPr="00DF5227" w:rsidRDefault="004879E4" w:rsidP="001D7A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Handout 2.2.4</w:t>
            </w:r>
            <w:r w:rsidR="00A126F1" w:rsidRPr="00DF5227">
              <w:rPr>
                <w:rFonts w:ascii="Century Gothic" w:hAnsi="Century Gothic"/>
                <w:sz w:val="18"/>
                <w:szCs w:val="18"/>
              </w:rPr>
              <w:t>a</w:t>
            </w:r>
            <w:r w:rsidR="00DF5227">
              <w:rPr>
                <w:rFonts w:ascii="Century Gothic" w:hAnsi="Century Gothic"/>
                <w:sz w:val="18"/>
                <w:szCs w:val="18"/>
              </w:rPr>
              <w:t>:</w:t>
            </w:r>
            <w:r w:rsidR="00A126F1" w:rsidRPr="00DF5227">
              <w:rPr>
                <w:rFonts w:ascii="Century Gothic" w:hAnsi="Century Gothic"/>
                <w:sz w:val="18"/>
                <w:szCs w:val="18"/>
              </w:rPr>
              <w:t xml:space="preserve"> </w:t>
            </w:r>
            <w:r w:rsidR="001A5C93" w:rsidRPr="00DF5227">
              <w:rPr>
                <w:rFonts w:ascii="Century Gothic" w:hAnsi="Century Gothic"/>
                <w:sz w:val="18"/>
                <w:szCs w:val="18"/>
              </w:rPr>
              <w:t xml:space="preserve">Exercise: Linking Indicators to Data Collection </w:t>
            </w:r>
            <w:r w:rsidR="00A674B1">
              <w:rPr>
                <w:rFonts w:ascii="Century Gothic" w:hAnsi="Century Gothic"/>
                <w:sz w:val="18"/>
                <w:szCs w:val="18"/>
              </w:rPr>
              <w:t>Instruments</w:t>
            </w:r>
            <w:r w:rsidR="001A5C93" w:rsidRPr="00DF5227">
              <w:rPr>
                <w:rFonts w:ascii="Century Gothic" w:hAnsi="Century Gothic"/>
                <w:sz w:val="18"/>
                <w:szCs w:val="18"/>
              </w:rPr>
              <w:t xml:space="preserve"> </w:t>
            </w:r>
          </w:p>
          <w:p w:rsidR="001A5C93" w:rsidRPr="00372CB0" w:rsidRDefault="001A5C93" w:rsidP="001D7ABC">
            <w:pPr>
              <w:pStyle w:val="ColorfulList-Accent11"/>
              <w:spacing w:after="0" w:line="240" w:lineRule="exact"/>
              <w:ind w:left="0"/>
              <w:rPr>
                <w:rFonts w:ascii="Century Gothic" w:hAnsi="Century Gothic"/>
                <w:sz w:val="18"/>
                <w:szCs w:val="18"/>
              </w:rPr>
            </w:pPr>
          </w:p>
          <w:p w:rsidR="001A5C93" w:rsidRPr="00822639" w:rsidRDefault="001A5C93" w:rsidP="001D7ABC">
            <w:pPr>
              <w:pStyle w:val="ColorfulList-Accent11"/>
              <w:spacing w:after="0" w:line="240" w:lineRule="exact"/>
              <w:ind w:left="0"/>
              <w:rPr>
                <w:rFonts w:ascii="Century Gothic" w:hAnsi="Century Gothic"/>
                <w:sz w:val="18"/>
                <w:szCs w:val="18"/>
              </w:rPr>
            </w:pPr>
            <w:r w:rsidRPr="00724172">
              <w:rPr>
                <w:rFonts w:ascii="Century Gothic" w:hAnsi="Century Gothic"/>
                <w:sz w:val="18"/>
                <w:szCs w:val="18"/>
              </w:rPr>
              <w:t xml:space="preserve">Handout </w:t>
            </w:r>
            <w:r w:rsidRPr="009E0E59">
              <w:rPr>
                <w:rFonts w:ascii="Century Gothic" w:hAnsi="Century Gothic"/>
                <w:sz w:val="18"/>
                <w:szCs w:val="18"/>
              </w:rPr>
              <w:t xml:space="preserve">2.2.4b: </w:t>
            </w:r>
            <w:r w:rsidRPr="00822639">
              <w:rPr>
                <w:rFonts w:ascii="Century Gothic" w:hAnsi="Century Gothic"/>
                <w:sz w:val="18"/>
                <w:szCs w:val="18"/>
              </w:rPr>
              <w:t>HMIS Indicator Definitions (Ethiopia</w:t>
            </w:r>
            <w:r w:rsidR="00DF5227">
              <w:rPr>
                <w:rFonts w:ascii="Century Gothic" w:hAnsi="Century Gothic"/>
                <w:sz w:val="18"/>
                <w:szCs w:val="18"/>
              </w:rPr>
              <w:t>)</w:t>
            </w:r>
          </w:p>
          <w:p w:rsidR="001A5C93" w:rsidRPr="00822639" w:rsidRDefault="001A5C93" w:rsidP="001A5C93">
            <w:pPr>
              <w:pStyle w:val="ColorfulList-Accent11"/>
              <w:tabs>
                <w:tab w:val="left" w:pos="1260"/>
              </w:tabs>
              <w:spacing w:after="120"/>
              <w:ind w:left="0"/>
              <w:rPr>
                <w:rFonts w:ascii="Century Gothic" w:hAnsi="Century Gothic"/>
                <w:sz w:val="18"/>
                <w:szCs w:val="18"/>
              </w:rPr>
            </w:pPr>
          </w:p>
          <w:p w:rsidR="001A5C93" w:rsidRPr="00DF5227" w:rsidRDefault="001A5C93" w:rsidP="001D7ABC">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Handout 2.2.4c: HMIS Procedures Manual (Ethiopia)</w:t>
            </w:r>
          </w:p>
          <w:p w:rsidR="004879E4" w:rsidRPr="00DF5227" w:rsidRDefault="004879E4" w:rsidP="001A5C93">
            <w:pPr>
              <w:pStyle w:val="ColorfulList-Accent11"/>
              <w:spacing w:after="0" w:line="240" w:lineRule="exact"/>
              <w:ind w:left="0"/>
              <w:rPr>
                <w:rFonts w:ascii="Century Gothic" w:hAnsi="Century Gothic"/>
                <w:sz w:val="18"/>
                <w:szCs w:val="18"/>
              </w:rPr>
            </w:pPr>
          </w:p>
        </w:tc>
      </w:tr>
      <w:tr w:rsidR="004879E4" w:rsidRPr="00822639" w:rsidTr="00F90CBC">
        <w:trPr>
          <w:trHeight w:val="398"/>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15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p>
        </w:tc>
      </w:tr>
      <w:tr w:rsidR="004879E4" w:rsidRPr="00822639" w:rsidTr="00F90CBC">
        <w:trPr>
          <w:trHeight w:val="2603"/>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271D4E" w:rsidP="00F90CBC">
            <w:pPr>
              <w:spacing w:after="0" w:line="240" w:lineRule="exact"/>
              <w:rPr>
                <w:rFonts w:ascii="Century Gothic" w:hAnsi="Century Gothic"/>
                <w:sz w:val="18"/>
                <w:szCs w:val="18"/>
              </w:rPr>
            </w:pPr>
            <w:r>
              <w:rPr>
                <w:rFonts w:ascii="Century Gothic" w:hAnsi="Century Gothic"/>
                <w:sz w:val="18"/>
                <w:szCs w:val="18"/>
              </w:rPr>
              <w:t>45</w:t>
            </w:r>
            <w:r w:rsidR="004879E4" w:rsidRPr="00822639">
              <w:rPr>
                <w:rFonts w:ascii="Century Gothic" w:hAnsi="Century Gothic"/>
                <w:sz w:val="18"/>
                <w:szCs w:val="18"/>
              </w:rPr>
              <w:t xml:space="preserve">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0760A3" w:rsidRPr="00822639" w:rsidRDefault="000760A3"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w:t>
            </w:r>
            <w:r w:rsidR="007B4FA7">
              <w:rPr>
                <w:rFonts w:ascii="Century Gothic" w:hAnsi="Century Gothic"/>
                <w:b/>
                <w:sz w:val="18"/>
                <w:szCs w:val="18"/>
              </w:rPr>
              <w:t>3</w:t>
            </w:r>
            <w:r w:rsidRPr="00822639">
              <w:rPr>
                <w:rFonts w:ascii="Century Gothic" w:hAnsi="Century Gothic"/>
                <w:b/>
                <w:sz w:val="18"/>
                <w:szCs w:val="18"/>
              </w:rPr>
              <w:t>.</w:t>
            </w:r>
            <w:r w:rsidRPr="00822639">
              <w:rPr>
                <w:rFonts w:ascii="Century Gothic" w:hAnsi="Century Gothic"/>
                <w:sz w:val="18"/>
                <w:szCs w:val="18"/>
              </w:rPr>
              <w:t xml:space="preserve"> </w:t>
            </w:r>
            <w:r w:rsidRPr="00822639">
              <w:rPr>
                <w:rFonts w:ascii="Century Gothic" w:hAnsi="Century Gothic"/>
                <w:b/>
                <w:sz w:val="18"/>
                <w:szCs w:val="18"/>
              </w:rPr>
              <w:t xml:space="preserve">Constructing a Data Flow Chart </w:t>
            </w:r>
          </w:p>
          <w:p w:rsidR="00DF5227" w:rsidRDefault="00DF5227" w:rsidP="00F90CBC">
            <w:pPr>
              <w:spacing w:after="0" w:line="240" w:lineRule="exact"/>
              <w:rPr>
                <w:rFonts w:ascii="Century Gothic" w:hAnsi="Century Gothic"/>
                <w:b/>
                <w:sz w:val="18"/>
                <w:szCs w:val="18"/>
              </w:rPr>
            </w:pPr>
          </w:p>
          <w:p w:rsidR="000760A3" w:rsidRPr="00DF5227" w:rsidRDefault="000760A3" w:rsidP="00F90CBC">
            <w:pPr>
              <w:spacing w:after="0" w:line="240" w:lineRule="exact"/>
              <w:rPr>
                <w:rFonts w:ascii="Century Gothic" w:hAnsi="Century Gothic"/>
                <w:b/>
                <w:sz w:val="18"/>
                <w:szCs w:val="18"/>
              </w:rPr>
            </w:pPr>
            <w:r w:rsidRPr="00DF5227">
              <w:rPr>
                <w:rFonts w:ascii="Century Gothic" w:hAnsi="Century Gothic"/>
                <w:b/>
                <w:sz w:val="18"/>
                <w:szCs w:val="18"/>
              </w:rPr>
              <w:t xml:space="preserve">Present and discuss in </w:t>
            </w:r>
            <w:r w:rsidR="00DF5227">
              <w:rPr>
                <w:rFonts w:ascii="Century Gothic" w:hAnsi="Century Gothic"/>
                <w:b/>
                <w:sz w:val="18"/>
                <w:szCs w:val="18"/>
              </w:rPr>
              <w:t xml:space="preserve">small </w:t>
            </w:r>
            <w:r w:rsidRPr="00DF5227">
              <w:rPr>
                <w:rFonts w:ascii="Century Gothic" w:hAnsi="Century Gothic"/>
                <w:b/>
                <w:sz w:val="18"/>
                <w:szCs w:val="18"/>
              </w:rPr>
              <w:t>group</w:t>
            </w:r>
            <w:r w:rsidR="00DF5227">
              <w:rPr>
                <w:rFonts w:ascii="Century Gothic" w:hAnsi="Century Gothic"/>
                <w:b/>
                <w:sz w:val="18"/>
                <w:szCs w:val="18"/>
              </w:rPr>
              <w:t>s</w:t>
            </w:r>
          </w:p>
          <w:p w:rsidR="00DF5227" w:rsidRDefault="00DF5227" w:rsidP="00F90CBC">
            <w:pPr>
              <w:spacing w:after="0" w:line="240" w:lineRule="exact"/>
              <w:rPr>
                <w:rFonts w:ascii="Century Gothic" w:hAnsi="Century Gothic"/>
                <w:b/>
                <w:sz w:val="18"/>
                <w:szCs w:val="18"/>
              </w:rPr>
            </w:pPr>
          </w:p>
          <w:p w:rsidR="004879E4" w:rsidRPr="00DF5227" w:rsidRDefault="004879E4" w:rsidP="00F90CBC">
            <w:pPr>
              <w:spacing w:after="0" w:line="240" w:lineRule="exact"/>
              <w:rPr>
                <w:rFonts w:ascii="Century Gothic" w:hAnsi="Century Gothic"/>
                <w:b/>
                <w:sz w:val="18"/>
                <w:szCs w:val="18"/>
              </w:rPr>
            </w:pPr>
            <w:r w:rsidRPr="00DF5227">
              <w:rPr>
                <w:rFonts w:ascii="Century Gothic" w:hAnsi="Century Gothic"/>
                <w:b/>
                <w:sz w:val="18"/>
                <w:szCs w:val="18"/>
              </w:rPr>
              <w:t xml:space="preserve">Data Flow </w:t>
            </w:r>
          </w:p>
          <w:p w:rsidR="004879E4" w:rsidRPr="00372CB0" w:rsidRDefault="004879E4" w:rsidP="00807E21">
            <w:pPr>
              <w:pStyle w:val="ColorfulList-Accent11"/>
              <w:numPr>
                <w:ilvl w:val="0"/>
                <w:numId w:val="19"/>
              </w:numPr>
              <w:spacing w:after="120" w:line="240" w:lineRule="exact"/>
              <w:ind w:left="436" w:hanging="357"/>
              <w:contextualSpacing w:val="0"/>
              <w:rPr>
                <w:rFonts w:ascii="Century Gothic" w:hAnsi="Century Gothic"/>
                <w:sz w:val="18"/>
                <w:szCs w:val="18"/>
              </w:rPr>
            </w:pPr>
            <w:r w:rsidRPr="00372CB0">
              <w:rPr>
                <w:rFonts w:ascii="Century Gothic" w:hAnsi="Century Gothic"/>
                <w:sz w:val="18"/>
                <w:szCs w:val="18"/>
              </w:rPr>
              <w:t>Review data-collection tools</w:t>
            </w:r>
          </w:p>
          <w:p w:rsidR="004879E4" w:rsidRPr="00562BA9" w:rsidRDefault="004879E4" w:rsidP="00807E21">
            <w:pPr>
              <w:pStyle w:val="ColorfulList-Accent11"/>
              <w:numPr>
                <w:ilvl w:val="0"/>
                <w:numId w:val="19"/>
              </w:numPr>
              <w:spacing w:after="120" w:line="240" w:lineRule="exact"/>
              <w:ind w:left="436" w:hanging="357"/>
              <w:contextualSpacing w:val="0"/>
              <w:rPr>
                <w:rFonts w:ascii="Century Gothic" w:hAnsi="Century Gothic"/>
                <w:sz w:val="18"/>
                <w:szCs w:val="18"/>
              </w:rPr>
            </w:pPr>
            <w:r w:rsidRPr="007E52BA">
              <w:rPr>
                <w:rFonts w:ascii="Century Gothic" w:hAnsi="Century Gothic"/>
                <w:sz w:val="18"/>
                <w:szCs w:val="18"/>
              </w:rPr>
              <w:t>On the poster paper provided, graphically map the data-collection and reporting system to describe and communicate how it works, drawing arrows between each instrument to suggest data flow</w:t>
            </w: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 xml:space="preserve">Lecture </w:t>
            </w:r>
          </w:p>
          <w:p w:rsidR="00DF5227" w:rsidRDefault="00DF5227" w:rsidP="00F90CBC">
            <w:pPr>
              <w:pStyle w:val="ColorfulList-Accent11"/>
              <w:spacing w:after="0" w:line="240" w:lineRule="exact"/>
              <w:ind w:left="0"/>
              <w:rPr>
                <w:rFonts w:ascii="Century Gothic" w:hAnsi="Century Gothic"/>
                <w:sz w:val="18"/>
                <w:szCs w:val="18"/>
              </w:rPr>
            </w:pPr>
          </w:p>
          <w:p w:rsidR="004879E4" w:rsidRPr="00DF5227" w:rsidRDefault="004879E4"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 xml:space="preserve">Present </w:t>
            </w:r>
            <w:r w:rsidR="00DF5227">
              <w:rPr>
                <w:rFonts w:ascii="Century Gothic" w:hAnsi="Century Gothic"/>
                <w:sz w:val="18"/>
                <w:szCs w:val="18"/>
              </w:rPr>
              <w:t xml:space="preserve">relevant </w:t>
            </w:r>
            <w:r w:rsidRPr="00DF5227">
              <w:rPr>
                <w:rFonts w:ascii="Century Gothic" w:hAnsi="Century Gothic"/>
                <w:sz w:val="18"/>
                <w:szCs w:val="18"/>
              </w:rPr>
              <w:t xml:space="preserve">PowerPoint </w:t>
            </w:r>
            <w:r w:rsidR="00DF5227">
              <w:rPr>
                <w:rFonts w:ascii="Century Gothic" w:hAnsi="Century Gothic"/>
                <w:sz w:val="18"/>
                <w:szCs w:val="18"/>
              </w:rPr>
              <w:t>slides</w:t>
            </w:r>
          </w:p>
          <w:p w:rsidR="00DF5227" w:rsidRDefault="00DF5227" w:rsidP="00F90CBC">
            <w:pPr>
              <w:pStyle w:val="ColorfulList-Accent11"/>
              <w:spacing w:after="0" w:line="240" w:lineRule="exact"/>
              <w:ind w:left="0"/>
              <w:rPr>
                <w:rFonts w:ascii="Century Gothic" w:hAnsi="Century Gothic"/>
                <w:sz w:val="18"/>
                <w:szCs w:val="18"/>
              </w:rPr>
            </w:pPr>
          </w:p>
          <w:p w:rsidR="004879E4" w:rsidRPr="00DF5227" w:rsidRDefault="005416A1" w:rsidP="00F90CBC">
            <w:pPr>
              <w:pStyle w:val="ColorfulList-Accent11"/>
              <w:spacing w:after="0" w:line="240" w:lineRule="exact"/>
              <w:ind w:left="0"/>
              <w:rPr>
                <w:rFonts w:ascii="Century Gothic" w:hAnsi="Century Gothic"/>
                <w:sz w:val="18"/>
                <w:szCs w:val="18"/>
              </w:rPr>
            </w:pPr>
            <w:r w:rsidRPr="00DF5227">
              <w:rPr>
                <w:rFonts w:ascii="Century Gothic" w:hAnsi="Century Gothic"/>
                <w:sz w:val="18"/>
                <w:szCs w:val="18"/>
              </w:rPr>
              <w:t>Small</w:t>
            </w:r>
            <w:r w:rsidR="00DF5227">
              <w:rPr>
                <w:rFonts w:ascii="Century Gothic" w:hAnsi="Century Gothic"/>
                <w:sz w:val="18"/>
                <w:szCs w:val="18"/>
              </w:rPr>
              <w:t>-</w:t>
            </w:r>
            <w:r w:rsidRPr="00DF5227">
              <w:rPr>
                <w:rFonts w:ascii="Century Gothic" w:hAnsi="Century Gothic"/>
                <w:sz w:val="18"/>
                <w:szCs w:val="18"/>
              </w:rPr>
              <w:t xml:space="preserve">group exercise </w:t>
            </w:r>
          </w:p>
          <w:p w:rsidR="004879E4" w:rsidRPr="00DF5227" w:rsidRDefault="004879E4" w:rsidP="00F90CBC">
            <w:pPr>
              <w:pStyle w:val="ColorfulList-Accent11"/>
              <w:spacing w:after="0" w:line="240" w:lineRule="exact"/>
              <w:rPr>
                <w:rFonts w:ascii="Century Gothic" w:hAnsi="Century Gothic"/>
                <w:sz w:val="18"/>
                <w:szCs w:val="18"/>
              </w:rPr>
            </w:pPr>
          </w:p>
          <w:p w:rsidR="004879E4" w:rsidRPr="000602D2" w:rsidRDefault="004879E4" w:rsidP="00F90CBC">
            <w:pPr>
              <w:pStyle w:val="ColorfulList-Accent11"/>
              <w:spacing w:after="0" w:line="240" w:lineRule="exact"/>
              <w:ind w:left="0"/>
              <w:rPr>
                <w:rFonts w:ascii="Century Gothic" w:hAnsi="Century Gothic"/>
                <w:sz w:val="18"/>
                <w:szCs w:val="18"/>
              </w:rPr>
            </w:pPr>
            <w:r w:rsidRPr="00372CB0">
              <w:rPr>
                <w:rFonts w:ascii="Century Gothic" w:hAnsi="Century Gothic"/>
                <w:sz w:val="18"/>
                <w:szCs w:val="18"/>
              </w:rPr>
              <w:t>Handout 2</w:t>
            </w:r>
            <w:r w:rsidRPr="00724172">
              <w:rPr>
                <w:rFonts w:ascii="Century Gothic" w:hAnsi="Century Gothic"/>
                <w:sz w:val="18"/>
                <w:szCs w:val="18"/>
              </w:rPr>
              <w:t xml:space="preserve">.2.5: Constructing </w:t>
            </w:r>
            <w:r w:rsidR="00A126F1" w:rsidRPr="007E52BA">
              <w:rPr>
                <w:rFonts w:ascii="Century Gothic" w:hAnsi="Century Gothic"/>
                <w:sz w:val="18"/>
                <w:szCs w:val="18"/>
              </w:rPr>
              <w:t>a Data Flow Chart</w:t>
            </w:r>
          </w:p>
        </w:tc>
      </w:tr>
      <w:tr w:rsidR="004879E4" w:rsidRPr="00822639" w:rsidTr="00F90CBC">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879E4" w:rsidRPr="00822639" w:rsidRDefault="004879E4" w:rsidP="00F90CBC">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0760A3" w:rsidRPr="008A0A4E" w:rsidRDefault="000760A3" w:rsidP="000760A3">
            <w:pPr>
              <w:pStyle w:val="ColorfulList-Accent11"/>
              <w:spacing w:after="0" w:line="240" w:lineRule="exact"/>
              <w:ind w:left="0"/>
              <w:rPr>
                <w:rFonts w:ascii="Century Gothic" w:hAnsi="Century Gothic"/>
                <w:b/>
                <w:sz w:val="18"/>
                <w:szCs w:val="18"/>
              </w:rPr>
            </w:pPr>
            <w:r w:rsidRPr="00822639">
              <w:rPr>
                <w:rFonts w:ascii="Century Gothic" w:hAnsi="Century Gothic"/>
                <w:b/>
                <w:sz w:val="18"/>
                <w:szCs w:val="18"/>
              </w:rPr>
              <w:t xml:space="preserve">Activity </w:t>
            </w:r>
            <w:r w:rsidR="007B4FA7">
              <w:rPr>
                <w:rFonts w:ascii="Century Gothic" w:hAnsi="Century Gothic"/>
                <w:b/>
                <w:sz w:val="18"/>
                <w:szCs w:val="18"/>
              </w:rPr>
              <w:t>4</w:t>
            </w:r>
            <w:r w:rsidRPr="00822639">
              <w:rPr>
                <w:rFonts w:ascii="Century Gothic" w:hAnsi="Century Gothic"/>
                <w:b/>
                <w:sz w:val="18"/>
                <w:szCs w:val="18"/>
              </w:rPr>
              <w:t>.</w:t>
            </w:r>
            <w:r w:rsidRPr="00822639">
              <w:rPr>
                <w:rFonts w:ascii="Century Gothic" w:hAnsi="Century Gothic"/>
                <w:sz w:val="18"/>
                <w:szCs w:val="18"/>
              </w:rPr>
              <w:t xml:space="preserve"> </w:t>
            </w:r>
            <w:r w:rsidRPr="00822639">
              <w:rPr>
                <w:rFonts w:ascii="Century Gothic" w:hAnsi="Century Gothic"/>
                <w:b/>
                <w:sz w:val="18"/>
                <w:szCs w:val="18"/>
              </w:rPr>
              <w:t>C</w:t>
            </w:r>
            <w:r w:rsidRPr="008A0A4E">
              <w:rPr>
                <w:rFonts w:ascii="Century Gothic" w:hAnsi="Century Gothic"/>
                <w:b/>
                <w:sz w:val="18"/>
                <w:szCs w:val="18"/>
              </w:rPr>
              <w:t>hallenges in RHIS Data Collection and Reporting</w:t>
            </w:r>
          </w:p>
          <w:p w:rsidR="00DF5227" w:rsidRDefault="00DF5227" w:rsidP="00F90CBC">
            <w:pPr>
              <w:spacing w:after="0" w:line="240" w:lineRule="exact"/>
              <w:rPr>
                <w:rFonts w:ascii="Century Gothic" w:hAnsi="Century Gothic"/>
                <w:b/>
                <w:sz w:val="18"/>
                <w:szCs w:val="18"/>
              </w:rPr>
            </w:pPr>
          </w:p>
          <w:p w:rsidR="000760A3" w:rsidRPr="00953188" w:rsidRDefault="00DF5227" w:rsidP="00F90CBC">
            <w:pPr>
              <w:spacing w:after="0" w:line="240" w:lineRule="exact"/>
              <w:rPr>
                <w:rFonts w:ascii="Century Gothic" w:hAnsi="Century Gothic"/>
                <w:b/>
                <w:sz w:val="18"/>
                <w:szCs w:val="18"/>
              </w:rPr>
            </w:pPr>
            <w:r>
              <w:rPr>
                <w:rFonts w:ascii="Century Gothic" w:hAnsi="Century Gothic"/>
                <w:b/>
                <w:sz w:val="18"/>
                <w:szCs w:val="18"/>
              </w:rPr>
              <w:t>P</w:t>
            </w:r>
            <w:r w:rsidR="000760A3" w:rsidRPr="00953188">
              <w:rPr>
                <w:rFonts w:ascii="Century Gothic" w:hAnsi="Century Gothic"/>
                <w:b/>
                <w:sz w:val="18"/>
                <w:szCs w:val="18"/>
              </w:rPr>
              <w:t xml:space="preserve">resent </w:t>
            </w:r>
            <w:r>
              <w:rPr>
                <w:rFonts w:ascii="Century Gothic" w:hAnsi="Century Gothic"/>
                <w:b/>
                <w:sz w:val="18"/>
                <w:szCs w:val="18"/>
              </w:rPr>
              <w:t>and discuss</w:t>
            </w:r>
          </w:p>
          <w:p w:rsidR="00DF5227" w:rsidRDefault="00DF5227" w:rsidP="00F90CBC">
            <w:pPr>
              <w:spacing w:after="0" w:line="240" w:lineRule="exact"/>
              <w:rPr>
                <w:rFonts w:ascii="Century Gothic" w:hAnsi="Century Gothic"/>
                <w:b/>
                <w:sz w:val="18"/>
                <w:szCs w:val="18"/>
              </w:rPr>
            </w:pPr>
          </w:p>
          <w:p w:rsidR="004879E4" w:rsidRPr="00562BA9" w:rsidRDefault="004879E4" w:rsidP="00562BA9">
            <w:pPr>
              <w:spacing w:after="0" w:line="240" w:lineRule="exact"/>
              <w:rPr>
                <w:rFonts w:ascii="Century Gothic" w:hAnsi="Century Gothic"/>
                <w:b/>
                <w:sz w:val="18"/>
                <w:szCs w:val="18"/>
              </w:rPr>
            </w:pPr>
          </w:p>
        </w:tc>
        <w:tc>
          <w:tcPr>
            <w:tcW w:w="2790" w:type="dxa"/>
            <w:tcBorders>
              <w:bottom w:val="single" w:sz="8" w:space="0" w:color="000000"/>
              <w:right w:val="single" w:sz="8" w:space="0" w:color="000000"/>
            </w:tcBorders>
            <w:tcMar>
              <w:top w:w="100" w:type="dxa"/>
              <w:left w:w="100" w:type="dxa"/>
              <w:bottom w:w="100" w:type="dxa"/>
              <w:right w:w="100" w:type="dxa"/>
            </w:tcMar>
          </w:tcPr>
          <w:p w:rsidR="004879E4" w:rsidRPr="00DF5227" w:rsidRDefault="004879E4" w:rsidP="00F90CBC">
            <w:pPr>
              <w:spacing w:after="0" w:line="240" w:lineRule="exact"/>
              <w:rPr>
                <w:rFonts w:ascii="Century Gothic" w:eastAsia="Times New Roman" w:hAnsi="Century Gothic"/>
                <w:sz w:val="18"/>
                <w:szCs w:val="18"/>
              </w:rPr>
            </w:pPr>
            <w:r w:rsidRPr="00DF5227">
              <w:rPr>
                <w:rFonts w:ascii="Century Gothic" w:eastAsia="Times New Roman" w:hAnsi="Century Gothic"/>
                <w:sz w:val="18"/>
                <w:szCs w:val="18"/>
              </w:rPr>
              <w:t>Brainstorming and group discussion and summary</w:t>
            </w:r>
          </w:p>
          <w:p w:rsidR="004879E4" w:rsidRPr="00372CB0" w:rsidRDefault="004879E4" w:rsidP="00F90CBC">
            <w:pPr>
              <w:spacing w:after="0" w:line="240" w:lineRule="exact"/>
              <w:rPr>
                <w:rFonts w:ascii="Century Gothic" w:eastAsia="Times New Roman" w:hAnsi="Century Gothic"/>
                <w:sz w:val="18"/>
                <w:szCs w:val="18"/>
              </w:rPr>
            </w:pPr>
          </w:p>
          <w:p w:rsidR="004879E4" w:rsidRPr="00562BA9" w:rsidRDefault="004879E4" w:rsidP="00F90CBC">
            <w:pPr>
              <w:spacing w:after="0" w:line="240" w:lineRule="exact"/>
              <w:rPr>
                <w:rFonts w:ascii="Century Gothic" w:eastAsia="Times New Roman" w:hAnsi="Century Gothic"/>
                <w:sz w:val="18"/>
                <w:szCs w:val="18"/>
              </w:rPr>
            </w:pPr>
            <w:r w:rsidRPr="00822639">
              <w:rPr>
                <w:rFonts w:ascii="Century Gothic" w:hAnsi="Century Gothic"/>
                <w:sz w:val="18"/>
                <w:szCs w:val="18"/>
              </w:rPr>
              <w:t xml:space="preserve">Present </w:t>
            </w:r>
            <w:r w:rsidR="00DF5227">
              <w:rPr>
                <w:rFonts w:ascii="Century Gothic" w:hAnsi="Century Gothic"/>
                <w:sz w:val="18"/>
                <w:szCs w:val="18"/>
              </w:rPr>
              <w:t xml:space="preserve">relevant </w:t>
            </w:r>
            <w:r w:rsidRPr="008A0A4E">
              <w:rPr>
                <w:rFonts w:ascii="Century Gothic" w:hAnsi="Century Gothic"/>
                <w:sz w:val="18"/>
                <w:szCs w:val="18"/>
              </w:rPr>
              <w:t>PowerPoint</w:t>
            </w:r>
            <w:r w:rsidR="00DF5227">
              <w:rPr>
                <w:rFonts w:ascii="Century Gothic" w:hAnsi="Century Gothic"/>
                <w:sz w:val="18"/>
                <w:szCs w:val="18"/>
              </w:rPr>
              <w:t xml:space="preserve"> slides and</w:t>
            </w:r>
            <w:r w:rsidRPr="008A0A4E">
              <w:rPr>
                <w:rFonts w:ascii="Century Gothic" w:hAnsi="Century Gothic"/>
                <w:sz w:val="18"/>
                <w:szCs w:val="18"/>
              </w:rPr>
              <w:t xml:space="preserve"> </w:t>
            </w:r>
            <w:r w:rsidRPr="00953188">
              <w:rPr>
                <w:rFonts w:ascii="Century Gothic" w:hAnsi="Century Gothic"/>
                <w:sz w:val="18"/>
                <w:szCs w:val="18"/>
              </w:rPr>
              <w:t>conclude the session</w:t>
            </w:r>
          </w:p>
        </w:tc>
      </w:tr>
    </w:tbl>
    <w:p w:rsidR="004879E4" w:rsidRPr="00822639" w:rsidRDefault="004879E4" w:rsidP="004879E4"/>
    <w:p w:rsidR="004879E4" w:rsidRPr="00822639" w:rsidRDefault="004879E4" w:rsidP="00562BA9">
      <w:pPr>
        <w:pStyle w:val="Heading2"/>
      </w:pPr>
      <w:bookmarkStart w:id="37" w:name="_Toc471174547"/>
      <w:r w:rsidRPr="00822639">
        <w:lastRenderedPageBreak/>
        <w:t>Session Activities</w:t>
      </w:r>
      <w:bookmarkEnd w:id="37"/>
    </w:p>
    <w:p w:rsidR="004879E4" w:rsidRPr="00822639" w:rsidRDefault="004879E4" w:rsidP="00562BA9">
      <w:pPr>
        <w:pStyle w:val="Heading3"/>
      </w:pPr>
      <w:r w:rsidRPr="00562BA9">
        <w:rPr>
          <w:b/>
        </w:rPr>
        <w:t>Activity 1.</w:t>
      </w:r>
      <w:r w:rsidRPr="00822639">
        <w:t xml:space="preserve"> Exercise on Data Collection</w:t>
      </w:r>
      <w:r w:rsidR="00091E91" w:rsidRPr="00822639">
        <w:t xml:space="preserve"> (1 hour</w:t>
      </w:r>
      <w:r w:rsidR="00271D4E">
        <w:t>, 30 minutes</w:t>
      </w:r>
      <w:r w:rsidR="00091E91" w:rsidRPr="00822639">
        <w:t>)</w:t>
      </w:r>
    </w:p>
    <w:p w:rsidR="004879E4" w:rsidRPr="008A0A4E" w:rsidRDefault="00271D4E" w:rsidP="0043070D">
      <w:pPr>
        <w:pStyle w:val="BodyText"/>
        <w:numPr>
          <w:ilvl w:val="0"/>
          <w:numId w:val="86"/>
        </w:numPr>
      </w:pPr>
      <w:r>
        <w:t>After presenting the slides on data collection, the f</w:t>
      </w:r>
      <w:r w:rsidR="004879E4" w:rsidRPr="008A0A4E">
        <w:t xml:space="preserve">acilitator reads the speaker note on </w:t>
      </w:r>
      <w:r w:rsidR="00995DBA">
        <w:t>the s</w:t>
      </w:r>
      <w:r w:rsidR="00995DBA" w:rsidRPr="008A0A4E">
        <w:t xml:space="preserve">lide </w:t>
      </w:r>
      <w:r w:rsidR="00995DBA">
        <w:t>that explains</w:t>
      </w:r>
      <w:r w:rsidR="00F80301" w:rsidRPr="008A0A4E">
        <w:t xml:space="preserve"> the </w:t>
      </w:r>
      <w:r w:rsidR="00995DBA">
        <w:t>small-</w:t>
      </w:r>
      <w:r w:rsidR="00F80301" w:rsidRPr="008A0A4E">
        <w:t>group work</w:t>
      </w:r>
      <w:r w:rsidR="00995DBA">
        <w:t>.</w:t>
      </w:r>
    </w:p>
    <w:p w:rsidR="004879E4" w:rsidRPr="00CE359D" w:rsidRDefault="004879E4" w:rsidP="0043070D">
      <w:pPr>
        <w:pStyle w:val="BodyText"/>
        <w:numPr>
          <w:ilvl w:val="0"/>
          <w:numId w:val="86"/>
        </w:numPr>
      </w:pPr>
      <w:r w:rsidRPr="00953188">
        <w:t xml:space="preserve">Facilitator distributes Handout 2.2.1—“Case </w:t>
      </w:r>
      <w:r w:rsidR="00A126F1" w:rsidRPr="00953188">
        <w:t xml:space="preserve">Study </w:t>
      </w:r>
      <w:r w:rsidRPr="00333AF1">
        <w:t xml:space="preserve">on </w:t>
      </w:r>
      <w:r w:rsidR="00A126F1" w:rsidRPr="00333AF1">
        <w:t xml:space="preserve">Data Sources </w:t>
      </w:r>
      <w:r w:rsidRPr="00333AF1">
        <w:t xml:space="preserve">and </w:t>
      </w:r>
      <w:r w:rsidR="00A126F1" w:rsidRPr="00CE359D">
        <w:t>Collection T</w:t>
      </w:r>
      <w:r w:rsidRPr="00CE359D">
        <w:t xml:space="preserve">ools”—and organizes the participants in small groups. </w:t>
      </w:r>
    </w:p>
    <w:p w:rsidR="004879E4" w:rsidRPr="00CE359D" w:rsidRDefault="004879E4" w:rsidP="0043070D">
      <w:pPr>
        <w:pStyle w:val="BodyText"/>
        <w:numPr>
          <w:ilvl w:val="0"/>
          <w:numId w:val="86"/>
        </w:numPr>
      </w:pPr>
      <w:r w:rsidRPr="00CE359D">
        <w:t xml:space="preserve">Facilitator </w:t>
      </w:r>
      <w:r w:rsidR="00A674B1">
        <w:t>asks</w:t>
      </w:r>
      <w:r w:rsidRPr="00CE359D">
        <w:t xml:space="preserve"> participants to review the case study of </w:t>
      </w:r>
      <w:r w:rsidR="00A126F1" w:rsidRPr="00CE359D">
        <w:t xml:space="preserve">Country </w:t>
      </w:r>
      <w:r w:rsidRPr="00CE359D">
        <w:t xml:space="preserve">A and tell </w:t>
      </w:r>
      <w:r w:rsidR="00A674B1">
        <w:t>their</w:t>
      </w:r>
      <w:r w:rsidRPr="00CE359D">
        <w:t xml:space="preserve"> group</w:t>
      </w:r>
      <w:r w:rsidR="00A674B1">
        <w:t>s</w:t>
      </w:r>
      <w:r w:rsidRPr="00CE359D">
        <w:t xml:space="preserve"> the process of data collection, based on </w:t>
      </w:r>
      <w:r w:rsidR="00A674B1">
        <w:t>their</w:t>
      </w:r>
      <w:r w:rsidRPr="00CE359D">
        <w:t xml:space="preserve"> wealth of experience in managing RHIS. Thus, all </w:t>
      </w:r>
      <w:r w:rsidR="00A674B1">
        <w:t>participants will</w:t>
      </w:r>
      <w:r w:rsidRPr="00CE359D">
        <w:t xml:space="preserve"> become facilitators for this session.</w:t>
      </w:r>
    </w:p>
    <w:p w:rsidR="004879E4" w:rsidRPr="00DF5227" w:rsidRDefault="004879E4" w:rsidP="0043070D">
      <w:pPr>
        <w:pStyle w:val="BodyText"/>
        <w:numPr>
          <w:ilvl w:val="0"/>
          <w:numId w:val="86"/>
        </w:numPr>
      </w:pPr>
      <w:r w:rsidRPr="00CE359D">
        <w:t>Facilitator asks the participants to answer the f</w:t>
      </w:r>
      <w:r w:rsidR="001E450C" w:rsidRPr="00CE359D">
        <w:t>our</w:t>
      </w:r>
      <w:r w:rsidRPr="00DF5227">
        <w:t xml:space="preserve"> questions in the handout, based on their reading of the case study.</w:t>
      </w:r>
    </w:p>
    <w:p w:rsidR="004879E4" w:rsidRDefault="004879E4" w:rsidP="0043070D">
      <w:pPr>
        <w:pStyle w:val="BodyText"/>
        <w:numPr>
          <w:ilvl w:val="0"/>
          <w:numId w:val="86"/>
        </w:numPr>
      </w:pPr>
      <w:r w:rsidRPr="00DF5227">
        <w:t>Facilitator asks a member of one group to present the answer to the first question and invites the other groups to add details they think are missing. Continue in this way until the five questions are answered and each group has a chance to contribute.</w:t>
      </w:r>
    </w:p>
    <w:p w:rsidR="00271D4E" w:rsidRPr="009E0E59" w:rsidRDefault="00271D4E" w:rsidP="0043070D">
      <w:pPr>
        <w:pStyle w:val="BodyText"/>
        <w:numPr>
          <w:ilvl w:val="0"/>
          <w:numId w:val="86"/>
        </w:numPr>
      </w:pPr>
      <w:r>
        <w:t>Facilitator then presents the slides on data collection methods and tools.</w:t>
      </w:r>
    </w:p>
    <w:p w:rsidR="00C20325" w:rsidRPr="008A0A4E" w:rsidRDefault="004879E4" w:rsidP="00562BA9">
      <w:pPr>
        <w:pStyle w:val="Heading3"/>
      </w:pPr>
      <w:r w:rsidRPr="00562BA9">
        <w:rPr>
          <w:b/>
        </w:rPr>
        <w:lastRenderedPageBreak/>
        <w:t>Activity 2.</w:t>
      </w:r>
      <w:r w:rsidRPr="009E0E59">
        <w:t xml:space="preserve"> </w:t>
      </w:r>
      <w:r w:rsidR="001E450C" w:rsidRPr="009E0E59">
        <w:t xml:space="preserve">Linking </w:t>
      </w:r>
      <w:r w:rsidR="00091E91" w:rsidRPr="009E0E59">
        <w:t>Indicators to Data Collection and Reporting Tools (</w:t>
      </w:r>
      <w:r w:rsidR="00271D4E">
        <w:t>I hour</w:t>
      </w:r>
      <w:r w:rsidR="00091E91" w:rsidRPr="008A0A4E">
        <w:t>)</w:t>
      </w:r>
    </w:p>
    <w:p w:rsidR="00C20325" w:rsidRPr="00CE359D" w:rsidRDefault="0010627F" w:rsidP="0043070D">
      <w:pPr>
        <w:pStyle w:val="BodyText"/>
        <w:numPr>
          <w:ilvl w:val="0"/>
          <w:numId w:val="87"/>
        </w:numPr>
      </w:pPr>
      <w:r w:rsidRPr="00953188">
        <w:t xml:space="preserve">After </w:t>
      </w:r>
      <w:r w:rsidR="00480019">
        <w:t xml:space="preserve">presenting the slides introducing </w:t>
      </w:r>
      <w:r w:rsidRPr="00953188">
        <w:t xml:space="preserve">data aggregation and </w:t>
      </w:r>
      <w:r w:rsidRPr="00333AF1">
        <w:t>reporting, the f</w:t>
      </w:r>
      <w:r w:rsidR="00C20325" w:rsidRPr="00CE359D">
        <w:t xml:space="preserve">acilitator reads </w:t>
      </w:r>
      <w:r w:rsidR="00CA1E15" w:rsidRPr="00CE359D">
        <w:t>the slide</w:t>
      </w:r>
      <w:r w:rsidR="00480019">
        <w:t xml:space="preserve"> that provides </w:t>
      </w:r>
      <w:r w:rsidR="00F80301" w:rsidRPr="00CE359D">
        <w:t xml:space="preserve">instruction on </w:t>
      </w:r>
      <w:r w:rsidR="00995DBA">
        <w:t>A</w:t>
      </w:r>
      <w:r w:rsidRPr="00CE359D">
        <w:t>ctivity 2</w:t>
      </w:r>
      <w:r w:rsidR="00995DBA">
        <w:t>’s small-</w:t>
      </w:r>
      <w:r w:rsidRPr="00CE359D">
        <w:t xml:space="preserve">group work: </w:t>
      </w:r>
      <w:r w:rsidR="00480019">
        <w:t>L</w:t>
      </w:r>
      <w:r w:rsidR="00F80301" w:rsidRPr="00CE359D">
        <w:t xml:space="preserve">inking </w:t>
      </w:r>
      <w:r w:rsidR="00480019">
        <w:t>I</w:t>
      </w:r>
      <w:r w:rsidR="00F80301" w:rsidRPr="00CE359D">
        <w:t xml:space="preserve">ndicators to </w:t>
      </w:r>
      <w:r w:rsidR="00480019">
        <w:t>D</w:t>
      </w:r>
      <w:r w:rsidR="00F80301" w:rsidRPr="00CE359D">
        <w:t xml:space="preserve">ata </w:t>
      </w:r>
      <w:r w:rsidR="00480019">
        <w:t>C</w:t>
      </w:r>
      <w:r w:rsidR="00F80301" w:rsidRPr="00CE359D">
        <w:t xml:space="preserve">ollection and </w:t>
      </w:r>
      <w:r w:rsidR="00480019">
        <w:t>R</w:t>
      </w:r>
      <w:r w:rsidR="00F80301" w:rsidRPr="00CE359D">
        <w:t>eporting</w:t>
      </w:r>
      <w:r w:rsidR="00480019">
        <w:t>.</w:t>
      </w:r>
      <w:r w:rsidR="00F80301" w:rsidRPr="00CE359D">
        <w:t xml:space="preserve"> </w:t>
      </w:r>
    </w:p>
    <w:p w:rsidR="001E450C" w:rsidRPr="00DF5227" w:rsidRDefault="001E450C" w:rsidP="0043070D">
      <w:pPr>
        <w:pStyle w:val="BodyText"/>
        <w:numPr>
          <w:ilvl w:val="0"/>
          <w:numId w:val="87"/>
        </w:numPr>
      </w:pPr>
      <w:r w:rsidRPr="00DF5227">
        <w:t>Participants will be given the HMIS Indicator List and HMIS Procedures Manual of Ethiopia and will be asked to do the following:</w:t>
      </w:r>
    </w:p>
    <w:p w:rsidR="001E450C" w:rsidRPr="00DF5227" w:rsidRDefault="001E450C" w:rsidP="0043070D">
      <w:pPr>
        <w:pStyle w:val="BodyText"/>
        <w:numPr>
          <w:ilvl w:val="1"/>
          <w:numId w:val="87"/>
        </w:numPr>
      </w:pPr>
      <w:r w:rsidRPr="00DF5227">
        <w:t xml:space="preserve">Study both documents and give their opinion </w:t>
      </w:r>
      <w:r w:rsidR="00A126F1" w:rsidRPr="00DF5227">
        <w:t xml:space="preserve">of </w:t>
      </w:r>
      <w:r w:rsidRPr="00DF5227">
        <w:t>the strengths and weaknesses of the content and format of these documents</w:t>
      </w:r>
      <w:r w:rsidR="00271D4E">
        <w:t>.</w:t>
      </w:r>
    </w:p>
    <w:p w:rsidR="004879E4" w:rsidRPr="00724172" w:rsidRDefault="001E450C" w:rsidP="0043070D">
      <w:pPr>
        <w:pStyle w:val="BodyText"/>
        <w:numPr>
          <w:ilvl w:val="1"/>
          <w:numId w:val="87"/>
        </w:numPr>
      </w:pPr>
      <w:r w:rsidRPr="00372CB0">
        <w:t>For the following indicators, identify the data collection and reporting instruments as listed in the HMIS Procedures Manual</w:t>
      </w:r>
      <w:r w:rsidR="00271D4E">
        <w:t>.</w:t>
      </w:r>
    </w:p>
    <w:p w:rsidR="00C20325" w:rsidRPr="007E52BA" w:rsidRDefault="00C20325" w:rsidP="0043070D">
      <w:pPr>
        <w:pStyle w:val="BodyText"/>
        <w:numPr>
          <w:ilvl w:val="2"/>
          <w:numId w:val="87"/>
        </w:numPr>
      </w:pPr>
      <w:r w:rsidRPr="007E52BA">
        <w:t>C1.1.1.7 Early postnatal care coverage</w:t>
      </w:r>
    </w:p>
    <w:p w:rsidR="00C20325" w:rsidRPr="000602D2" w:rsidRDefault="00C20325" w:rsidP="0043070D">
      <w:pPr>
        <w:pStyle w:val="BodyText"/>
        <w:numPr>
          <w:ilvl w:val="2"/>
          <w:numId w:val="87"/>
        </w:numPr>
      </w:pPr>
      <w:r w:rsidRPr="000602D2">
        <w:t>C1.1.3.1 DPT1-HepB1-Hib1 immunization coverage</w:t>
      </w:r>
    </w:p>
    <w:p w:rsidR="00C20325" w:rsidRPr="00480019" w:rsidRDefault="00C20325" w:rsidP="0043070D">
      <w:pPr>
        <w:pStyle w:val="BodyText"/>
        <w:numPr>
          <w:ilvl w:val="2"/>
          <w:numId w:val="87"/>
        </w:numPr>
      </w:pPr>
      <w:r w:rsidRPr="000602D2">
        <w:t>C1.4.2.2.7 Lost</w:t>
      </w:r>
      <w:r w:rsidR="00480019">
        <w:t>-</w:t>
      </w:r>
      <w:r w:rsidRPr="00480019">
        <w:t>to</w:t>
      </w:r>
      <w:r w:rsidR="00480019">
        <w:t>-</w:t>
      </w:r>
      <w:r w:rsidR="00271D4E">
        <w:t>follow-</w:t>
      </w:r>
      <w:r w:rsidRPr="00480019">
        <w:t>up rate among</w:t>
      </w:r>
      <w:r w:rsidR="00480019">
        <w:t xml:space="preserve"> </w:t>
      </w:r>
      <w:r w:rsidRPr="00480019">
        <w:t>all forms of TB cases</w:t>
      </w:r>
    </w:p>
    <w:p w:rsidR="004879E4" w:rsidRPr="00480019" w:rsidRDefault="00C20325" w:rsidP="0043070D">
      <w:pPr>
        <w:pStyle w:val="BodyText"/>
        <w:numPr>
          <w:ilvl w:val="2"/>
          <w:numId w:val="87"/>
        </w:numPr>
      </w:pPr>
      <w:r w:rsidRPr="00480019">
        <w:t xml:space="preserve">P1.4 Average </w:t>
      </w:r>
      <w:r w:rsidR="00480019" w:rsidRPr="00480019">
        <w:t>length of stay</w:t>
      </w:r>
    </w:p>
    <w:p w:rsidR="004879E4" w:rsidRPr="008A0A4E" w:rsidRDefault="004879E4" w:rsidP="007B5292">
      <w:pPr>
        <w:pStyle w:val="Heading3"/>
      </w:pPr>
      <w:r w:rsidRPr="007B5292">
        <w:rPr>
          <w:b/>
        </w:rPr>
        <w:t xml:space="preserve">Activity </w:t>
      </w:r>
      <w:r w:rsidR="001E450C" w:rsidRPr="007B5292">
        <w:rPr>
          <w:b/>
        </w:rPr>
        <w:t>3</w:t>
      </w:r>
      <w:r w:rsidRPr="007B5292">
        <w:rPr>
          <w:b/>
        </w:rPr>
        <w:t>.</w:t>
      </w:r>
      <w:r w:rsidRPr="00372CB0">
        <w:t xml:space="preserve"> Exercise on Constructing </w:t>
      </w:r>
      <w:r w:rsidR="00A126F1" w:rsidRPr="00724172">
        <w:t xml:space="preserve">a </w:t>
      </w:r>
      <w:r w:rsidRPr="009E0E59">
        <w:t xml:space="preserve">Data Flow </w:t>
      </w:r>
      <w:r w:rsidR="00A126F1" w:rsidRPr="009E0E59">
        <w:t xml:space="preserve">Chart </w:t>
      </w:r>
      <w:r w:rsidR="00091E91" w:rsidRPr="009E0E59">
        <w:t>(</w:t>
      </w:r>
      <w:r w:rsidR="00271D4E">
        <w:t>45 minutes</w:t>
      </w:r>
      <w:r w:rsidR="00091E91" w:rsidRPr="008A0A4E">
        <w:t>)</w:t>
      </w:r>
    </w:p>
    <w:p w:rsidR="001E450C" w:rsidRPr="00953188" w:rsidRDefault="001E450C" w:rsidP="0043070D">
      <w:pPr>
        <w:pStyle w:val="BodyText"/>
        <w:numPr>
          <w:ilvl w:val="0"/>
          <w:numId w:val="88"/>
        </w:numPr>
      </w:pPr>
      <w:r w:rsidRPr="008A0A4E">
        <w:t>Facilitator</w:t>
      </w:r>
      <w:r w:rsidRPr="00953188">
        <w:t xml:space="preserve"> asks participants to form small groups</w:t>
      </w:r>
      <w:r w:rsidR="00A126F1" w:rsidRPr="00953188">
        <w:t>.</w:t>
      </w:r>
    </w:p>
    <w:p w:rsidR="004879E4" w:rsidRPr="00DF5227" w:rsidRDefault="004879E4" w:rsidP="0043070D">
      <w:pPr>
        <w:pStyle w:val="BodyText"/>
        <w:numPr>
          <w:ilvl w:val="0"/>
          <w:numId w:val="88"/>
        </w:numPr>
      </w:pPr>
      <w:r w:rsidRPr="00CE359D">
        <w:lastRenderedPageBreak/>
        <w:t xml:space="preserve">Facilitator asks each group to draw a map of the data-collection and reporting system for its </w:t>
      </w:r>
      <w:r w:rsidR="00664F13" w:rsidRPr="00CE359D">
        <w:t xml:space="preserve">Country </w:t>
      </w:r>
      <w:r w:rsidRPr="00CE359D">
        <w:t>X</w:t>
      </w:r>
      <w:r w:rsidR="005C72D8" w:rsidRPr="00CE359D">
        <w:t>,</w:t>
      </w:r>
      <w:r w:rsidRPr="00CE359D">
        <w:t xml:space="preserve"> Y</w:t>
      </w:r>
      <w:r w:rsidR="005C72D8" w:rsidRPr="00CE359D">
        <w:t>,</w:t>
      </w:r>
      <w:r w:rsidRPr="00CE359D">
        <w:t xml:space="preserve"> and Z</w:t>
      </w:r>
      <w:r w:rsidR="005C72D8" w:rsidRPr="00DF5227">
        <w:t>, as explained</w:t>
      </w:r>
      <w:r w:rsidRPr="00DF5227">
        <w:t xml:space="preserve"> in Handout 2.2.5.</w:t>
      </w:r>
    </w:p>
    <w:p w:rsidR="004879E4" w:rsidRPr="00DF5227" w:rsidRDefault="004879E4" w:rsidP="0043070D">
      <w:pPr>
        <w:pStyle w:val="BodyText"/>
        <w:numPr>
          <w:ilvl w:val="0"/>
          <w:numId w:val="88"/>
        </w:numPr>
      </w:pPr>
      <w:r w:rsidRPr="00DF5227">
        <w:t>Facilitator instructs participants to assume that country health service delivery follows the facility, district, regional, and national levels.</w:t>
      </w:r>
    </w:p>
    <w:p w:rsidR="004879E4" w:rsidRPr="007E52BA" w:rsidRDefault="004879E4" w:rsidP="0043070D">
      <w:pPr>
        <w:pStyle w:val="BodyText"/>
        <w:numPr>
          <w:ilvl w:val="0"/>
          <w:numId w:val="88"/>
        </w:numPr>
      </w:pPr>
      <w:r w:rsidRPr="00372CB0">
        <w:t>Facilitator reviews each group’s map of the flow of data through the system, highlighting key issues relating to data management mentioned or not mentioned.</w:t>
      </w:r>
    </w:p>
    <w:p w:rsidR="004879E4" w:rsidRPr="008A0A4E" w:rsidRDefault="004879E4" w:rsidP="007B5292">
      <w:pPr>
        <w:pStyle w:val="Heading3"/>
      </w:pPr>
      <w:r w:rsidRPr="007B5292">
        <w:rPr>
          <w:b/>
        </w:rPr>
        <w:t xml:space="preserve">Activity </w:t>
      </w:r>
      <w:r w:rsidR="001E450C" w:rsidRPr="007B5292">
        <w:rPr>
          <w:b/>
        </w:rPr>
        <w:t>4</w:t>
      </w:r>
      <w:r w:rsidRPr="007B5292">
        <w:rPr>
          <w:b/>
        </w:rPr>
        <w:t>.</w:t>
      </w:r>
      <w:r w:rsidRPr="000602D2">
        <w:t xml:space="preserve"> Exercise on Challenges in RHIS Data Collection and Reporting </w:t>
      </w:r>
      <w:r w:rsidR="008E3BE4" w:rsidRPr="000602D2">
        <w:t>(45 minutes</w:t>
      </w:r>
      <w:r w:rsidR="008E3BE4" w:rsidRPr="008A0A4E">
        <w:t>)</w:t>
      </w:r>
    </w:p>
    <w:p w:rsidR="004879E4" w:rsidRPr="00953188" w:rsidRDefault="004879E4" w:rsidP="0043070D">
      <w:pPr>
        <w:pStyle w:val="BodyText"/>
        <w:numPr>
          <w:ilvl w:val="0"/>
          <w:numId w:val="89"/>
        </w:numPr>
      </w:pPr>
      <w:r w:rsidRPr="00953188">
        <w:t>Facilitator divides participants into small groups to generate a list of key challenges to consider, or this can be done as a brainstorming exercise in plenary.</w:t>
      </w:r>
    </w:p>
    <w:p w:rsidR="004879E4" w:rsidRPr="00CE359D" w:rsidRDefault="004879E4" w:rsidP="0043070D">
      <w:pPr>
        <w:pStyle w:val="BodyText"/>
        <w:numPr>
          <w:ilvl w:val="0"/>
          <w:numId w:val="89"/>
        </w:numPr>
      </w:pPr>
      <w:r w:rsidRPr="00CE359D">
        <w:t xml:space="preserve">For each identified challenge, </w:t>
      </w:r>
      <w:r w:rsidR="00664F13" w:rsidRPr="00CE359D">
        <w:t xml:space="preserve">the </w:t>
      </w:r>
      <w:r w:rsidRPr="00CE359D">
        <w:t>facilitator tries to help participants find a consensus on how it would be addressed effectively.</w:t>
      </w:r>
    </w:p>
    <w:p w:rsidR="004879E4" w:rsidRPr="00CE359D" w:rsidRDefault="004879E4" w:rsidP="0043070D">
      <w:pPr>
        <w:pStyle w:val="BodyText"/>
        <w:numPr>
          <w:ilvl w:val="0"/>
          <w:numId w:val="89"/>
        </w:numPr>
      </w:pPr>
      <w:r w:rsidRPr="00CE359D">
        <w:t>Facilitator summarizes responses and consensus in plenary group and concludes the discussion.</w:t>
      </w:r>
    </w:p>
    <w:p w:rsidR="00E34E43" w:rsidRPr="00DF5227" w:rsidRDefault="00271D4E" w:rsidP="0043070D">
      <w:pPr>
        <w:pStyle w:val="BodyText"/>
        <w:numPr>
          <w:ilvl w:val="0"/>
          <w:numId w:val="89"/>
        </w:numPr>
      </w:pPr>
      <w:r>
        <w:t>Facilitator c</w:t>
      </w:r>
      <w:r w:rsidR="00E34E43" w:rsidRPr="00CE359D">
        <w:t>onclude</w:t>
      </w:r>
      <w:r>
        <w:t>s</w:t>
      </w:r>
      <w:r w:rsidR="00E34E43" w:rsidRPr="00CE359D">
        <w:t xml:space="preserve"> the session by presenting </w:t>
      </w:r>
      <w:r w:rsidR="0010627F" w:rsidRPr="00CE359D">
        <w:t xml:space="preserve">the rest of the </w:t>
      </w:r>
      <w:r w:rsidR="00E34E43" w:rsidRPr="00CE359D">
        <w:t xml:space="preserve">PowerPoint </w:t>
      </w:r>
      <w:r w:rsidR="00CA1E15" w:rsidRPr="00CE359D">
        <w:t>Slides.</w:t>
      </w:r>
    </w:p>
    <w:p w:rsidR="00853E8B" w:rsidRPr="00372CB0" w:rsidRDefault="00853E8B">
      <w:pPr>
        <w:spacing w:after="0" w:line="240" w:lineRule="auto"/>
        <w:rPr>
          <w:rFonts w:ascii="Century Gothic" w:eastAsia="Times New Roman" w:hAnsi="Century Gothic"/>
          <w:bCs/>
          <w:sz w:val="28"/>
          <w:szCs w:val="28"/>
        </w:rPr>
      </w:pPr>
      <w:bookmarkStart w:id="38" w:name="MODULE_3"/>
    </w:p>
    <w:p w:rsidR="00853E8B" w:rsidRPr="007E52BA" w:rsidRDefault="00853E8B">
      <w:pPr>
        <w:spacing w:after="0" w:line="240" w:lineRule="auto"/>
        <w:rPr>
          <w:rFonts w:ascii="Century Gothic" w:eastAsia="Times New Roman" w:hAnsi="Century Gothic"/>
          <w:bCs/>
          <w:sz w:val="28"/>
          <w:szCs w:val="28"/>
        </w:rPr>
      </w:pPr>
    </w:p>
    <w:p w:rsidR="00853E8B" w:rsidRPr="000602D2" w:rsidRDefault="00853E8B">
      <w:pPr>
        <w:spacing w:after="0" w:line="240" w:lineRule="auto"/>
        <w:rPr>
          <w:rFonts w:ascii="Century Gothic" w:eastAsia="Times New Roman" w:hAnsi="Century Gothic"/>
          <w:bCs/>
          <w:sz w:val="28"/>
          <w:szCs w:val="28"/>
        </w:rPr>
      </w:pPr>
    </w:p>
    <w:p w:rsidR="00853E8B" w:rsidRPr="000602D2" w:rsidRDefault="00853E8B">
      <w:pPr>
        <w:spacing w:after="0" w:line="240" w:lineRule="auto"/>
        <w:rPr>
          <w:rFonts w:ascii="Century Gothic" w:eastAsia="Times New Roman" w:hAnsi="Century Gothic"/>
          <w:bCs/>
          <w:sz w:val="28"/>
          <w:szCs w:val="28"/>
        </w:rPr>
      </w:pPr>
    </w:p>
    <w:p w:rsidR="00853E8B" w:rsidRPr="000602D2" w:rsidRDefault="00853E8B">
      <w:pPr>
        <w:spacing w:after="0" w:line="240" w:lineRule="auto"/>
        <w:rPr>
          <w:rFonts w:ascii="Century Gothic" w:eastAsia="Times New Roman" w:hAnsi="Century Gothic"/>
          <w:bCs/>
          <w:sz w:val="28"/>
          <w:szCs w:val="28"/>
        </w:rPr>
      </w:pPr>
    </w:p>
    <w:p w:rsidR="00853E8B" w:rsidRPr="00822639" w:rsidRDefault="00853E8B">
      <w:pPr>
        <w:spacing w:after="0" w:line="240" w:lineRule="auto"/>
        <w:rPr>
          <w:rFonts w:ascii="Century Gothic" w:eastAsia="Times New Roman" w:hAnsi="Century Gothic"/>
          <w:bCs/>
          <w:sz w:val="28"/>
          <w:szCs w:val="28"/>
        </w:rPr>
      </w:pPr>
    </w:p>
    <w:p w:rsidR="00853E8B" w:rsidRPr="00822639" w:rsidRDefault="00853E8B">
      <w:pPr>
        <w:spacing w:after="0" w:line="240" w:lineRule="auto"/>
        <w:rPr>
          <w:rFonts w:ascii="Century Gothic" w:eastAsia="Times New Roman" w:hAnsi="Century Gothic"/>
          <w:bCs/>
          <w:sz w:val="28"/>
          <w:szCs w:val="28"/>
        </w:rPr>
      </w:pPr>
    </w:p>
    <w:p w:rsidR="00853E8B" w:rsidRPr="00822639" w:rsidRDefault="00853E8B">
      <w:pPr>
        <w:spacing w:after="0" w:line="240" w:lineRule="auto"/>
        <w:rPr>
          <w:rFonts w:ascii="Century Gothic" w:eastAsia="Times New Roman" w:hAnsi="Century Gothic"/>
          <w:bCs/>
          <w:sz w:val="28"/>
          <w:szCs w:val="28"/>
        </w:rPr>
      </w:pPr>
    </w:p>
    <w:p w:rsidR="00853E8B" w:rsidRPr="00822639" w:rsidRDefault="00853E8B">
      <w:pPr>
        <w:spacing w:after="0" w:line="240" w:lineRule="auto"/>
        <w:rPr>
          <w:rFonts w:ascii="Century Gothic" w:eastAsia="Times New Roman" w:hAnsi="Century Gothic"/>
          <w:bCs/>
          <w:sz w:val="28"/>
          <w:szCs w:val="28"/>
        </w:rPr>
      </w:pPr>
    </w:p>
    <w:p w:rsidR="002834B6" w:rsidRPr="00822639" w:rsidRDefault="002834B6">
      <w:pPr>
        <w:spacing w:after="0" w:line="240" w:lineRule="auto"/>
        <w:rPr>
          <w:rFonts w:ascii="Century Gothic" w:eastAsia="Times New Roman" w:hAnsi="Century Gothic"/>
          <w:bCs/>
          <w:sz w:val="28"/>
          <w:szCs w:val="28"/>
        </w:rPr>
      </w:pPr>
    </w:p>
    <w:p w:rsidR="002834B6" w:rsidRPr="00822639" w:rsidRDefault="002834B6">
      <w:pPr>
        <w:spacing w:after="0" w:line="240" w:lineRule="auto"/>
        <w:rPr>
          <w:rFonts w:ascii="Century Gothic" w:eastAsia="Times New Roman" w:hAnsi="Century Gothic"/>
          <w:bCs/>
          <w:sz w:val="28"/>
          <w:szCs w:val="28"/>
        </w:rPr>
      </w:pPr>
    </w:p>
    <w:p w:rsidR="002834B6" w:rsidRPr="00822639" w:rsidRDefault="002834B6">
      <w:pPr>
        <w:spacing w:after="0" w:line="240" w:lineRule="auto"/>
        <w:rPr>
          <w:rFonts w:ascii="Century Gothic" w:eastAsia="Times New Roman" w:hAnsi="Century Gothic"/>
          <w:bCs/>
          <w:sz w:val="28"/>
          <w:szCs w:val="28"/>
        </w:rPr>
      </w:pPr>
    </w:p>
    <w:p w:rsidR="002834B6" w:rsidRPr="00822639" w:rsidRDefault="008E3D63">
      <w:pPr>
        <w:spacing w:after="0" w:line="240" w:lineRule="auto"/>
        <w:rPr>
          <w:rFonts w:ascii="Century Gothic" w:eastAsia="Times New Roman" w:hAnsi="Century Gothic"/>
          <w:bCs/>
          <w:sz w:val="28"/>
          <w:szCs w:val="28"/>
        </w:rPr>
      </w:pPr>
      <w:r w:rsidRPr="008A0A4E">
        <w:rPr>
          <w:noProof/>
        </w:rPr>
        <w:drawing>
          <wp:anchor distT="0" distB="0" distL="114300" distR="114300" simplePos="0" relativeHeight="251680768" behindDoc="0" locked="0" layoutInCell="1" allowOverlap="1" wp14:anchorId="06323CF0" wp14:editId="71847A1D">
            <wp:simplePos x="0" y="0"/>
            <wp:positionH relativeFrom="margin">
              <wp:posOffset>-1008380</wp:posOffset>
            </wp:positionH>
            <wp:positionV relativeFrom="margin">
              <wp:posOffset>8817610</wp:posOffset>
            </wp:positionV>
            <wp:extent cx="7823835" cy="41292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odule2-01.jpg"/>
                    <pic:cNvPicPr/>
                  </pic:nvPicPr>
                  <pic:blipFill rotWithShape="1">
                    <a:blip r:embed="rId22" cstate="print">
                      <a:extLst>
                        <a:ext uri="{28A0092B-C50C-407E-A947-70E740481C1C}">
                          <a14:useLocalDpi xmlns:a14="http://schemas.microsoft.com/office/drawing/2010/main" val="0"/>
                        </a:ext>
                      </a:extLst>
                    </a:blip>
                    <a:srcRect t="68211"/>
                    <a:stretch/>
                  </pic:blipFill>
                  <pic:spPr bwMode="auto">
                    <a:xfrm>
                      <a:off x="0" y="0"/>
                      <a:ext cx="7823835" cy="41292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rsidR="002834B6" w:rsidRPr="00822639" w:rsidRDefault="007B5292">
      <w:pPr>
        <w:spacing w:after="0" w:line="240" w:lineRule="auto"/>
        <w:rPr>
          <w:rFonts w:ascii="Century Gothic" w:eastAsia="Times New Roman" w:hAnsi="Century Gothic"/>
          <w:bCs/>
          <w:sz w:val="28"/>
          <w:szCs w:val="28"/>
        </w:rPr>
      </w:pPr>
      <w:r w:rsidRPr="008A0A4E">
        <w:rPr>
          <w:b/>
          <w:noProof/>
        </w:rPr>
        <w:drawing>
          <wp:anchor distT="0" distB="0" distL="114300" distR="114300" simplePos="0" relativeHeight="251686912" behindDoc="0" locked="0" layoutInCell="1" allowOverlap="1" wp14:anchorId="25603124" wp14:editId="464743AB">
            <wp:simplePos x="0" y="0"/>
            <wp:positionH relativeFrom="column">
              <wp:posOffset>-1008381</wp:posOffset>
            </wp:positionH>
            <wp:positionV relativeFrom="paragraph">
              <wp:posOffset>-828040</wp:posOffset>
            </wp:positionV>
            <wp:extent cx="7709535" cy="1083124"/>
            <wp:effectExtent l="0" t="0" r="0" b="952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odule3-0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762094" cy="1090508"/>
                    </a:xfrm>
                    <a:prstGeom prst="rect">
                      <a:avLst/>
                    </a:prstGeom>
                  </pic:spPr>
                </pic:pic>
              </a:graphicData>
            </a:graphic>
            <wp14:sizeRelH relativeFrom="page">
              <wp14:pctWidth>0</wp14:pctWidth>
            </wp14:sizeRelH>
            <wp14:sizeRelV relativeFrom="page">
              <wp14:pctHeight>0</wp14:pctHeight>
            </wp14:sizeRelV>
          </wp:anchor>
        </w:drawing>
      </w:r>
    </w:p>
    <w:p w:rsidR="002834B6" w:rsidRPr="00822639" w:rsidRDefault="002834B6">
      <w:pPr>
        <w:spacing w:after="0" w:line="240" w:lineRule="auto"/>
        <w:rPr>
          <w:rFonts w:ascii="Century Gothic" w:eastAsia="Times New Roman" w:hAnsi="Century Gothic"/>
          <w:bCs/>
          <w:sz w:val="28"/>
          <w:szCs w:val="28"/>
        </w:rPr>
      </w:pPr>
    </w:p>
    <w:p w:rsidR="00EA6EA1" w:rsidRPr="008A0A4E" w:rsidRDefault="00EA6EA1" w:rsidP="00EA6EA1">
      <w:pPr>
        <w:pStyle w:val="Heading1"/>
      </w:pPr>
      <w:bookmarkStart w:id="39" w:name="_Toc471174548"/>
      <w:r w:rsidRPr="008A0A4E">
        <w:rPr>
          <w:b w:val="0"/>
          <w:color w:val="auto"/>
        </w:rPr>
        <w:t>M</w:t>
      </w:r>
      <w:r w:rsidR="00BB02DE" w:rsidRPr="008A0A4E">
        <w:rPr>
          <w:b w:val="0"/>
          <w:color w:val="auto"/>
        </w:rPr>
        <w:t>ODULE</w:t>
      </w:r>
      <w:r w:rsidRPr="00953188">
        <w:rPr>
          <w:b w:val="0"/>
          <w:color w:val="auto"/>
        </w:rPr>
        <w:t xml:space="preserve"> 3.</w:t>
      </w:r>
      <w:r w:rsidRPr="00333AF1">
        <w:rPr>
          <w:color w:val="auto"/>
        </w:rPr>
        <w:t xml:space="preserve"> </w:t>
      </w:r>
      <w:bookmarkEnd w:id="38"/>
      <w:r w:rsidR="007D77F0" w:rsidRPr="00333AF1">
        <w:rPr>
          <w:color w:val="auto"/>
        </w:rPr>
        <w:t xml:space="preserve">Data Management </w:t>
      </w:r>
      <w:r w:rsidRPr="00333AF1">
        <w:rPr>
          <w:color w:val="auto"/>
        </w:rPr>
        <w:t xml:space="preserve">Standards for </w:t>
      </w:r>
      <w:r w:rsidR="0013168E" w:rsidRPr="00CE359D">
        <w:rPr>
          <w:color w:val="auto"/>
        </w:rPr>
        <w:t xml:space="preserve">Routine </w:t>
      </w:r>
      <w:r w:rsidRPr="00CE359D">
        <w:rPr>
          <w:color w:val="auto"/>
        </w:rPr>
        <w:t>Health Information Systems</w:t>
      </w:r>
      <w:bookmarkEnd w:id="39"/>
      <w:r w:rsidRPr="00CE359D">
        <w:t xml:space="preserve"> </w:t>
      </w:r>
    </w:p>
    <w:p w:rsidR="0048429C" w:rsidRPr="00CE359D" w:rsidRDefault="00EA6EA1" w:rsidP="00B606D5">
      <w:pPr>
        <w:pStyle w:val="Heading3"/>
      </w:pPr>
      <w:r w:rsidRPr="008A0A4E">
        <w:t xml:space="preserve">Module </w:t>
      </w:r>
      <w:r w:rsidR="00853E8B" w:rsidRPr="00953188">
        <w:t>du</w:t>
      </w:r>
      <w:r w:rsidR="00853E8B" w:rsidRPr="00333AF1">
        <w:t>ration: 3 hours</w:t>
      </w:r>
      <w:r w:rsidR="00274492" w:rsidRPr="00333AF1">
        <w:t>; 3 sessions</w:t>
      </w:r>
    </w:p>
    <w:p w:rsidR="00EA6EA1" w:rsidRPr="00CE359D" w:rsidRDefault="00EA6EA1" w:rsidP="008E3D63">
      <w:pPr>
        <w:pStyle w:val="Heading2"/>
      </w:pPr>
      <w:bookmarkStart w:id="40" w:name="_Toc449423380"/>
      <w:bookmarkStart w:id="41" w:name="_Toc471174549"/>
      <w:r w:rsidRPr="00CE359D">
        <w:t>Module Learning Objectives</w:t>
      </w:r>
      <w:bookmarkEnd w:id="40"/>
      <w:bookmarkEnd w:id="41"/>
    </w:p>
    <w:p w:rsidR="00EA6EA1" w:rsidRPr="00CE359D" w:rsidRDefault="00EA6EA1" w:rsidP="00B606D5">
      <w:pPr>
        <w:pStyle w:val="BodyText"/>
        <w:rPr>
          <w:sz w:val="24"/>
          <w:szCs w:val="24"/>
        </w:rPr>
      </w:pPr>
      <w:r w:rsidRPr="00CE359D">
        <w:t>At the end of this module, participants will be able to</w:t>
      </w:r>
      <w:r w:rsidRPr="00CE359D">
        <w:rPr>
          <w:sz w:val="24"/>
          <w:szCs w:val="24"/>
        </w:rPr>
        <w:t xml:space="preserve">: </w:t>
      </w:r>
    </w:p>
    <w:p w:rsidR="00EA6EA1" w:rsidRPr="00DF5227" w:rsidRDefault="00EA6EA1" w:rsidP="0043070D">
      <w:pPr>
        <w:pStyle w:val="BodyText"/>
        <w:numPr>
          <w:ilvl w:val="0"/>
          <w:numId w:val="90"/>
        </w:numPr>
      </w:pPr>
      <w:r w:rsidRPr="00CE359D">
        <w:t>Appreciate the importance of good RHIS data</w:t>
      </w:r>
      <w:r w:rsidR="007D77F0" w:rsidRPr="00CE359D">
        <w:t xml:space="preserve"> </w:t>
      </w:r>
      <w:r w:rsidRPr="00DF5227">
        <w:t>management practices</w:t>
      </w:r>
    </w:p>
    <w:p w:rsidR="00EA6EA1" w:rsidRPr="008A0A4E" w:rsidRDefault="00EA6EA1" w:rsidP="0043070D">
      <w:pPr>
        <w:pStyle w:val="BodyText"/>
        <w:numPr>
          <w:ilvl w:val="0"/>
          <w:numId w:val="90"/>
        </w:numPr>
      </w:pPr>
      <w:r w:rsidRPr="00DF5227">
        <w:lastRenderedPageBreak/>
        <w:t>Describe data</w:t>
      </w:r>
      <w:r w:rsidR="007D77F0" w:rsidRPr="00DF5227">
        <w:t xml:space="preserve"> </w:t>
      </w:r>
      <w:r w:rsidRPr="00DF5227">
        <w:t>management needs for the three management levels</w:t>
      </w:r>
      <w:r w:rsidR="0018472E" w:rsidRPr="00DF5227">
        <w:t xml:space="preserve"> of a health system</w:t>
      </w:r>
    </w:p>
    <w:p w:rsidR="00EA6EA1" w:rsidRPr="00953188" w:rsidRDefault="00EA6EA1" w:rsidP="0043070D">
      <w:pPr>
        <w:pStyle w:val="BodyText"/>
        <w:numPr>
          <w:ilvl w:val="0"/>
          <w:numId w:val="90"/>
        </w:numPr>
      </w:pPr>
      <w:r w:rsidRPr="008A0A4E">
        <w:t>Understand what structures and processes allow for good data management</w:t>
      </w:r>
    </w:p>
    <w:p w:rsidR="00EA6EA1" w:rsidRPr="00CE359D" w:rsidRDefault="00EA6EA1" w:rsidP="0043070D">
      <w:pPr>
        <w:pStyle w:val="BodyText"/>
        <w:numPr>
          <w:ilvl w:val="0"/>
          <w:numId w:val="90"/>
        </w:numPr>
      </w:pPr>
      <w:r w:rsidRPr="00CE359D">
        <w:t xml:space="preserve">Understand when and how the standards are to be applied to local systems  </w:t>
      </w:r>
    </w:p>
    <w:p w:rsidR="00EA6EA1" w:rsidRPr="00CE359D" w:rsidRDefault="0018472E" w:rsidP="0043070D">
      <w:pPr>
        <w:pStyle w:val="BodyText"/>
        <w:numPr>
          <w:ilvl w:val="0"/>
          <w:numId w:val="90"/>
        </w:numPr>
      </w:pPr>
      <w:r w:rsidRPr="00CE359D">
        <w:t>Explain</w:t>
      </w:r>
      <w:r w:rsidR="00EA6EA1" w:rsidRPr="00CE359D">
        <w:t xml:space="preserve"> the harmonized standards for </w:t>
      </w:r>
      <w:r w:rsidRPr="00CE359D">
        <w:t xml:space="preserve">health facility-based and community-based information systems </w:t>
      </w:r>
      <w:r w:rsidR="00EA6EA1" w:rsidRPr="00CE359D">
        <w:t>and their different domains and subdomains</w:t>
      </w:r>
      <w:r w:rsidRPr="00CE359D">
        <w:t xml:space="preserve"> </w:t>
      </w:r>
    </w:p>
    <w:p w:rsidR="00EA6EA1" w:rsidRPr="00DF5227" w:rsidRDefault="00EA6EA1" w:rsidP="0043070D">
      <w:pPr>
        <w:pStyle w:val="BodyText"/>
        <w:numPr>
          <w:ilvl w:val="0"/>
          <w:numId w:val="90"/>
        </w:numPr>
        <w:rPr>
          <w:b/>
          <w:sz w:val="24"/>
          <w:szCs w:val="24"/>
        </w:rPr>
      </w:pPr>
      <w:r w:rsidRPr="00CE359D">
        <w:t>Understand</w:t>
      </w:r>
      <w:r w:rsidRPr="00DF5227">
        <w:t xml:space="preserve"> how the harmonized standards can improve data quality and use</w:t>
      </w:r>
    </w:p>
    <w:p w:rsidR="00EA6EA1" w:rsidRPr="00DF5227" w:rsidRDefault="00EA6EA1" w:rsidP="0043070D">
      <w:pPr>
        <w:pStyle w:val="BodyText"/>
        <w:numPr>
          <w:ilvl w:val="0"/>
          <w:numId w:val="90"/>
        </w:numPr>
      </w:pPr>
      <w:r w:rsidRPr="00DF5227">
        <w:t>Understand the causes of RHIS data fragmentation</w:t>
      </w:r>
    </w:p>
    <w:p w:rsidR="00EA6EA1" w:rsidRPr="00480019" w:rsidRDefault="00EA6EA1" w:rsidP="0043070D">
      <w:pPr>
        <w:pStyle w:val="BodyText"/>
        <w:numPr>
          <w:ilvl w:val="0"/>
          <w:numId w:val="90"/>
        </w:numPr>
      </w:pPr>
      <w:r w:rsidRPr="00480019">
        <w:t>Understand the key principles of RHIS data integration</w:t>
      </w:r>
      <w:r w:rsidR="0018472E" w:rsidRPr="00480019">
        <w:t xml:space="preserve"> and </w:t>
      </w:r>
      <w:r w:rsidRPr="00480019">
        <w:t>interoperability</w:t>
      </w:r>
    </w:p>
    <w:p w:rsidR="00EA6EA1" w:rsidRPr="008E3D63" w:rsidRDefault="00EA6EA1" w:rsidP="008E3D63">
      <w:pPr>
        <w:pStyle w:val="Heading2"/>
      </w:pPr>
      <w:bookmarkStart w:id="42" w:name="_Toc449423381"/>
      <w:bookmarkStart w:id="43" w:name="_Toc471174550"/>
      <w:r w:rsidRPr="008E3D63">
        <w:t>Suggested References</w:t>
      </w:r>
      <w:bookmarkEnd w:id="42"/>
      <w:bookmarkEnd w:id="43"/>
    </w:p>
    <w:p w:rsidR="00F00DB9" w:rsidRPr="00953188" w:rsidRDefault="00EA6EA1" w:rsidP="00A93D97">
      <w:pPr>
        <w:pStyle w:val="BodyText"/>
        <w:numPr>
          <w:ilvl w:val="0"/>
          <w:numId w:val="91"/>
        </w:numPr>
        <w:spacing w:line="300" w:lineRule="exact"/>
      </w:pPr>
      <w:r w:rsidRPr="007E52BA">
        <w:t>Heywood, A. &amp; Boone, D. (2015). Guidelines for data management standards in routine health information systems. Chapel Hill, NC</w:t>
      </w:r>
      <w:r w:rsidR="006164E9" w:rsidRPr="000602D2">
        <w:t>, USA</w:t>
      </w:r>
      <w:r w:rsidRPr="000602D2">
        <w:t>: MEASURE Evaluation, University of North Carolina. Retrieved from</w:t>
      </w:r>
      <w:r w:rsidR="00F00DB9" w:rsidRPr="00822639">
        <w:t xml:space="preserve"> </w:t>
      </w:r>
      <w:hyperlink r:id="rId24" w:history="1">
        <w:r w:rsidRPr="008A0A4E">
          <w:rPr>
            <w:color w:val="0000FF"/>
            <w:u w:val="single"/>
          </w:rPr>
          <w:t>www.cpc.unc.edu/</w:t>
        </w:r>
        <w:r w:rsidRPr="00953188">
          <w:rPr>
            <w:color w:val="0000FF"/>
            <w:u w:val="single"/>
          </w:rPr>
          <w:t>measure/publications/ms-15-99</w:t>
        </w:r>
      </w:hyperlink>
    </w:p>
    <w:p w:rsidR="00EA6EA1" w:rsidRPr="00372CB0" w:rsidRDefault="006164E9" w:rsidP="00A93D97">
      <w:pPr>
        <w:pStyle w:val="BodyText"/>
        <w:numPr>
          <w:ilvl w:val="0"/>
          <w:numId w:val="91"/>
        </w:numPr>
        <w:spacing w:line="300" w:lineRule="exact"/>
      </w:pPr>
      <w:r w:rsidRPr="00CE359D">
        <w:t>World Health Organization (</w:t>
      </w:r>
      <w:r w:rsidR="00EA6EA1" w:rsidRPr="00CE359D">
        <w:t>WHO</w:t>
      </w:r>
      <w:r w:rsidRPr="00CE359D">
        <w:t>)</w:t>
      </w:r>
      <w:r w:rsidR="00EA6EA1" w:rsidRPr="00CE359D">
        <w:t xml:space="preserve">, </w:t>
      </w:r>
      <w:r w:rsidRPr="00CE359D">
        <w:t>United States Agency for International Development</w:t>
      </w:r>
      <w:r w:rsidR="00881195" w:rsidRPr="00CE359D">
        <w:t>, &amp; University of Oslo</w:t>
      </w:r>
      <w:r w:rsidRPr="00CE359D">
        <w:t>.</w:t>
      </w:r>
      <w:r w:rsidR="00881195" w:rsidRPr="00CE359D">
        <w:t xml:space="preserve"> (2015</w:t>
      </w:r>
      <w:r w:rsidR="00EA6EA1" w:rsidRPr="00DF5227">
        <w:t xml:space="preserve">). </w:t>
      </w:r>
      <w:r w:rsidR="00E54FA9">
        <w:t>Analysis of h</w:t>
      </w:r>
      <w:r w:rsidR="00EA6EA1" w:rsidRPr="00DF5227">
        <w:t xml:space="preserve">ealth facility </w:t>
      </w:r>
      <w:r w:rsidR="00E54FA9">
        <w:t>data</w:t>
      </w:r>
      <w:r w:rsidR="00EA6EA1" w:rsidRPr="00DF5227">
        <w:t xml:space="preserve">: </w:t>
      </w:r>
      <w:r w:rsidR="00E54FA9">
        <w:t xml:space="preserve">Guidance for managers and analysts </w:t>
      </w:r>
      <w:r w:rsidR="00E54FA9" w:rsidRPr="00DF5227">
        <w:t>[</w:t>
      </w:r>
      <w:r w:rsidR="00A93D97">
        <w:t>D</w:t>
      </w:r>
      <w:r w:rsidR="00EA6EA1" w:rsidRPr="00DF5227">
        <w:t>raft</w:t>
      </w:r>
      <w:r w:rsidRPr="00DF5227">
        <w:t xml:space="preserve">]. </w:t>
      </w:r>
      <w:r w:rsidR="00881195" w:rsidRPr="00480019">
        <w:t>Geneva</w:t>
      </w:r>
      <w:r w:rsidRPr="00480019">
        <w:t xml:space="preserve">, Switzerland: WHO. Retrieved from </w:t>
      </w:r>
      <w:hyperlink r:id="rId25" w:history="1">
        <w:r w:rsidRPr="007E077D">
          <w:rPr>
            <w:rStyle w:val="Hyperlink"/>
          </w:rPr>
          <w:t>http://www.measureevaluation.org/his-</w:t>
        </w:r>
        <w:r w:rsidRPr="007E077D">
          <w:rPr>
            <w:rStyle w:val="Hyperlink"/>
          </w:rPr>
          <w:lastRenderedPageBreak/>
          <w:t>strengthening-resource-center/resources/health-facility-data-analysis-guidance-who</w:t>
        </w:r>
      </w:hyperlink>
    </w:p>
    <w:p w:rsidR="00CD406A" w:rsidRPr="008E3D63" w:rsidRDefault="00CD406A" w:rsidP="008E3D63">
      <w:pPr>
        <w:pStyle w:val="Heading2"/>
      </w:pPr>
      <w:bookmarkStart w:id="44" w:name="_Toc471174551"/>
      <w:r w:rsidRPr="008E3D63">
        <w:t>Sessions</w:t>
      </w:r>
      <w:bookmarkEnd w:id="44"/>
    </w:p>
    <w:p w:rsidR="00CD406A" w:rsidRPr="00822639" w:rsidRDefault="00CD406A" w:rsidP="0043070D">
      <w:pPr>
        <w:pStyle w:val="BodyText"/>
        <w:numPr>
          <w:ilvl w:val="0"/>
          <w:numId w:val="92"/>
        </w:numPr>
      </w:pPr>
      <w:r w:rsidRPr="007E52BA">
        <w:t>Session 1: Introduction to RHIS Data Management</w:t>
      </w:r>
      <w:r w:rsidR="008D037F" w:rsidRPr="000602D2">
        <w:t xml:space="preserve"> (30</w:t>
      </w:r>
      <w:r w:rsidR="0018472E" w:rsidRPr="000602D2">
        <w:t xml:space="preserve"> </w:t>
      </w:r>
      <w:r w:rsidR="008D037F" w:rsidRPr="000602D2">
        <w:t>min</w:t>
      </w:r>
      <w:r w:rsidR="0018472E" w:rsidRPr="00822639">
        <w:t>utes</w:t>
      </w:r>
      <w:r w:rsidR="008D037F" w:rsidRPr="00822639">
        <w:t>)</w:t>
      </w:r>
    </w:p>
    <w:p w:rsidR="00CD406A" w:rsidRPr="00CE359D" w:rsidRDefault="00CD406A" w:rsidP="0043070D">
      <w:pPr>
        <w:pStyle w:val="BodyText"/>
        <w:numPr>
          <w:ilvl w:val="0"/>
          <w:numId w:val="92"/>
        </w:numPr>
      </w:pPr>
      <w:r w:rsidRPr="00822639">
        <w:t xml:space="preserve">Session 2: </w:t>
      </w:r>
      <w:r w:rsidR="0018472E" w:rsidRPr="00822639">
        <w:t xml:space="preserve">Standards for </w:t>
      </w:r>
      <w:r w:rsidRPr="008A0A4E">
        <w:t>RHIS Data Management</w:t>
      </w:r>
      <w:r w:rsidR="005807C0" w:rsidRPr="00953188">
        <w:t xml:space="preserve"> </w:t>
      </w:r>
      <w:r w:rsidR="008D037F" w:rsidRPr="00333AF1">
        <w:t>(1</w:t>
      </w:r>
      <w:r w:rsidR="0018472E" w:rsidRPr="00CE359D">
        <w:t xml:space="preserve"> </w:t>
      </w:r>
      <w:r w:rsidR="008D037F" w:rsidRPr="00CE359D">
        <w:t>h</w:t>
      </w:r>
      <w:r w:rsidR="0018472E" w:rsidRPr="00CE359D">
        <w:t xml:space="preserve">our, </w:t>
      </w:r>
      <w:r w:rsidR="008D037F" w:rsidRPr="00CE359D">
        <w:t>45</w:t>
      </w:r>
      <w:r w:rsidR="0018472E" w:rsidRPr="00CE359D">
        <w:t xml:space="preserve"> </w:t>
      </w:r>
      <w:r w:rsidR="008D037F" w:rsidRPr="00CE359D">
        <w:t>min</w:t>
      </w:r>
      <w:r w:rsidR="0018472E" w:rsidRPr="00CE359D">
        <w:t>utes</w:t>
      </w:r>
      <w:r w:rsidR="008D037F" w:rsidRPr="00CE359D">
        <w:t>)</w:t>
      </w:r>
    </w:p>
    <w:p w:rsidR="00CD406A" w:rsidRPr="00DF5227" w:rsidRDefault="00CD406A" w:rsidP="0043070D">
      <w:pPr>
        <w:pStyle w:val="BodyText"/>
        <w:numPr>
          <w:ilvl w:val="0"/>
          <w:numId w:val="92"/>
        </w:numPr>
      </w:pPr>
      <w:r w:rsidRPr="00DF5227">
        <w:t>Session 3: Data Integration and Interoperability</w:t>
      </w:r>
      <w:r w:rsidR="008D037F" w:rsidRPr="00DF5227">
        <w:t xml:space="preserve"> (45</w:t>
      </w:r>
      <w:r w:rsidR="0018472E" w:rsidRPr="00DF5227">
        <w:t xml:space="preserve"> </w:t>
      </w:r>
      <w:r w:rsidR="008D037F" w:rsidRPr="00DF5227">
        <w:t>min</w:t>
      </w:r>
      <w:r w:rsidR="0018472E" w:rsidRPr="00DF5227">
        <w:t>utes</w:t>
      </w:r>
      <w:r w:rsidR="008D037F" w:rsidRPr="00DF5227">
        <w:t>)</w:t>
      </w:r>
    </w:p>
    <w:p w:rsidR="00EA6EA1" w:rsidRPr="00480019" w:rsidRDefault="00EA6EA1" w:rsidP="008E3D63">
      <w:pPr>
        <w:pStyle w:val="IndSessionHeader"/>
      </w:pPr>
      <w:r w:rsidRPr="00DF5227">
        <w:rPr>
          <w:rFonts w:ascii="Times New Roman" w:hAnsi="Times New Roman"/>
        </w:rPr>
        <w:br w:type="page"/>
      </w:r>
      <w:bookmarkStart w:id="45" w:name="_Toc471174552"/>
      <w:r w:rsidRPr="00480019">
        <w:lastRenderedPageBreak/>
        <w:t>Session 1. Introduction to RHIS Data Management</w:t>
      </w:r>
      <w:bookmarkEnd w:id="45"/>
    </w:p>
    <w:p w:rsidR="00EA6EA1" w:rsidRPr="00724172" w:rsidRDefault="0048429C" w:rsidP="00AC799A">
      <w:pPr>
        <w:pStyle w:val="Heading3"/>
      </w:pPr>
      <w:r w:rsidRPr="00372CB0">
        <w:t>Session duration: 3</w:t>
      </w:r>
      <w:r w:rsidR="00EA6EA1" w:rsidRPr="00724172">
        <w:t>0 minutes</w:t>
      </w:r>
    </w:p>
    <w:p w:rsidR="00EA6EA1" w:rsidRPr="007E52BA" w:rsidRDefault="00EA6EA1" w:rsidP="008E3D63">
      <w:pPr>
        <w:pStyle w:val="Heading2"/>
      </w:pPr>
      <w:bookmarkStart w:id="46" w:name="_Toc471174553"/>
      <w:r w:rsidRPr="007E52BA">
        <w:t>Session Learning Objectives</w:t>
      </w:r>
      <w:bookmarkEnd w:id="46"/>
    </w:p>
    <w:p w:rsidR="00EA6EA1" w:rsidRPr="000602D2" w:rsidRDefault="00EA6EA1" w:rsidP="008E3D63">
      <w:pPr>
        <w:pStyle w:val="BodyText"/>
      </w:pPr>
      <w:r w:rsidRPr="000602D2">
        <w:t xml:space="preserve">At the end of this session, participants will be able to: </w:t>
      </w:r>
    </w:p>
    <w:p w:rsidR="00EA6EA1" w:rsidRPr="000602D2" w:rsidRDefault="00EA6EA1" w:rsidP="0043070D">
      <w:pPr>
        <w:pStyle w:val="BodyText"/>
        <w:numPr>
          <w:ilvl w:val="0"/>
          <w:numId w:val="93"/>
        </w:numPr>
      </w:pPr>
      <w:r w:rsidRPr="000602D2">
        <w:t>Appreciate the importance of good RHIS data management practices</w:t>
      </w:r>
    </w:p>
    <w:p w:rsidR="00EA6EA1" w:rsidRPr="00822639" w:rsidRDefault="00EA6EA1" w:rsidP="0043070D">
      <w:pPr>
        <w:pStyle w:val="BodyText"/>
        <w:numPr>
          <w:ilvl w:val="0"/>
          <w:numId w:val="93"/>
        </w:numPr>
      </w:pPr>
      <w:r w:rsidRPr="000602D2">
        <w:t xml:space="preserve">Describe data-management needs of the three RHIS management </w:t>
      </w:r>
      <w:r w:rsidRPr="00822639">
        <w:t>levels</w:t>
      </w:r>
    </w:p>
    <w:p w:rsidR="00EA6EA1" w:rsidRPr="00822639" w:rsidRDefault="00EA6EA1" w:rsidP="0043070D">
      <w:pPr>
        <w:pStyle w:val="BodyText"/>
        <w:numPr>
          <w:ilvl w:val="0"/>
          <w:numId w:val="93"/>
        </w:numPr>
      </w:pPr>
      <w:r w:rsidRPr="00822639">
        <w:t>Describe data-management standards</w:t>
      </w:r>
    </w:p>
    <w:p w:rsidR="00EA6EA1" w:rsidRPr="00822639" w:rsidRDefault="00EA6EA1" w:rsidP="0043070D">
      <w:pPr>
        <w:pStyle w:val="BodyText"/>
        <w:numPr>
          <w:ilvl w:val="0"/>
          <w:numId w:val="93"/>
        </w:numPr>
      </w:pPr>
      <w:r w:rsidRPr="00822639">
        <w:t>Understand how a standards-based approach to RHIS data-management can improve RHIS performance (and help create a culture</w:t>
      </w:r>
      <w:r w:rsidRPr="00822639" w:rsidDel="0089789B">
        <w:t xml:space="preserve"> </w:t>
      </w:r>
      <w:r w:rsidRPr="00822639">
        <w:t>of information)</w:t>
      </w:r>
    </w:p>
    <w:p w:rsidR="00EA6EA1" w:rsidRPr="00822639" w:rsidRDefault="00EA6EA1" w:rsidP="008E3D63">
      <w:pPr>
        <w:pStyle w:val="Heading2"/>
      </w:pPr>
      <w:bookmarkStart w:id="47" w:name="_Toc471174554"/>
      <w:r w:rsidRPr="00822639">
        <w:t>Topics Covered</w:t>
      </w:r>
      <w:bookmarkEnd w:id="47"/>
    </w:p>
    <w:p w:rsidR="00EA6EA1" w:rsidRPr="00822639" w:rsidRDefault="00EA6EA1" w:rsidP="0043070D">
      <w:pPr>
        <w:pStyle w:val="BodyText"/>
        <w:numPr>
          <w:ilvl w:val="0"/>
          <w:numId w:val="94"/>
        </w:numPr>
      </w:pPr>
      <w:r w:rsidRPr="00822639">
        <w:t xml:space="preserve">Introduction to RHIS data management </w:t>
      </w:r>
    </w:p>
    <w:p w:rsidR="00EA6EA1" w:rsidRPr="00822639" w:rsidRDefault="00EA6EA1" w:rsidP="0043070D">
      <w:pPr>
        <w:pStyle w:val="BodyText"/>
        <w:numPr>
          <w:ilvl w:val="0"/>
          <w:numId w:val="94"/>
        </w:numPr>
      </w:pPr>
      <w:r w:rsidRPr="00822639">
        <w:t xml:space="preserve">Data-management needs of the different RHIS management levels </w:t>
      </w:r>
    </w:p>
    <w:p w:rsidR="00EA6EA1" w:rsidRPr="00822639" w:rsidRDefault="00EA6EA1" w:rsidP="0043070D">
      <w:pPr>
        <w:pStyle w:val="BodyText"/>
        <w:numPr>
          <w:ilvl w:val="0"/>
          <w:numId w:val="94"/>
        </w:numPr>
      </w:pPr>
      <w:r w:rsidRPr="00822639">
        <w:t>Overview of data management standards, themes</w:t>
      </w:r>
      <w:r w:rsidR="007E077D">
        <w:t>,</w:t>
      </w:r>
      <w:r w:rsidRPr="00822639">
        <w:t xml:space="preserve"> and guidelines</w:t>
      </w:r>
    </w:p>
    <w:p w:rsidR="00EA6EA1" w:rsidRPr="00822639" w:rsidRDefault="00EA6EA1" w:rsidP="008E3D63">
      <w:pPr>
        <w:pStyle w:val="Heading2"/>
      </w:pPr>
      <w:bookmarkStart w:id="48" w:name="_Toc471174555"/>
      <w:r w:rsidRPr="00822639">
        <w:lastRenderedPageBreak/>
        <w:t>Teaching Methods</w:t>
      </w:r>
      <w:bookmarkEnd w:id="48"/>
      <w:r w:rsidRPr="00822639">
        <w:t xml:space="preserve">                                                   </w:t>
      </w:r>
      <w:r w:rsidRPr="00822639">
        <w:tab/>
      </w:r>
    </w:p>
    <w:p w:rsidR="00EA6EA1" w:rsidRPr="00822639" w:rsidRDefault="00EA6EA1" w:rsidP="0043070D">
      <w:pPr>
        <w:pStyle w:val="BodyText"/>
        <w:numPr>
          <w:ilvl w:val="0"/>
          <w:numId w:val="95"/>
        </w:numPr>
      </w:pPr>
      <w:r w:rsidRPr="00822639">
        <w:t>Lecture</w:t>
      </w:r>
    </w:p>
    <w:p w:rsidR="00EA6EA1" w:rsidRPr="00822639" w:rsidRDefault="00EA6EA1" w:rsidP="0043070D">
      <w:pPr>
        <w:pStyle w:val="BodyText"/>
        <w:numPr>
          <w:ilvl w:val="0"/>
          <w:numId w:val="95"/>
        </w:numPr>
        <w:rPr>
          <w:rFonts w:eastAsia="Times New Roman"/>
        </w:rPr>
      </w:pPr>
      <w:r w:rsidRPr="00822639">
        <w:t>Group/plenary discussion</w:t>
      </w:r>
    </w:p>
    <w:p w:rsidR="00EA6EA1" w:rsidRPr="00822639" w:rsidRDefault="00EA6EA1" w:rsidP="008E3D63">
      <w:pPr>
        <w:pStyle w:val="Heading2"/>
      </w:pPr>
      <w:bookmarkStart w:id="49" w:name="_Toc471174556"/>
      <w:r w:rsidRPr="00822639">
        <w:t>Materials Needed</w:t>
      </w:r>
      <w:bookmarkEnd w:id="49"/>
    </w:p>
    <w:p w:rsidR="00EA6EA1" w:rsidRPr="00822639" w:rsidRDefault="00EA6EA1" w:rsidP="0043070D">
      <w:pPr>
        <w:pStyle w:val="BodyText"/>
        <w:numPr>
          <w:ilvl w:val="0"/>
          <w:numId w:val="96"/>
        </w:numPr>
      </w:pPr>
      <w:r w:rsidRPr="00822639">
        <w:rPr>
          <w:rFonts w:eastAsia="Times New Roman"/>
        </w:rPr>
        <w:t>PowerPoint presentation</w:t>
      </w:r>
      <w:r w:rsidR="004559EA" w:rsidRPr="00822639">
        <w:rPr>
          <w:rFonts w:eastAsia="Times New Roman"/>
        </w:rPr>
        <w:t>s</w:t>
      </w:r>
      <w:r w:rsidRPr="00822639">
        <w:rPr>
          <w:rFonts w:eastAsia="Times New Roman"/>
        </w:rPr>
        <w:t>:</w:t>
      </w:r>
      <w:r w:rsidRPr="00822639">
        <w:t xml:space="preserve"> </w:t>
      </w:r>
      <w:r w:rsidR="004559EA" w:rsidRPr="00822639">
        <w:t xml:space="preserve">Module 3, </w:t>
      </w:r>
      <w:r w:rsidR="007E077D">
        <w:t>“</w:t>
      </w:r>
      <w:r w:rsidR="004559EA" w:rsidRPr="00822639">
        <w:t>Introduction</w:t>
      </w:r>
      <w:r w:rsidR="007E077D">
        <w:t>”;</w:t>
      </w:r>
      <w:r w:rsidR="004559EA" w:rsidRPr="00822639">
        <w:t xml:space="preserve"> Module 3, Session 1</w:t>
      </w:r>
      <w:r w:rsidR="007E077D">
        <w:t>,</w:t>
      </w:r>
      <w:r w:rsidR="004559EA" w:rsidRPr="00822639">
        <w:t xml:space="preserve"> </w:t>
      </w:r>
      <w:r w:rsidRPr="00822639">
        <w:t>“Introduction to RHIS Data Management”</w:t>
      </w:r>
    </w:p>
    <w:p w:rsidR="00EA6EA1" w:rsidRPr="00822639" w:rsidRDefault="00EA6EA1" w:rsidP="0043070D">
      <w:pPr>
        <w:pStyle w:val="BodyText"/>
        <w:numPr>
          <w:ilvl w:val="0"/>
          <w:numId w:val="96"/>
        </w:numPr>
      </w:pPr>
      <w:r w:rsidRPr="00822639">
        <w:t>Handout 3.1.1: “Guidelines for Data Management Standards in Routine Health Information Systems”</w:t>
      </w:r>
    </w:p>
    <w:p w:rsidR="00EA6EA1" w:rsidRPr="00822639" w:rsidRDefault="00EA6EA1" w:rsidP="0043070D">
      <w:pPr>
        <w:pStyle w:val="BodyText"/>
        <w:numPr>
          <w:ilvl w:val="0"/>
          <w:numId w:val="96"/>
        </w:numPr>
      </w:pPr>
      <w:r w:rsidRPr="00822639">
        <w:t>Projection equipment</w:t>
      </w:r>
    </w:p>
    <w:p w:rsidR="00EA6EA1" w:rsidRPr="00822639" w:rsidRDefault="00EA6EA1" w:rsidP="0043070D">
      <w:pPr>
        <w:pStyle w:val="BodyText"/>
        <w:numPr>
          <w:ilvl w:val="0"/>
          <w:numId w:val="96"/>
        </w:numPr>
      </w:pPr>
      <w:r w:rsidRPr="00822639">
        <w:t>Large pad of paper or writing board and an easel</w:t>
      </w:r>
    </w:p>
    <w:p w:rsidR="00EA6EA1" w:rsidRPr="00822639" w:rsidRDefault="00EA6EA1" w:rsidP="0043070D">
      <w:pPr>
        <w:pStyle w:val="BodyText"/>
        <w:numPr>
          <w:ilvl w:val="0"/>
          <w:numId w:val="96"/>
        </w:numPr>
      </w:pPr>
      <w:r w:rsidRPr="00822639">
        <w:t>Markers</w:t>
      </w:r>
    </w:p>
    <w:p w:rsidR="00EA6EA1" w:rsidRPr="00822639" w:rsidRDefault="00EA6EA1" w:rsidP="0043070D">
      <w:pPr>
        <w:pStyle w:val="BodyText"/>
        <w:numPr>
          <w:ilvl w:val="0"/>
          <w:numId w:val="96"/>
        </w:numPr>
      </w:pPr>
      <w:r w:rsidRPr="00822639">
        <w:t>Pens or pencils</w:t>
      </w:r>
    </w:p>
    <w:p w:rsidR="00EA6EA1" w:rsidRPr="00822639" w:rsidRDefault="00EA6EA1" w:rsidP="00EA6EA1"/>
    <w:p w:rsidR="004E2241" w:rsidRPr="00822639" w:rsidRDefault="004E2241" w:rsidP="00EA6EA1"/>
    <w:p w:rsidR="004E2241" w:rsidRPr="00822639" w:rsidRDefault="00C36D35" w:rsidP="00EA6EA1">
      <w:r w:rsidRPr="00822639">
        <w:br w:type="page"/>
      </w:r>
    </w:p>
    <w:p w:rsidR="00EA6EA1" w:rsidRPr="00822639" w:rsidRDefault="00EA6EA1" w:rsidP="008E3D63">
      <w:pPr>
        <w:pStyle w:val="Heading2"/>
      </w:pPr>
      <w:bookmarkStart w:id="50" w:name="_Toc471174557"/>
      <w:r w:rsidRPr="00822639">
        <w:lastRenderedPageBreak/>
        <w:t>Session Plan</w:t>
      </w:r>
      <w:bookmarkEnd w:id="50"/>
    </w:p>
    <w:tbl>
      <w:tblPr>
        <w:tblW w:w="91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180"/>
        <w:gridCol w:w="5760"/>
        <w:gridCol w:w="2250"/>
      </w:tblGrid>
      <w:tr w:rsidR="00EA6EA1" w:rsidRPr="00822639" w:rsidTr="008345EA">
        <w:tc>
          <w:tcPr>
            <w:tcW w:w="1180" w:type="dxa"/>
            <w:tcBorders>
              <w:top w:val="single" w:sz="8" w:space="0" w:color="000000"/>
              <w:left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Time</w:t>
            </w:r>
          </w:p>
        </w:tc>
        <w:tc>
          <w:tcPr>
            <w:tcW w:w="5760"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Title and Description</w:t>
            </w:r>
          </w:p>
        </w:tc>
        <w:tc>
          <w:tcPr>
            <w:tcW w:w="2250"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Methods</w:t>
            </w:r>
          </w:p>
        </w:tc>
      </w:tr>
      <w:tr w:rsidR="00EA6EA1" w:rsidRPr="00822639" w:rsidTr="009C4186">
        <w:tc>
          <w:tcPr>
            <w:tcW w:w="118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EA6EA1" w:rsidRPr="00822639" w:rsidRDefault="0048429C" w:rsidP="0048429C">
            <w:pPr>
              <w:spacing w:after="0" w:line="240" w:lineRule="exact"/>
              <w:rPr>
                <w:rFonts w:ascii="Century Gothic" w:hAnsi="Century Gothic"/>
                <w:sz w:val="18"/>
                <w:szCs w:val="18"/>
              </w:rPr>
            </w:pPr>
            <w:r w:rsidRPr="00822639">
              <w:rPr>
                <w:rFonts w:ascii="Century Gothic" w:hAnsi="Century Gothic"/>
                <w:sz w:val="18"/>
                <w:szCs w:val="18"/>
              </w:rPr>
              <w:t>3</w:t>
            </w:r>
            <w:r w:rsidR="00EA6EA1" w:rsidRPr="00822639">
              <w:rPr>
                <w:rFonts w:ascii="Century Gothic" w:hAnsi="Century Gothic"/>
                <w:sz w:val="18"/>
                <w:szCs w:val="18"/>
              </w:rPr>
              <w:t>0 minutes</w:t>
            </w:r>
          </w:p>
        </w:tc>
        <w:tc>
          <w:tcPr>
            <w:tcW w:w="5760" w:type="dxa"/>
            <w:tcBorders>
              <w:bottom w:val="single" w:sz="8" w:space="0" w:color="000000"/>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b/>
                <w:sz w:val="18"/>
                <w:szCs w:val="18"/>
              </w:rPr>
              <w:t>Activity 1. Introduction to RHIS Data Management</w:t>
            </w:r>
          </w:p>
          <w:p w:rsidR="00EA6EA1" w:rsidRPr="00822639" w:rsidRDefault="00EA6EA1" w:rsidP="008E3D63">
            <w:pPr>
              <w:spacing w:after="120" w:line="240" w:lineRule="exact"/>
              <w:rPr>
                <w:rFonts w:ascii="Century Gothic" w:hAnsi="Century Gothic"/>
                <w:sz w:val="18"/>
                <w:szCs w:val="18"/>
              </w:rPr>
            </w:pPr>
            <w:r w:rsidRPr="00822639">
              <w:rPr>
                <w:rFonts w:ascii="Century Gothic" w:hAnsi="Century Gothic"/>
                <w:sz w:val="18"/>
                <w:szCs w:val="18"/>
              </w:rPr>
              <w:t>Present and discuss:</w:t>
            </w:r>
            <w:r w:rsidRPr="00822639">
              <w:rPr>
                <w:rFonts w:ascii="Century Gothic" w:hAnsi="Century Gothic"/>
                <w:sz w:val="18"/>
                <w:szCs w:val="18"/>
              </w:rPr>
              <w:tab/>
            </w:r>
          </w:p>
          <w:p w:rsidR="00EA6EA1" w:rsidRPr="00822639" w:rsidRDefault="00EA6EA1" w:rsidP="00807E21">
            <w:pPr>
              <w:numPr>
                <w:ilvl w:val="0"/>
                <w:numId w:val="20"/>
              </w:numPr>
              <w:spacing w:after="120" w:line="240" w:lineRule="exact"/>
              <w:ind w:left="530" w:hanging="270"/>
              <w:rPr>
                <w:rFonts w:ascii="Century Gothic" w:hAnsi="Century Gothic"/>
                <w:sz w:val="18"/>
                <w:szCs w:val="18"/>
              </w:rPr>
            </w:pPr>
            <w:r w:rsidRPr="00822639">
              <w:rPr>
                <w:rFonts w:ascii="Century Gothic" w:hAnsi="Century Gothic"/>
                <w:sz w:val="18"/>
                <w:szCs w:val="18"/>
              </w:rPr>
              <w:t>Importance of good data-management practices</w:t>
            </w:r>
          </w:p>
          <w:p w:rsidR="00EA6EA1" w:rsidRPr="00822639" w:rsidRDefault="00EA6EA1" w:rsidP="00807E21">
            <w:pPr>
              <w:numPr>
                <w:ilvl w:val="0"/>
                <w:numId w:val="20"/>
              </w:numPr>
              <w:spacing w:after="120" w:line="240" w:lineRule="exact"/>
              <w:ind w:left="530" w:hanging="270"/>
              <w:rPr>
                <w:rFonts w:ascii="Century Gothic" w:hAnsi="Century Gothic"/>
                <w:sz w:val="18"/>
                <w:szCs w:val="18"/>
              </w:rPr>
            </w:pPr>
            <w:r w:rsidRPr="00822639">
              <w:rPr>
                <w:rFonts w:ascii="Century Gothic" w:hAnsi="Century Gothic"/>
                <w:sz w:val="18"/>
                <w:szCs w:val="18"/>
              </w:rPr>
              <w:t>Data-management needs at the different RHIS management levels</w:t>
            </w:r>
          </w:p>
          <w:p w:rsidR="00EA6EA1" w:rsidRPr="00822639" w:rsidRDefault="007E077D" w:rsidP="00807E21">
            <w:pPr>
              <w:numPr>
                <w:ilvl w:val="0"/>
                <w:numId w:val="20"/>
              </w:numPr>
              <w:spacing w:after="0" w:line="240" w:lineRule="exact"/>
              <w:ind w:left="530" w:hanging="270"/>
              <w:rPr>
                <w:rFonts w:ascii="Century Gothic" w:hAnsi="Century Gothic"/>
                <w:sz w:val="18"/>
                <w:szCs w:val="18"/>
              </w:rPr>
            </w:pPr>
            <w:r>
              <w:rPr>
                <w:rFonts w:ascii="Century Gothic" w:hAnsi="Century Gothic"/>
                <w:sz w:val="18"/>
                <w:szCs w:val="18"/>
              </w:rPr>
              <w:t>Overview of RHIS data-</w:t>
            </w:r>
            <w:r w:rsidR="00EA6EA1" w:rsidRPr="00822639">
              <w:rPr>
                <w:rFonts w:ascii="Century Gothic" w:hAnsi="Century Gothic"/>
                <w:sz w:val="18"/>
                <w:szCs w:val="18"/>
              </w:rPr>
              <w:t>management standards</w:t>
            </w:r>
          </w:p>
          <w:p w:rsidR="00EA6EA1" w:rsidRPr="00822639" w:rsidRDefault="00EA6EA1" w:rsidP="009C4186">
            <w:pPr>
              <w:spacing w:after="0" w:line="240" w:lineRule="exact"/>
              <w:rPr>
                <w:rFonts w:ascii="Century Gothic" w:hAnsi="Century Gothic"/>
                <w:sz w:val="18"/>
                <w:szCs w:val="18"/>
              </w:rPr>
            </w:pPr>
          </w:p>
        </w:tc>
        <w:tc>
          <w:tcPr>
            <w:tcW w:w="2250" w:type="dxa"/>
            <w:tcBorders>
              <w:bottom w:val="single" w:sz="8" w:space="0" w:color="000000"/>
              <w:right w:val="single" w:sz="8" w:space="0" w:color="000000"/>
            </w:tcBorders>
            <w:tcMar>
              <w:top w:w="100" w:type="dxa"/>
              <w:left w:w="100" w:type="dxa"/>
              <w:bottom w:w="100" w:type="dxa"/>
              <w:right w:w="100" w:type="dxa"/>
            </w:tcMar>
          </w:tcPr>
          <w:p w:rsidR="00EA6EA1" w:rsidRPr="00822639" w:rsidRDefault="000A21D6" w:rsidP="009C4186">
            <w:pPr>
              <w:spacing w:after="0" w:line="240" w:lineRule="exact"/>
              <w:rPr>
                <w:rFonts w:ascii="Century Gothic" w:hAnsi="Century Gothic"/>
                <w:sz w:val="18"/>
                <w:szCs w:val="18"/>
              </w:rPr>
            </w:pPr>
            <w:r w:rsidRPr="00822639">
              <w:rPr>
                <w:rFonts w:ascii="Century Gothic" w:hAnsi="Century Gothic"/>
                <w:sz w:val="18"/>
                <w:szCs w:val="18"/>
              </w:rPr>
              <w:t xml:space="preserve">Lecture, presenting all </w:t>
            </w:r>
            <w:r w:rsidR="00EA6EA1" w:rsidRPr="00822639">
              <w:rPr>
                <w:rFonts w:ascii="Century Gothic" w:hAnsi="Century Gothic"/>
                <w:sz w:val="18"/>
                <w:szCs w:val="18"/>
              </w:rPr>
              <w:t xml:space="preserve">PowerPoint </w:t>
            </w:r>
            <w:r w:rsidRPr="00822639">
              <w:rPr>
                <w:rFonts w:ascii="Century Gothic" w:hAnsi="Century Gothic"/>
                <w:sz w:val="18"/>
                <w:szCs w:val="18"/>
              </w:rPr>
              <w:t xml:space="preserve">slides in Module 3’s introductory slide deck and in the module’s Session 1 slide deck (“Introduction to RHIS Data Management”), </w:t>
            </w:r>
            <w:r w:rsidR="00EA6EA1" w:rsidRPr="00822639">
              <w:rPr>
                <w:rFonts w:ascii="Century Gothic" w:hAnsi="Century Gothic"/>
                <w:sz w:val="18"/>
                <w:szCs w:val="18"/>
              </w:rPr>
              <w:t>followed by plenary discussion</w:t>
            </w:r>
          </w:p>
          <w:p w:rsidR="00EA6EA1" w:rsidRPr="00822639" w:rsidRDefault="00EA6EA1" w:rsidP="009C4186">
            <w:pPr>
              <w:spacing w:after="0" w:line="240" w:lineRule="exact"/>
              <w:rPr>
                <w:rFonts w:ascii="Century Gothic" w:hAnsi="Century Gothic"/>
                <w:sz w:val="18"/>
                <w:szCs w:val="18"/>
              </w:rPr>
            </w:pPr>
          </w:p>
        </w:tc>
      </w:tr>
    </w:tbl>
    <w:p w:rsidR="00EA6EA1" w:rsidRPr="00822639" w:rsidRDefault="00EA6EA1" w:rsidP="00EA6EA1"/>
    <w:p w:rsidR="00EA6EA1" w:rsidRPr="00822639" w:rsidRDefault="00EA6EA1" w:rsidP="008E3D63">
      <w:pPr>
        <w:pStyle w:val="Heading2"/>
      </w:pPr>
      <w:bookmarkStart w:id="51" w:name="_Toc471174558"/>
      <w:r w:rsidRPr="00822639">
        <w:t>Session Activities</w:t>
      </w:r>
      <w:bookmarkEnd w:id="51"/>
    </w:p>
    <w:p w:rsidR="00EA6EA1" w:rsidRPr="00822639" w:rsidRDefault="00EA6EA1" w:rsidP="008E3D63">
      <w:pPr>
        <w:pStyle w:val="Heading3"/>
      </w:pPr>
      <w:r w:rsidRPr="008E3D63">
        <w:rPr>
          <w:b/>
        </w:rPr>
        <w:t>Activity 1.</w:t>
      </w:r>
      <w:r w:rsidRPr="00822639">
        <w:t xml:space="preserve"> Introduction to RHIS Data Management</w:t>
      </w:r>
      <w:r w:rsidR="000A21D6" w:rsidRPr="00822639">
        <w:t xml:space="preserve"> (30 minutes)</w:t>
      </w:r>
    </w:p>
    <w:p w:rsidR="00EA6EA1" w:rsidRPr="00822639" w:rsidRDefault="00EA6EA1" w:rsidP="0043070D">
      <w:pPr>
        <w:pStyle w:val="BodyText"/>
        <w:numPr>
          <w:ilvl w:val="0"/>
          <w:numId w:val="97"/>
        </w:numPr>
      </w:pPr>
      <w:r w:rsidRPr="00822639">
        <w:t xml:space="preserve">The facilitator presents the Module 3, Session 1 PowerPoint slides introducing RHIS data management and responds to questions. </w:t>
      </w:r>
    </w:p>
    <w:p w:rsidR="0048429C" w:rsidRPr="00822639" w:rsidRDefault="0048429C" w:rsidP="00EA6EA1">
      <w:pPr>
        <w:pStyle w:val="Heading2"/>
      </w:pPr>
    </w:p>
    <w:p w:rsidR="008E3D63" w:rsidRDefault="008E3D63">
      <w:pPr>
        <w:spacing w:after="0" w:line="240" w:lineRule="auto"/>
        <w:rPr>
          <w:rFonts w:ascii="Century Gothic" w:eastAsia="Times New Roman" w:hAnsi="Century Gothic"/>
          <w:caps/>
          <w:sz w:val="32"/>
          <w:szCs w:val="32"/>
        </w:rPr>
      </w:pPr>
      <w:r>
        <w:br w:type="page"/>
      </w:r>
    </w:p>
    <w:p w:rsidR="00EA6EA1" w:rsidRPr="00822639" w:rsidRDefault="00EA6EA1" w:rsidP="008E3D63">
      <w:pPr>
        <w:pStyle w:val="IndSessionHeader"/>
      </w:pPr>
      <w:bookmarkStart w:id="52" w:name="_Toc471174559"/>
      <w:r w:rsidRPr="00822639">
        <w:lastRenderedPageBreak/>
        <w:t xml:space="preserve">Session 2. Standards for </w:t>
      </w:r>
      <w:r w:rsidR="0048429C" w:rsidRPr="00822639">
        <w:t>RHIS Data Management</w:t>
      </w:r>
      <w:bookmarkEnd w:id="52"/>
    </w:p>
    <w:p w:rsidR="00EA6EA1" w:rsidRPr="00822639" w:rsidRDefault="00EC3539" w:rsidP="004E72F3">
      <w:pPr>
        <w:pStyle w:val="Heading3"/>
      </w:pPr>
      <w:r w:rsidRPr="00822639">
        <w:t xml:space="preserve">Session duration: </w:t>
      </w:r>
      <w:r w:rsidR="007E077D">
        <w:t>1 hour</w:t>
      </w:r>
      <w:r w:rsidR="000A21D6" w:rsidRPr="00822639">
        <w:t>,</w:t>
      </w:r>
      <w:r w:rsidR="00A04C44" w:rsidRPr="00822639">
        <w:t xml:space="preserve"> 45 </w:t>
      </w:r>
      <w:r w:rsidR="00EA6EA1" w:rsidRPr="00822639">
        <w:t>minutes</w:t>
      </w:r>
    </w:p>
    <w:p w:rsidR="00EA6EA1" w:rsidRPr="00822639" w:rsidRDefault="00EA6EA1" w:rsidP="008E3D63">
      <w:pPr>
        <w:pStyle w:val="Heading2"/>
      </w:pPr>
      <w:bookmarkStart w:id="53" w:name="_Toc471174560"/>
      <w:r w:rsidRPr="00822639">
        <w:t>Session Learning Objectives</w:t>
      </w:r>
      <w:bookmarkEnd w:id="53"/>
    </w:p>
    <w:p w:rsidR="00EA6EA1" w:rsidRPr="00822639" w:rsidRDefault="00EA6EA1" w:rsidP="008E3D63">
      <w:pPr>
        <w:pStyle w:val="BodyText"/>
      </w:pPr>
      <w:r w:rsidRPr="00822639">
        <w:t xml:space="preserve">At the end of this session, participants will be able to: </w:t>
      </w:r>
    </w:p>
    <w:p w:rsidR="00EA6EA1" w:rsidRPr="00822639" w:rsidRDefault="00EA6EA1" w:rsidP="0043070D">
      <w:pPr>
        <w:pStyle w:val="BodyText"/>
        <w:numPr>
          <w:ilvl w:val="0"/>
          <w:numId w:val="97"/>
        </w:numPr>
      </w:pPr>
      <w:r w:rsidRPr="00822639">
        <w:t xml:space="preserve">Understand the importance of having standards for </w:t>
      </w:r>
      <w:r w:rsidR="00EC3539" w:rsidRPr="00822639">
        <w:t>RHIS data management</w:t>
      </w:r>
    </w:p>
    <w:p w:rsidR="00EA6EA1" w:rsidRPr="00822639" w:rsidRDefault="00EA6EA1" w:rsidP="0043070D">
      <w:pPr>
        <w:pStyle w:val="BodyText"/>
        <w:numPr>
          <w:ilvl w:val="0"/>
          <w:numId w:val="97"/>
        </w:numPr>
      </w:pPr>
      <w:r w:rsidRPr="00822639">
        <w:t xml:space="preserve">Understand when and how the standards are to be applied to local systems  </w:t>
      </w:r>
    </w:p>
    <w:p w:rsidR="00EA6EA1" w:rsidRPr="008A0A4E" w:rsidRDefault="000A21D6" w:rsidP="0043070D">
      <w:pPr>
        <w:pStyle w:val="BodyText"/>
        <w:numPr>
          <w:ilvl w:val="0"/>
          <w:numId w:val="97"/>
        </w:numPr>
      </w:pPr>
      <w:r w:rsidRPr="00822639">
        <w:t>Explain</w:t>
      </w:r>
      <w:r w:rsidR="00EA6EA1" w:rsidRPr="008A0A4E">
        <w:t xml:space="preserve"> the domains and subdomains of the standards </w:t>
      </w:r>
    </w:p>
    <w:p w:rsidR="00EC3539" w:rsidRPr="00CE359D" w:rsidRDefault="000A21D6" w:rsidP="0043070D">
      <w:pPr>
        <w:pStyle w:val="BodyText"/>
        <w:numPr>
          <w:ilvl w:val="0"/>
          <w:numId w:val="97"/>
        </w:numPr>
        <w:rPr>
          <w:b/>
          <w:sz w:val="24"/>
          <w:szCs w:val="24"/>
        </w:rPr>
      </w:pPr>
      <w:r w:rsidRPr="00953188">
        <w:t>Explain</w:t>
      </w:r>
      <w:r w:rsidR="00EC3539" w:rsidRPr="00CE359D">
        <w:t xml:space="preserve"> the harmonized RHIS data management standards </w:t>
      </w:r>
    </w:p>
    <w:p w:rsidR="00EA6EA1" w:rsidRPr="00DF5227" w:rsidRDefault="00EA6EA1" w:rsidP="0043070D">
      <w:pPr>
        <w:pStyle w:val="BodyText"/>
        <w:numPr>
          <w:ilvl w:val="0"/>
          <w:numId w:val="97"/>
        </w:numPr>
        <w:rPr>
          <w:b/>
          <w:sz w:val="24"/>
          <w:szCs w:val="24"/>
        </w:rPr>
      </w:pPr>
      <w:r w:rsidRPr="00CE359D">
        <w:t>Understand how the harmonized standards can improve RHIS performance (i.e.</w:t>
      </w:r>
      <w:r w:rsidR="000A21D6" w:rsidRPr="00CE359D">
        <w:t>,</w:t>
      </w:r>
      <w:r w:rsidRPr="00CE359D">
        <w:t xml:space="preserve"> data quality and use) </w:t>
      </w:r>
    </w:p>
    <w:p w:rsidR="00EA6EA1" w:rsidRPr="00DF5227" w:rsidRDefault="00EA6EA1" w:rsidP="008E3D63">
      <w:pPr>
        <w:pStyle w:val="Heading2"/>
      </w:pPr>
      <w:bookmarkStart w:id="54" w:name="_Toc471174561"/>
      <w:r w:rsidRPr="00DF5227">
        <w:t>Topics Covered</w:t>
      </w:r>
      <w:bookmarkEnd w:id="54"/>
    </w:p>
    <w:p w:rsidR="00EA6EA1" w:rsidRPr="00480019" w:rsidRDefault="00EA6EA1" w:rsidP="0043070D">
      <w:pPr>
        <w:pStyle w:val="BodyText"/>
        <w:numPr>
          <w:ilvl w:val="0"/>
          <w:numId w:val="98"/>
        </w:numPr>
      </w:pPr>
      <w:r w:rsidRPr="00480019">
        <w:t>Domains and subdomains used to organize the standards</w:t>
      </w:r>
    </w:p>
    <w:p w:rsidR="008E3D63" w:rsidRPr="008E3D63" w:rsidRDefault="00EA6EA1" w:rsidP="0043070D">
      <w:pPr>
        <w:pStyle w:val="BodyText"/>
        <w:numPr>
          <w:ilvl w:val="0"/>
          <w:numId w:val="98"/>
        </w:numPr>
        <w:rPr>
          <w:b/>
        </w:rPr>
      </w:pPr>
      <w:r w:rsidRPr="00372CB0">
        <w:t>Harmonized standards f</w:t>
      </w:r>
      <w:r w:rsidR="00EC3539" w:rsidRPr="00724172">
        <w:t>or RHIS data management</w:t>
      </w:r>
    </w:p>
    <w:p w:rsidR="00EA6EA1" w:rsidRPr="00822639" w:rsidRDefault="00EA6EA1" w:rsidP="008E3D63">
      <w:pPr>
        <w:pStyle w:val="Heading2"/>
      </w:pPr>
      <w:bookmarkStart w:id="55" w:name="_Toc471174562"/>
      <w:r w:rsidRPr="00822639">
        <w:t>Teaching Methods</w:t>
      </w:r>
      <w:bookmarkEnd w:id="55"/>
    </w:p>
    <w:p w:rsidR="00EA6EA1" w:rsidRPr="00822639" w:rsidRDefault="00EA6EA1" w:rsidP="0043070D">
      <w:pPr>
        <w:pStyle w:val="BodyText"/>
        <w:numPr>
          <w:ilvl w:val="0"/>
          <w:numId w:val="99"/>
        </w:numPr>
        <w:rPr>
          <w:rFonts w:eastAsia="Times New Roman"/>
        </w:rPr>
      </w:pPr>
      <w:r w:rsidRPr="00822639">
        <w:t>Lecture</w:t>
      </w:r>
    </w:p>
    <w:p w:rsidR="00EA6EA1" w:rsidRPr="00822639" w:rsidRDefault="00EA6EA1" w:rsidP="0043070D">
      <w:pPr>
        <w:pStyle w:val="BodyText"/>
        <w:numPr>
          <w:ilvl w:val="0"/>
          <w:numId w:val="99"/>
        </w:numPr>
        <w:rPr>
          <w:rFonts w:eastAsia="Times New Roman"/>
        </w:rPr>
      </w:pPr>
      <w:r w:rsidRPr="00822639">
        <w:t>Group/plenary discussion</w:t>
      </w:r>
    </w:p>
    <w:p w:rsidR="008E3D63" w:rsidRPr="008E3D63" w:rsidRDefault="007E077D" w:rsidP="0043070D">
      <w:pPr>
        <w:pStyle w:val="BodyText"/>
        <w:numPr>
          <w:ilvl w:val="0"/>
          <w:numId w:val="99"/>
        </w:numPr>
        <w:rPr>
          <w:rFonts w:eastAsia="Times New Roman"/>
        </w:rPr>
      </w:pPr>
      <w:r>
        <w:lastRenderedPageBreak/>
        <w:t>Small-</w:t>
      </w:r>
      <w:r w:rsidR="00EA6EA1" w:rsidRPr="00822639">
        <w:t>group activity</w:t>
      </w:r>
    </w:p>
    <w:p w:rsidR="00EA6EA1" w:rsidRPr="008E3D63" w:rsidRDefault="00EA6EA1" w:rsidP="008E3D63">
      <w:pPr>
        <w:pStyle w:val="Heading2"/>
      </w:pPr>
      <w:bookmarkStart w:id="56" w:name="_Toc471174563"/>
      <w:r w:rsidRPr="00822639">
        <w:t>Materials Needed</w:t>
      </w:r>
      <w:bookmarkEnd w:id="56"/>
    </w:p>
    <w:p w:rsidR="00191B4B" w:rsidRPr="00822639" w:rsidRDefault="00EA6EA1" w:rsidP="0043070D">
      <w:pPr>
        <w:pStyle w:val="BodyText"/>
        <w:numPr>
          <w:ilvl w:val="0"/>
          <w:numId w:val="100"/>
        </w:numPr>
      </w:pPr>
      <w:r w:rsidRPr="00822639">
        <w:t>Module 3, Session 2 PowerPoint presentation: “</w:t>
      </w:r>
      <w:r w:rsidR="00191B4B" w:rsidRPr="00822639">
        <w:t xml:space="preserve">RHIS Data Management </w:t>
      </w:r>
      <w:r w:rsidRPr="00822639">
        <w:t>Standards</w:t>
      </w:r>
      <w:r w:rsidR="00191B4B" w:rsidRPr="00822639">
        <w:t>”</w:t>
      </w:r>
      <w:r w:rsidRPr="00822639">
        <w:t xml:space="preserve"> </w:t>
      </w:r>
    </w:p>
    <w:p w:rsidR="00191B4B" w:rsidRPr="00822639" w:rsidRDefault="00EA6EA1" w:rsidP="0043070D">
      <w:pPr>
        <w:pStyle w:val="BodyText"/>
        <w:numPr>
          <w:ilvl w:val="0"/>
          <w:numId w:val="100"/>
        </w:numPr>
      </w:pPr>
      <w:r w:rsidRPr="00822639">
        <w:t>Handout 3.2.1: “</w:t>
      </w:r>
      <w:r w:rsidR="007E077D">
        <w:t xml:space="preserve">Harmonized </w:t>
      </w:r>
      <w:r w:rsidR="00191B4B" w:rsidRPr="00822639">
        <w:t>RHIS Data Management Standards</w:t>
      </w:r>
      <w:r w:rsidRPr="00822639">
        <w:t>”</w:t>
      </w:r>
    </w:p>
    <w:p w:rsidR="00191B4B" w:rsidRPr="00822639" w:rsidRDefault="00191B4B" w:rsidP="0043070D">
      <w:pPr>
        <w:pStyle w:val="BodyText"/>
        <w:numPr>
          <w:ilvl w:val="0"/>
          <w:numId w:val="100"/>
        </w:numPr>
      </w:pPr>
      <w:r w:rsidRPr="00822639">
        <w:t xml:space="preserve">Handout 3.2.2: </w:t>
      </w:r>
      <w:r w:rsidR="00CC76E7" w:rsidRPr="00822639">
        <w:t>“</w:t>
      </w:r>
      <w:r w:rsidRPr="00822639">
        <w:t xml:space="preserve">Exercise 1: Country Study on </w:t>
      </w:r>
      <w:r w:rsidR="00CC76E7" w:rsidRPr="00822639">
        <w:t xml:space="preserve">Rapid Assessment </w:t>
      </w:r>
      <w:r w:rsidRPr="00822639">
        <w:t xml:space="preserve">of RHIS </w:t>
      </w:r>
      <w:r w:rsidR="00CC76E7" w:rsidRPr="00822639">
        <w:t>Data Management Standards”</w:t>
      </w:r>
    </w:p>
    <w:p w:rsidR="00191B4B" w:rsidRPr="00822639" w:rsidRDefault="00191B4B" w:rsidP="0043070D">
      <w:pPr>
        <w:pStyle w:val="BodyText"/>
        <w:numPr>
          <w:ilvl w:val="0"/>
          <w:numId w:val="100"/>
        </w:numPr>
      </w:pPr>
      <w:r w:rsidRPr="00822639">
        <w:t xml:space="preserve">Handout 3.2.3: </w:t>
      </w:r>
      <w:r w:rsidR="00CC76E7" w:rsidRPr="00822639">
        <w:t>“</w:t>
      </w:r>
      <w:r w:rsidRPr="00822639">
        <w:t>Exercise 1: Data</w:t>
      </w:r>
      <w:r w:rsidR="00CC76E7" w:rsidRPr="00822639">
        <w:t xml:space="preserve"> Sets”</w:t>
      </w:r>
    </w:p>
    <w:p w:rsidR="00EA6EA1" w:rsidRPr="00822639" w:rsidRDefault="00EA6EA1" w:rsidP="0043070D">
      <w:pPr>
        <w:pStyle w:val="BodyText"/>
        <w:numPr>
          <w:ilvl w:val="0"/>
          <w:numId w:val="100"/>
        </w:numPr>
      </w:pPr>
      <w:r w:rsidRPr="00822639">
        <w:t>Projection equipment</w:t>
      </w:r>
    </w:p>
    <w:p w:rsidR="00EA6EA1" w:rsidRPr="00822639" w:rsidRDefault="00EA6EA1" w:rsidP="0043070D">
      <w:pPr>
        <w:pStyle w:val="BodyText"/>
        <w:numPr>
          <w:ilvl w:val="0"/>
          <w:numId w:val="100"/>
        </w:numPr>
      </w:pPr>
      <w:r w:rsidRPr="00822639">
        <w:t>Large pad of display paper or a writing board and an easel</w:t>
      </w:r>
    </w:p>
    <w:p w:rsidR="00EA6EA1" w:rsidRPr="00822639" w:rsidRDefault="00EA6EA1" w:rsidP="0043070D">
      <w:pPr>
        <w:pStyle w:val="BodyText"/>
        <w:numPr>
          <w:ilvl w:val="0"/>
          <w:numId w:val="100"/>
        </w:numPr>
      </w:pPr>
      <w:r w:rsidRPr="00822639">
        <w:t>Markers</w:t>
      </w:r>
    </w:p>
    <w:p w:rsidR="00EA6EA1" w:rsidRPr="00822639" w:rsidRDefault="00EA6EA1" w:rsidP="0043070D">
      <w:pPr>
        <w:pStyle w:val="BodyText"/>
        <w:numPr>
          <w:ilvl w:val="0"/>
          <w:numId w:val="100"/>
        </w:numPr>
      </w:pPr>
      <w:r w:rsidRPr="00822639">
        <w:t>Pens or pencils</w:t>
      </w:r>
    </w:p>
    <w:p w:rsidR="008E3D63" w:rsidRDefault="008E3D63">
      <w:pPr>
        <w:spacing w:after="0" w:line="240" w:lineRule="auto"/>
        <w:rPr>
          <w:rFonts w:ascii="Century Gothic" w:eastAsia="Times New Roman" w:hAnsi="Century Gothic"/>
          <w:b/>
          <w:bCs/>
          <w:iCs/>
          <w:sz w:val="24"/>
          <w:szCs w:val="24"/>
        </w:rPr>
      </w:pPr>
      <w:r>
        <w:br w:type="page"/>
      </w:r>
    </w:p>
    <w:p w:rsidR="00EA6EA1" w:rsidRPr="00822639" w:rsidRDefault="00EA6EA1" w:rsidP="008E3D63">
      <w:pPr>
        <w:pStyle w:val="Heading2"/>
      </w:pPr>
      <w:bookmarkStart w:id="57" w:name="_Toc471174564"/>
      <w:r w:rsidRPr="00822639">
        <w:lastRenderedPageBreak/>
        <w:t>Session Plan</w:t>
      </w:r>
      <w:bookmarkEnd w:id="57"/>
    </w:p>
    <w:tbl>
      <w:tblPr>
        <w:tblW w:w="9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180"/>
        <w:gridCol w:w="5473"/>
        <w:gridCol w:w="2447"/>
      </w:tblGrid>
      <w:tr w:rsidR="008E3D63" w:rsidRPr="00822639" w:rsidTr="008345EA">
        <w:tc>
          <w:tcPr>
            <w:tcW w:w="1180" w:type="dxa"/>
            <w:tcBorders>
              <w:top w:val="single" w:sz="8" w:space="0" w:color="000000"/>
              <w:left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Time</w:t>
            </w:r>
          </w:p>
        </w:tc>
        <w:tc>
          <w:tcPr>
            <w:tcW w:w="5473"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Title and Description</w:t>
            </w:r>
          </w:p>
        </w:tc>
        <w:tc>
          <w:tcPr>
            <w:tcW w:w="2447"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Methods</w:t>
            </w:r>
          </w:p>
        </w:tc>
      </w:tr>
      <w:tr w:rsidR="008E3D63" w:rsidRPr="00822639" w:rsidTr="008E3D63">
        <w:tc>
          <w:tcPr>
            <w:tcW w:w="1180" w:type="dxa"/>
            <w:tcBorders>
              <w:left w:val="single" w:sz="8" w:space="0" w:color="000000"/>
              <w:right w:val="single" w:sz="8" w:space="0" w:color="000000"/>
            </w:tcBorders>
            <w:tcMar>
              <w:top w:w="100" w:type="dxa"/>
              <w:left w:w="100" w:type="dxa"/>
              <w:bottom w:w="100" w:type="dxa"/>
              <w:right w:w="100" w:type="dxa"/>
            </w:tcMar>
          </w:tcPr>
          <w:p w:rsidR="00EA6EA1" w:rsidRPr="00822639" w:rsidRDefault="00EC3539" w:rsidP="00EC3539">
            <w:pPr>
              <w:spacing w:after="0" w:line="240" w:lineRule="exact"/>
              <w:rPr>
                <w:rFonts w:ascii="Century Gothic" w:hAnsi="Century Gothic"/>
                <w:sz w:val="18"/>
                <w:szCs w:val="18"/>
              </w:rPr>
            </w:pPr>
            <w:r w:rsidRPr="00822639">
              <w:rPr>
                <w:rFonts w:ascii="Century Gothic" w:hAnsi="Century Gothic"/>
                <w:sz w:val="18"/>
                <w:szCs w:val="18"/>
              </w:rPr>
              <w:t>30</w:t>
            </w:r>
            <w:r w:rsidR="00EA6EA1" w:rsidRPr="00822639">
              <w:rPr>
                <w:rFonts w:ascii="Century Gothic" w:hAnsi="Century Gothic"/>
                <w:sz w:val="18"/>
                <w:szCs w:val="18"/>
              </w:rPr>
              <w:t xml:space="preserve"> minutes</w:t>
            </w:r>
          </w:p>
        </w:tc>
        <w:tc>
          <w:tcPr>
            <w:tcW w:w="5473" w:type="dxa"/>
            <w:tcBorders>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 xml:space="preserve">Activity 1. Standards for </w:t>
            </w:r>
            <w:r w:rsidR="00EC3539" w:rsidRPr="00822639">
              <w:rPr>
                <w:rFonts w:ascii="Century Gothic" w:hAnsi="Century Gothic"/>
                <w:b/>
                <w:sz w:val="18"/>
                <w:szCs w:val="18"/>
              </w:rPr>
              <w:t xml:space="preserve">RHIS </w:t>
            </w:r>
            <w:r w:rsidR="00BC02C3" w:rsidRPr="00822639">
              <w:rPr>
                <w:rFonts w:ascii="Century Gothic" w:hAnsi="Century Gothic"/>
                <w:b/>
                <w:sz w:val="18"/>
                <w:szCs w:val="18"/>
              </w:rPr>
              <w:t>Data Management</w:t>
            </w:r>
          </w:p>
          <w:p w:rsidR="00EA6EA1" w:rsidRPr="00822639" w:rsidRDefault="00EA6EA1" w:rsidP="008E3D63">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EA6EA1" w:rsidRPr="00822639" w:rsidRDefault="00EA6EA1" w:rsidP="00807E21">
            <w:pPr>
              <w:numPr>
                <w:ilvl w:val="0"/>
                <w:numId w:val="49"/>
              </w:numPr>
              <w:spacing w:after="120" w:line="240" w:lineRule="exact"/>
              <w:ind w:left="620" w:hanging="270"/>
              <w:rPr>
                <w:rFonts w:ascii="Century Gothic" w:hAnsi="Century Gothic"/>
                <w:sz w:val="18"/>
                <w:szCs w:val="18"/>
              </w:rPr>
            </w:pPr>
            <w:r w:rsidRPr="00822639">
              <w:rPr>
                <w:rFonts w:ascii="Century Gothic" w:hAnsi="Century Gothic"/>
                <w:sz w:val="18"/>
                <w:szCs w:val="18"/>
              </w:rPr>
              <w:t>Process and sources used to identify the standards</w:t>
            </w:r>
          </w:p>
          <w:p w:rsidR="00EA6EA1" w:rsidRPr="00822639" w:rsidRDefault="00EA6EA1" w:rsidP="00807E21">
            <w:pPr>
              <w:numPr>
                <w:ilvl w:val="0"/>
                <w:numId w:val="49"/>
              </w:numPr>
              <w:spacing w:after="120" w:line="240" w:lineRule="exact"/>
              <w:ind w:left="620" w:hanging="270"/>
              <w:rPr>
                <w:rFonts w:ascii="Century Gothic" w:hAnsi="Century Gothic"/>
                <w:sz w:val="18"/>
                <w:szCs w:val="18"/>
              </w:rPr>
            </w:pPr>
            <w:r w:rsidRPr="00822639">
              <w:rPr>
                <w:rFonts w:ascii="Century Gothic" w:hAnsi="Century Gothic"/>
                <w:sz w:val="18"/>
                <w:szCs w:val="18"/>
              </w:rPr>
              <w:t xml:space="preserve">Different standard domains and subdomains </w:t>
            </w:r>
          </w:p>
          <w:p w:rsidR="00EA6EA1" w:rsidRPr="00822639" w:rsidRDefault="00EA6EA1" w:rsidP="00807E21">
            <w:pPr>
              <w:numPr>
                <w:ilvl w:val="0"/>
                <w:numId w:val="49"/>
              </w:numPr>
              <w:spacing w:after="120" w:line="240" w:lineRule="exact"/>
              <w:ind w:left="620" w:hanging="270"/>
              <w:rPr>
                <w:rFonts w:ascii="Century Gothic" w:hAnsi="Century Gothic"/>
                <w:sz w:val="18"/>
                <w:szCs w:val="18"/>
              </w:rPr>
            </w:pPr>
            <w:r w:rsidRPr="00822639">
              <w:rPr>
                <w:rFonts w:ascii="Century Gothic" w:hAnsi="Century Gothic"/>
                <w:sz w:val="18"/>
                <w:szCs w:val="18"/>
              </w:rPr>
              <w:t>Harmonized standards for</w:t>
            </w:r>
            <w:r w:rsidR="008865DE" w:rsidRPr="00822639">
              <w:rPr>
                <w:rFonts w:ascii="Century Gothic" w:hAnsi="Century Gothic"/>
                <w:sz w:val="18"/>
                <w:szCs w:val="18"/>
              </w:rPr>
              <w:t xml:space="preserve"> RHIS data management</w:t>
            </w:r>
          </w:p>
          <w:p w:rsidR="00EA6EA1" w:rsidRPr="00822639" w:rsidRDefault="00EA6EA1" w:rsidP="00807E21">
            <w:pPr>
              <w:numPr>
                <w:ilvl w:val="0"/>
                <w:numId w:val="49"/>
              </w:numPr>
              <w:spacing w:after="0" w:line="240" w:lineRule="exact"/>
              <w:ind w:left="620" w:hanging="270"/>
              <w:rPr>
                <w:rFonts w:ascii="Century Gothic" w:hAnsi="Century Gothic"/>
                <w:sz w:val="18"/>
                <w:szCs w:val="18"/>
              </w:rPr>
            </w:pPr>
            <w:r w:rsidRPr="00822639">
              <w:rPr>
                <w:rFonts w:ascii="Century Gothic" w:hAnsi="Century Gothic"/>
                <w:sz w:val="18"/>
                <w:szCs w:val="18"/>
              </w:rPr>
              <w:t>How the harmonized standards can improve RHIS performance (data quality and data use)</w:t>
            </w:r>
          </w:p>
        </w:tc>
        <w:tc>
          <w:tcPr>
            <w:tcW w:w="2447" w:type="dxa"/>
            <w:tcBorders>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sz w:val="18"/>
                <w:szCs w:val="18"/>
              </w:rPr>
              <w:t>PowerPoint presentation followed by plenary discussion</w:t>
            </w:r>
          </w:p>
        </w:tc>
      </w:tr>
      <w:tr w:rsidR="008E3D63" w:rsidRPr="00822639" w:rsidTr="008E3D63">
        <w:tc>
          <w:tcPr>
            <w:tcW w:w="1180" w:type="dxa"/>
            <w:tcBorders>
              <w:left w:val="single" w:sz="8" w:space="0" w:color="000000"/>
              <w:right w:val="single" w:sz="8" w:space="0" w:color="000000"/>
            </w:tcBorders>
            <w:tcMar>
              <w:top w:w="100" w:type="dxa"/>
              <w:left w:w="100" w:type="dxa"/>
              <w:bottom w:w="100" w:type="dxa"/>
              <w:right w:w="100" w:type="dxa"/>
            </w:tcMar>
          </w:tcPr>
          <w:p w:rsidR="00EA6EA1" w:rsidRPr="00822639" w:rsidRDefault="004573C5" w:rsidP="009C4186">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5473" w:type="dxa"/>
            <w:tcBorders>
              <w:right w:val="single" w:sz="8" w:space="0" w:color="000000"/>
            </w:tcBorders>
            <w:tcMar>
              <w:top w:w="100" w:type="dxa"/>
              <w:left w:w="100" w:type="dxa"/>
              <w:bottom w:w="100" w:type="dxa"/>
              <w:right w:w="100" w:type="dxa"/>
            </w:tcMar>
          </w:tcPr>
          <w:p w:rsidR="00EA6EA1" w:rsidRPr="00822639" w:rsidRDefault="00EA6EA1" w:rsidP="00CC76E7">
            <w:pPr>
              <w:spacing w:after="0" w:line="240" w:lineRule="exact"/>
              <w:rPr>
                <w:rFonts w:ascii="Century Gothic" w:hAnsi="Century Gothic"/>
                <w:sz w:val="18"/>
                <w:szCs w:val="18"/>
              </w:rPr>
            </w:pPr>
            <w:r w:rsidRPr="00822639">
              <w:rPr>
                <w:rFonts w:ascii="Century Gothic" w:hAnsi="Century Gothic"/>
                <w:b/>
                <w:sz w:val="18"/>
                <w:szCs w:val="18"/>
              </w:rPr>
              <w:t>Activity 2. Group Exercise on</w:t>
            </w:r>
            <w:r w:rsidR="00191B4B" w:rsidRPr="00822639">
              <w:rPr>
                <w:rFonts w:ascii="Century Gothic" w:hAnsi="Century Gothic"/>
                <w:b/>
                <w:sz w:val="18"/>
                <w:szCs w:val="18"/>
              </w:rPr>
              <w:t xml:space="preserve"> </w:t>
            </w:r>
            <w:r w:rsidR="00CC76E7" w:rsidRPr="00822639">
              <w:rPr>
                <w:rFonts w:ascii="Century Gothic" w:hAnsi="Century Gothic"/>
                <w:b/>
                <w:sz w:val="18"/>
                <w:szCs w:val="18"/>
              </w:rPr>
              <w:t xml:space="preserve">Rapid Assessment of Harmonized Standards for </w:t>
            </w:r>
            <w:r w:rsidR="008865DE" w:rsidRPr="00822639">
              <w:rPr>
                <w:rFonts w:ascii="Century Gothic" w:hAnsi="Century Gothic"/>
                <w:b/>
                <w:sz w:val="18"/>
                <w:szCs w:val="18"/>
              </w:rPr>
              <w:t xml:space="preserve">RHIS </w:t>
            </w:r>
            <w:r w:rsidR="00CC76E7" w:rsidRPr="00822639">
              <w:rPr>
                <w:rFonts w:ascii="Century Gothic" w:hAnsi="Century Gothic"/>
                <w:b/>
                <w:sz w:val="18"/>
                <w:szCs w:val="18"/>
              </w:rPr>
              <w:t>Data Management</w:t>
            </w:r>
          </w:p>
        </w:tc>
        <w:tc>
          <w:tcPr>
            <w:tcW w:w="2447" w:type="dxa"/>
            <w:tcBorders>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sz w:val="18"/>
                <w:szCs w:val="18"/>
              </w:rPr>
              <w:t>Group work followed by group presentations in plenary</w:t>
            </w:r>
          </w:p>
        </w:tc>
      </w:tr>
      <w:tr w:rsidR="008E3D63" w:rsidRPr="00822639" w:rsidTr="008E3D63">
        <w:tc>
          <w:tcPr>
            <w:tcW w:w="118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473" w:type="dxa"/>
            <w:tcBorders>
              <w:bottom w:val="single" w:sz="8" w:space="0" w:color="000000"/>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sz w:val="18"/>
                <w:szCs w:val="18"/>
              </w:rPr>
              <w:t>Break</w:t>
            </w:r>
          </w:p>
        </w:tc>
        <w:tc>
          <w:tcPr>
            <w:tcW w:w="2447" w:type="dxa"/>
            <w:tcBorders>
              <w:bottom w:val="single" w:sz="8" w:space="0" w:color="000000"/>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p>
        </w:tc>
      </w:tr>
    </w:tbl>
    <w:p w:rsidR="00EA6EA1" w:rsidRPr="00822639" w:rsidRDefault="00EA6EA1" w:rsidP="00EA6EA1"/>
    <w:p w:rsidR="00EA6EA1" w:rsidRPr="00822639" w:rsidRDefault="00EA6EA1" w:rsidP="008E3D63">
      <w:pPr>
        <w:pStyle w:val="Heading2"/>
      </w:pPr>
      <w:bookmarkStart w:id="58" w:name="_Toc471174565"/>
      <w:r w:rsidRPr="00822639">
        <w:t>Session Activities</w:t>
      </w:r>
      <w:bookmarkEnd w:id="58"/>
    </w:p>
    <w:p w:rsidR="00EA6EA1" w:rsidRPr="00822639" w:rsidRDefault="00EA6EA1" w:rsidP="008E3D63">
      <w:pPr>
        <w:pStyle w:val="Heading3"/>
      </w:pPr>
      <w:r w:rsidRPr="008E3D63">
        <w:rPr>
          <w:b/>
        </w:rPr>
        <w:t>Activity 1.</w:t>
      </w:r>
      <w:r w:rsidRPr="008E3D63">
        <w:t xml:space="preserve"> Standards for </w:t>
      </w:r>
      <w:r w:rsidR="008865DE" w:rsidRPr="008E3D63">
        <w:t xml:space="preserve">RHIS </w:t>
      </w:r>
      <w:r w:rsidR="00CC76E7" w:rsidRPr="008E3D63">
        <w:t>Data Management (30 minutes)</w:t>
      </w:r>
    </w:p>
    <w:p w:rsidR="00EA6EA1" w:rsidRPr="00822639" w:rsidRDefault="00EA6EA1" w:rsidP="0043070D">
      <w:pPr>
        <w:pStyle w:val="BodyText"/>
        <w:numPr>
          <w:ilvl w:val="0"/>
          <w:numId w:val="101"/>
        </w:numPr>
        <w:rPr>
          <w:b/>
        </w:rPr>
      </w:pPr>
      <w:r w:rsidRPr="00822639">
        <w:t>The facilitator presents the Module 3, Session 2 PowerPoint slides on information system standards and responds to questions.</w:t>
      </w:r>
    </w:p>
    <w:p w:rsidR="00EA6EA1" w:rsidRPr="00822639" w:rsidRDefault="00EA6EA1" w:rsidP="008E3D63">
      <w:pPr>
        <w:pStyle w:val="Heading3"/>
      </w:pPr>
      <w:r w:rsidRPr="008E3D63">
        <w:rPr>
          <w:b/>
        </w:rPr>
        <w:t>Activity 2.</w:t>
      </w:r>
      <w:r w:rsidRPr="00822639">
        <w:t xml:space="preserve"> Group Exercise on Harmonized Standards for </w:t>
      </w:r>
      <w:r w:rsidR="00EB4C37" w:rsidRPr="00822639">
        <w:t>RHIS</w:t>
      </w:r>
      <w:r w:rsidR="00CC76E7" w:rsidRPr="00822639">
        <w:t xml:space="preserve"> (1 hour)</w:t>
      </w:r>
    </w:p>
    <w:p w:rsidR="00B8773B" w:rsidRPr="00822639" w:rsidRDefault="00B8773B" w:rsidP="008E3D63">
      <w:pPr>
        <w:pStyle w:val="BodyText"/>
      </w:pPr>
      <w:r w:rsidRPr="00822639">
        <w:t>The facilitator divides participants into four groups and assigns each group one level of the health information system</w:t>
      </w:r>
      <w:r w:rsidR="00CC76E7" w:rsidRPr="00822639">
        <w:t>: national, subnational (other), district, or service delivery point</w:t>
      </w:r>
      <w:r w:rsidRPr="00822639">
        <w:t xml:space="preserve">. </w:t>
      </w:r>
    </w:p>
    <w:p w:rsidR="00B8773B" w:rsidRPr="00822639" w:rsidRDefault="00B8773B" w:rsidP="0043070D">
      <w:pPr>
        <w:pStyle w:val="BodyText"/>
        <w:numPr>
          <w:ilvl w:val="0"/>
          <w:numId w:val="101"/>
        </w:numPr>
      </w:pPr>
      <w:r w:rsidRPr="00822639">
        <w:t xml:space="preserve">The facilitator </w:t>
      </w:r>
      <w:r w:rsidR="00CC76E7" w:rsidRPr="00822639">
        <w:t xml:space="preserve">draws from the packet of materials in </w:t>
      </w:r>
      <w:r w:rsidR="00CC76E7" w:rsidRPr="00822639">
        <w:lastRenderedPageBreak/>
        <w:t xml:space="preserve">Handout 3.2.3 to </w:t>
      </w:r>
      <w:r w:rsidRPr="00822639">
        <w:t xml:space="preserve">distribute the completed RHIS Rapid Assessment Tool Results for a fictitious country and instructs each group to go through the results (each group </w:t>
      </w:r>
      <w:r w:rsidR="00CC76E7" w:rsidRPr="00822639">
        <w:t xml:space="preserve">with </w:t>
      </w:r>
      <w:r w:rsidRPr="00822639">
        <w:t>a different level) of the assessment and identify areas that do not meet the global standard</w:t>
      </w:r>
      <w:r w:rsidR="00CC76E7" w:rsidRPr="00822639">
        <w:t>.</w:t>
      </w:r>
      <w:r w:rsidRPr="00822639">
        <w:t xml:space="preserve"> </w:t>
      </w:r>
    </w:p>
    <w:p w:rsidR="00B8773B" w:rsidRPr="00822639" w:rsidRDefault="00B8773B" w:rsidP="0043070D">
      <w:pPr>
        <w:pStyle w:val="BodyText"/>
        <w:numPr>
          <w:ilvl w:val="1"/>
          <w:numId w:val="101"/>
        </w:numPr>
      </w:pPr>
      <w:r w:rsidRPr="00822639">
        <w:t>List problematic standards</w:t>
      </w:r>
      <w:r w:rsidR="00CC76E7" w:rsidRPr="00822639">
        <w:t>.</w:t>
      </w:r>
      <w:r w:rsidRPr="00822639">
        <w:t xml:space="preserve"> </w:t>
      </w:r>
    </w:p>
    <w:p w:rsidR="00B8773B" w:rsidRPr="00822639" w:rsidRDefault="00B8773B" w:rsidP="0043070D">
      <w:pPr>
        <w:pStyle w:val="BodyText"/>
        <w:numPr>
          <w:ilvl w:val="1"/>
          <w:numId w:val="101"/>
        </w:numPr>
      </w:pPr>
      <w:r w:rsidRPr="00822639">
        <w:t>Suggest interventions to improve the standard</w:t>
      </w:r>
      <w:r w:rsidR="00CC76E7" w:rsidRPr="00822639">
        <w:t>.</w:t>
      </w:r>
    </w:p>
    <w:p w:rsidR="00B8773B" w:rsidRPr="00822639" w:rsidRDefault="00B8773B" w:rsidP="0043070D">
      <w:pPr>
        <w:pStyle w:val="BodyText"/>
        <w:numPr>
          <w:ilvl w:val="0"/>
          <w:numId w:val="101"/>
        </w:numPr>
      </w:pPr>
      <w:r w:rsidRPr="00822639">
        <w:t>Each group will have 30 minutes to analyze the data and list problem areas and interventions.</w:t>
      </w:r>
    </w:p>
    <w:p w:rsidR="00B8773B" w:rsidRPr="00822639" w:rsidRDefault="00B8773B" w:rsidP="0043070D">
      <w:pPr>
        <w:pStyle w:val="BodyText"/>
        <w:numPr>
          <w:ilvl w:val="0"/>
          <w:numId w:val="101"/>
        </w:numPr>
      </w:pPr>
      <w:r w:rsidRPr="00822639">
        <w:t>Each group will have 5 minutes to present results</w:t>
      </w:r>
      <w:r w:rsidR="00CC76E7" w:rsidRPr="00822639">
        <w:t>.</w:t>
      </w:r>
    </w:p>
    <w:p w:rsidR="00B8773B" w:rsidRPr="00822639" w:rsidRDefault="00B8773B" w:rsidP="0043070D">
      <w:pPr>
        <w:pStyle w:val="BodyText"/>
        <w:numPr>
          <w:ilvl w:val="0"/>
          <w:numId w:val="101"/>
        </w:numPr>
      </w:pPr>
      <w:r w:rsidRPr="00822639">
        <w:t xml:space="preserve">Give the groups 10 minutes for discussion. </w:t>
      </w:r>
    </w:p>
    <w:p w:rsidR="008E3D63" w:rsidRDefault="008E3D63">
      <w:pPr>
        <w:spacing w:after="0" w:line="240" w:lineRule="auto"/>
        <w:rPr>
          <w:rFonts w:ascii="Century Gothic" w:eastAsia="Times New Roman" w:hAnsi="Century Gothic"/>
          <w:caps/>
          <w:sz w:val="32"/>
          <w:szCs w:val="32"/>
        </w:rPr>
      </w:pPr>
      <w:r>
        <w:br w:type="page"/>
      </w:r>
    </w:p>
    <w:p w:rsidR="00EA6EA1" w:rsidRPr="00822639" w:rsidRDefault="004573C5" w:rsidP="008E3D63">
      <w:pPr>
        <w:pStyle w:val="IndSessionHeader"/>
      </w:pPr>
      <w:bookmarkStart w:id="59" w:name="_Toc471174566"/>
      <w:r w:rsidRPr="00822639">
        <w:lastRenderedPageBreak/>
        <w:t>Session 3</w:t>
      </w:r>
      <w:r w:rsidR="00EA6EA1" w:rsidRPr="00822639">
        <w:t>. Data Integration and Interoperability</w:t>
      </w:r>
      <w:bookmarkEnd w:id="59"/>
    </w:p>
    <w:p w:rsidR="00EA6EA1" w:rsidRPr="00822639" w:rsidRDefault="00EA6EA1" w:rsidP="008E3D63">
      <w:pPr>
        <w:pStyle w:val="Heading3"/>
      </w:pPr>
      <w:r w:rsidRPr="00822639">
        <w:t xml:space="preserve">Session duration: </w:t>
      </w:r>
      <w:r w:rsidR="002C0256" w:rsidRPr="00822639">
        <w:t>45</w:t>
      </w:r>
      <w:r w:rsidRPr="00822639">
        <w:t xml:space="preserve"> minutes </w:t>
      </w:r>
    </w:p>
    <w:p w:rsidR="00EA6EA1" w:rsidRPr="00822639" w:rsidRDefault="00EA6EA1" w:rsidP="008E3D63">
      <w:pPr>
        <w:pStyle w:val="Heading2"/>
      </w:pPr>
      <w:bookmarkStart w:id="60" w:name="_Toc471174567"/>
      <w:r w:rsidRPr="00822639">
        <w:t>Session Learning Objectives</w:t>
      </w:r>
      <w:bookmarkEnd w:id="60"/>
    </w:p>
    <w:p w:rsidR="00EA6EA1" w:rsidRPr="00822639" w:rsidRDefault="00EA6EA1" w:rsidP="008E3D63">
      <w:pPr>
        <w:pStyle w:val="BodyText"/>
      </w:pPr>
      <w:r w:rsidRPr="00822639">
        <w:t xml:space="preserve">At the end of this session, participants will: </w:t>
      </w:r>
    </w:p>
    <w:p w:rsidR="00EA6EA1" w:rsidRPr="00822639" w:rsidRDefault="00EA6EA1" w:rsidP="0043070D">
      <w:pPr>
        <w:pStyle w:val="BodyText"/>
        <w:numPr>
          <w:ilvl w:val="0"/>
          <w:numId w:val="102"/>
        </w:numPr>
      </w:pPr>
      <w:r w:rsidRPr="00822639">
        <w:t>Understand the causes of RHIS data fragmentation</w:t>
      </w:r>
    </w:p>
    <w:p w:rsidR="00EA6EA1" w:rsidRPr="00822639" w:rsidRDefault="00EA6EA1" w:rsidP="0043070D">
      <w:pPr>
        <w:pStyle w:val="BodyText"/>
        <w:numPr>
          <w:ilvl w:val="0"/>
          <w:numId w:val="102"/>
        </w:numPr>
      </w:pPr>
      <w:r w:rsidRPr="00822639">
        <w:t>Know what integration and interoperability mean in the context of RHIS</w:t>
      </w:r>
    </w:p>
    <w:p w:rsidR="00EA6EA1" w:rsidRPr="00822639" w:rsidRDefault="00EA6EA1" w:rsidP="0043070D">
      <w:pPr>
        <w:pStyle w:val="BodyText"/>
        <w:numPr>
          <w:ilvl w:val="0"/>
          <w:numId w:val="102"/>
        </w:numPr>
      </w:pPr>
      <w:r w:rsidRPr="00822639">
        <w:t>Understand the key principles for RHIS data integration</w:t>
      </w:r>
    </w:p>
    <w:p w:rsidR="00EA6EA1" w:rsidRPr="00822639" w:rsidRDefault="00EA6EA1" w:rsidP="0043070D">
      <w:pPr>
        <w:pStyle w:val="BodyText"/>
        <w:numPr>
          <w:ilvl w:val="0"/>
          <w:numId w:val="102"/>
        </w:numPr>
      </w:pPr>
      <w:r w:rsidRPr="00822639">
        <w:t>Be familiar with some country examples of systems interoperability</w:t>
      </w:r>
    </w:p>
    <w:p w:rsidR="00EA6EA1" w:rsidRPr="00822639" w:rsidRDefault="00EA6EA1" w:rsidP="008E3D63">
      <w:pPr>
        <w:pStyle w:val="Heading2"/>
      </w:pPr>
      <w:bookmarkStart w:id="61" w:name="_Toc471174568"/>
      <w:r w:rsidRPr="00822639">
        <w:t>Topics Covered</w:t>
      </w:r>
      <w:bookmarkEnd w:id="61"/>
    </w:p>
    <w:p w:rsidR="00EA6EA1" w:rsidRPr="00822639" w:rsidRDefault="00EA6EA1" w:rsidP="0043070D">
      <w:pPr>
        <w:pStyle w:val="BodyText"/>
        <w:numPr>
          <w:ilvl w:val="0"/>
          <w:numId w:val="103"/>
        </w:numPr>
      </w:pPr>
      <w:r w:rsidRPr="00822639">
        <w:t>Data fragmentation, integration, and interoperability</w:t>
      </w:r>
    </w:p>
    <w:p w:rsidR="00EA6EA1" w:rsidRPr="00822639" w:rsidRDefault="00EA6EA1" w:rsidP="0043070D">
      <w:pPr>
        <w:pStyle w:val="BodyText"/>
        <w:numPr>
          <w:ilvl w:val="0"/>
          <w:numId w:val="103"/>
        </w:numPr>
      </w:pPr>
      <w:r w:rsidRPr="00822639">
        <w:t>Principles of RHIS data integration</w:t>
      </w:r>
    </w:p>
    <w:p w:rsidR="00EA6EA1" w:rsidRPr="00822639" w:rsidRDefault="00EA6EA1" w:rsidP="0043070D">
      <w:pPr>
        <w:pStyle w:val="BodyText"/>
        <w:numPr>
          <w:ilvl w:val="0"/>
          <w:numId w:val="103"/>
        </w:numPr>
      </w:pPr>
      <w:r w:rsidRPr="00822639">
        <w:t>Country examples of data interoperability</w:t>
      </w:r>
    </w:p>
    <w:p w:rsidR="00EA6EA1" w:rsidRPr="00822639" w:rsidRDefault="00EA6EA1" w:rsidP="008E3D63">
      <w:pPr>
        <w:pStyle w:val="Heading2"/>
      </w:pPr>
      <w:bookmarkStart w:id="62" w:name="_Toc471174569"/>
      <w:r w:rsidRPr="00822639">
        <w:t>Teaching Methods</w:t>
      </w:r>
      <w:bookmarkEnd w:id="62"/>
    </w:p>
    <w:p w:rsidR="00EA6EA1" w:rsidRPr="00822639" w:rsidRDefault="00EA6EA1" w:rsidP="0043070D">
      <w:pPr>
        <w:pStyle w:val="BodyText"/>
        <w:numPr>
          <w:ilvl w:val="0"/>
          <w:numId w:val="104"/>
        </w:numPr>
        <w:rPr>
          <w:rFonts w:eastAsia="Times New Roman"/>
        </w:rPr>
      </w:pPr>
      <w:r w:rsidRPr="00822639">
        <w:t>Lecture</w:t>
      </w:r>
    </w:p>
    <w:p w:rsidR="00EA6EA1" w:rsidRPr="00822639" w:rsidRDefault="00EA6EA1" w:rsidP="0043070D">
      <w:pPr>
        <w:pStyle w:val="BodyText"/>
        <w:numPr>
          <w:ilvl w:val="0"/>
          <w:numId w:val="104"/>
        </w:numPr>
        <w:rPr>
          <w:rFonts w:eastAsia="Times New Roman"/>
        </w:rPr>
      </w:pPr>
      <w:r w:rsidRPr="00822639">
        <w:t>Group/plenary discussion</w:t>
      </w:r>
    </w:p>
    <w:p w:rsidR="00EA6EA1" w:rsidRPr="00822639" w:rsidRDefault="00EA6EA1" w:rsidP="0043070D">
      <w:pPr>
        <w:pStyle w:val="BodyText"/>
        <w:numPr>
          <w:ilvl w:val="0"/>
          <w:numId w:val="104"/>
        </w:numPr>
        <w:rPr>
          <w:rFonts w:eastAsia="Times New Roman"/>
        </w:rPr>
      </w:pPr>
      <w:r w:rsidRPr="00822639">
        <w:t>Small-group work</w:t>
      </w:r>
    </w:p>
    <w:p w:rsidR="00EA6EA1" w:rsidRPr="00822639" w:rsidRDefault="00EA6EA1" w:rsidP="008E3D63">
      <w:pPr>
        <w:pStyle w:val="Heading2"/>
      </w:pPr>
      <w:bookmarkStart w:id="63" w:name="_Toc471174570"/>
      <w:r w:rsidRPr="00822639">
        <w:lastRenderedPageBreak/>
        <w:t>Materials Needed</w:t>
      </w:r>
      <w:bookmarkEnd w:id="63"/>
    </w:p>
    <w:p w:rsidR="00EA6EA1" w:rsidRPr="00822639" w:rsidRDefault="0088196A" w:rsidP="0043070D">
      <w:pPr>
        <w:pStyle w:val="BodyText"/>
        <w:numPr>
          <w:ilvl w:val="0"/>
          <w:numId w:val="105"/>
        </w:numPr>
      </w:pPr>
      <w:r w:rsidRPr="00822639">
        <w:t>Module 3, Session 3</w:t>
      </w:r>
      <w:r w:rsidR="00EA6EA1" w:rsidRPr="00822639">
        <w:t xml:space="preserve"> PowerPoint presentation: “Data Integration and Interoperability”</w:t>
      </w:r>
    </w:p>
    <w:p w:rsidR="00EA6EA1" w:rsidRPr="00822639" w:rsidRDefault="00EA6EA1" w:rsidP="0043070D">
      <w:pPr>
        <w:pStyle w:val="BodyText"/>
        <w:numPr>
          <w:ilvl w:val="0"/>
          <w:numId w:val="105"/>
        </w:numPr>
      </w:pPr>
      <w:r w:rsidRPr="00822639">
        <w:t>Projection equipment</w:t>
      </w:r>
    </w:p>
    <w:p w:rsidR="00EA6EA1" w:rsidRPr="00822639" w:rsidRDefault="00EA6EA1" w:rsidP="0043070D">
      <w:pPr>
        <w:pStyle w:val="BodyText"/>
        <w:numPr>
          <w:ilvl w:val="0"/>
          <w:numId w:val="105"/>
        </w:numPr>
      </w:pPr>
      <w:r w:rsidRPr="00822639">
        <w:t>Large pad of display paper and stand</w:t>
      </w:r>
    </w:p>
    <w:p w:rsidR="00EA6EA1" w:rsidRPr="00822639" w:rsidRDefault="00EA6EA1" w:rsidP="0043070D">
      <w:pPr>
        <w:pStyle w:val="BodyText"/>
        <w:numPr>
          <w:ilvl w:val="0"/>
          <w:numId w:val="105"/>
        </w:numPr>
      </w:pPr>
      <w:r w:rsidRPr="00822639">
        <w:t>Markers</w:t>
      </w:r>
    </w:p>
    <w:p w:rsidR="00EA6EA1" w:rsidRPr="00822639" w:rsidRDefault="00EA6EA1" w:rsidP="0043070D">
      <w:pPr>
        <w:pStyle w:val="BodyText"/>
        <w:numPr>
          <w:ilvl w:val="0"/>
          <w:numId w:val="105"/>
        </w:numPr>
      </w:pPr>
      <w:r w:rsidRPr="00822639">
        <w:t>Pens or pencils</w:t>
      </w:r>
    </w:p>
    <w:p w:rsidR="00EA6EA1" w:rsidRPr="00822639" w:rsidRDefault="00EA6EA1" w:rsidP="008E3D63">
      <w:pPr>
        <w:pStyle w:val="Heading2"/>
      </w:pPr>
      <w:bookmarkStart w:id="64" w:name="_Toc471174571"/>
      <w:r w:rsidRPr="00822639">
        <w:t>Session Plan</w:t>
      </w:r>
      <w:bookmarkEnd w:id="64"/>
    </w:p>
    <w:tbl>
      <w:tblPr>
        <w:tblW w:w="89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50"/>
        <w:gridCol w:w="5400"/>
        <w:gridCol w:w="2070"/>
      </w:tblGrid>
      <w:tr w:rsidR="00EA6EA1" w:rsidRPr="00822639" w:rsidTr="008345EA">
        <w:tc>
          <w:tcPr>
            <w:tcW w:w="1450" w:type="dxa"/>
            <w:tcBorders>
              <w:top w:val="single" w:sz="8" w:space="0" w:color="000000"/>
              <w:left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Time</w:t>
            </w:r>
          </w:p>
        </w:tc>
        <w:tc>
          <w:tcPr>
            <w:tcW w:w="5400"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Title and Description</w:t>
            </w:r>
          </w:p>
        </w:tc>
        <w:tc>
          <w:tcPr>
            <w:tcW w:w="2070" w:type="dxa"/>
            <w:tcBorders>
              <w:top w:val="single" w:sz="8" w:space="0" w:color="000000"/>
              <w:bottom w:val="single" w:sz="8" w:space="0" w:color="000000"/>
              <w:right w:val="single" w:sz="8" w:space="0" w:color="000000"/>
            </w:tcBorders>
            <w:shd w:val="clear" w:color="auto" w:fill="D9A727"/>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Methods</w:t>
            </w:r>
          </w:p>
        </w:tc>
      </w:tr>
      <w:tr w:rsidR="00EA6EA1" w:rsidRPr="00822639" w:rsidTr="009C4186">
        <w:tc>
          <w:tcPr>
            <w:tcW w:w="1450" w:type="dxa"/>
            <w:tcBorders>
              <w:left w:val="single" w:sz="8" w:space="0" w:color="000000"/>
              <w:right w:val="single" w:sz="8" w:space="0" w:color="000000"/>
            </w:tcBorders>
            <w:tcMar>
              <w:top w:w="100" w:type="dxa"/>
              <w:left w:w="100" w:type="dxa"/>
              <w:bottom w:w="100" w:type="dxa"/>
              <w:right w:w="100" w:type="dxa"/>
            </w:tcMar>
          </w:tcPr>
          <w:p w:rsidR="00EA6EA1" w:rsidRPr="00822639" w:rsidRDefault="004573C5" w:rsidP="009C4186">
            <w:pPr>
              <w:spacing w:after="0" w:line="240" w:lineRule="exact"/>
              <w:rPr>
                <w:rFonts w:ascii="Century Gothic" w:hAnsi="Century Gothic"/>
                <w:sz w:val="18"/>
                <w:szCs w:val="18"/>
              </w:rPr>
            </w:pPr>
            <w:r w:rsidRPr="00822639">
              <w:rPr>
                <w:rFonts w:ascii="Century Gothic" w:hAnsi="Century Gothic"/>
                <w:sz w:val="18"/>
                <w:szCs w:val="18"/>
              </w:rPr>
              <w:t>45</w:t>
            </w:r>
            <w:r w:rsidR="00EA6EA1" w:rsidRPr="00822639">
              <w:rPr>
                <w:rFonts w:ascii="Century Gothic" w:hAnsi="Century Gothic"/>
                <w:sz w:val="18"/>
                <w:szCs w:val="18"/>
              </w:rPr>
              <w:t xml:space="preserve"> minutes</w:t>
            </w:r>
          </w:p>
        </w:tc>
        <w:tc>
          <w:tcPr>
            <w:tcW w:w="5400" w:type="dxa"/>
            <w:tcBorders>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b/>
                <w:sz w:val="18"/>
                <w:szCs w:val="18"/>
              </w:rPr>
            </w:pPr>
            <w:r w:rsidRPr="00822639">
              <w:rPr>
                <w:rFonts w:ascii="Century Gothic" w:hAnsi="Century Gothic"/>
                <w:b/>
                <w:sz w:val="18"/>
                <w:szCs w:val="18"/>
              </w:rPr>
              <w:t xml:space="preserve">Activity 1. Data Integration and Interoperability </w:t>
            </w:r>
          </w:p>
          <w:p w:rsidR="00EA6EA1" w:rsidRPr="00822639" w:rsidRDefault="00EA6EA1" w:rsidP="008E3D63">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EA6EA1" w:rsidRPr="00822639" w:rsidRDefault="00EA6EA1" w:rsidP="008E3D63">
            <w:pPr>
              <w:numPr>
                <w:ilvl w:val="0"/>
                <w:numId w:val="2"/>
              </w:numPr>
              <w:spacing w:after="120" w:line="240" w:lineRule="exact"/>
              <w:ind w:left="620" w:hanging="270"/>
              <w:rPr>
                <w:rFonts w:ascii="Century Gothic" w:hAnsi="Century Gothic"/>
                <w:sz w:val="18"/>
                <w:szCs w:val="18"/>
              </w:rPr>
            </w:pPr>
            <w:r w:rsidRPr="00822639">
              <w:rPr>
                <w:rFonts w:ascii="Century Gothic" w:hAnsi="Century Gothic"/>
                <w:sz w:val="18"/>
                <w:szCs w:val="18"/>
              </w:rPr>
              <w:t>Causes of data fragmentation</w:t>
            </w:r>
          </w:p>
          <w:p w:rsidR="00EA6EA1" w:rsidRPr="00822639" w:rsidRDefault="00EA6EA1" w:rsidP="008E3D63">
            <w:pPr>
              <w:numPr>
                <w:ilvl w:val="0"/>
                <w:numId w:val="2"/>
              </w:numPr>
              <w:spacing w:after="120" w:line="240" w:lineRule="exact"/>
              <w:ind w:left="620" w:hanging="270"/>
              <w:rPr>
                <w:rFonts w:ascii="Century Gothic" w:hAnsi="Century Gothic"/>
                <w:sz w:val="18"/>
                <w:szCs w:val="18"/>
              </w:rPr>
            </w:pPr>
            <w:r w:rsidRPr="00822639">
              <w:rPr>
                <w:rFonts w:ascii="Century Gothic" w:hAnsi="Century Gothic"/>
                <w:sz w:val="18"/>
                <w:szCs w:val="18"/>
              </w:rPr>
              <w:t>Principles of data integration</w:t>
            </w:r>
          </w:p>
          <w:p w:rsidR="00EA6EA1" w:rsidRPr="00822639" w:rsidRDefault="00EA6EA1" w:rsidP="00E603B4">
            <w:pPr>
              <w:numPr>
                <w:ilvl w:val="0"/>
                <w:numId w:val="2"/>
              </w:numPr>
              <w:spacing w:after="0" w:line="240" w:lineRule="exact"/>
              <w:ind w:left="620" w:hanging="270"/>
              <w:rPr>
                <w:rFonts w:ascii="Century Gothic" w:hAnsi="Century Gothic"/>
                <w:sz w:val="18"/>
                <w:szCs w:val="18"/>
              </w:rPr>
            </w:pPr>
            <w:r w:rsidRPr="00822639">
              <w:rPr>
                <w:rFonts w:ascii="Century Gothic" w:hAnsi="Century Gothic"/>
                <w:sz w:val="18"/>
                <w:szCs w:val="18"/>
              </w:rPr>
              <w:t>Country examples of data integration</w:t>
            </w:r>
          </w:p>
        </w:tc>
        <w:tc>
          <w:tcPr>
            <w:tcW w:w="2070" w:type="dxa"/>
            <w:tcBorders>
              <w:right w:val="single" w:sz="8" w:space="0" w:color="000000"/>
            </w:tcBorders>
            <w:tcMar>
              <w:top w:w="100" w:type="dxa"/>
              <w:left w:w="100" w:type="dxa"/>
              <w:bottom w:w="100" w:type="dxa"/>
              <w:right w:w="100" w:type="dxa"/>
            </w:tcMar>
          </w:tcPr>
          <w:p w:rsidR="00EA6EA1" w:rsidRPr="00822639" w:rsidRDefault="00EA6EA1" w:rsidP="009C4186">
            <w:pPr>
              <w:spacing w:after="0" w:line="240" w:lineRule="exact"/>
              <w:rPr>
                <w:rFonts w:ascii="Century Gothic" w:hAnsi="Century Gothic"/>
                <w:sz w:val="18"/>
                <w:szCs w:val="18"/>
              </w:rPr>
            </w:pPr>
            <w:r w:rsidRPr="00822639">
              <w:rPr>
                <w:rFonts w:ascii="Century Gothic" w:hAnsi="Century Gothic"/>
                <w:sz w:val="18"/>
                <w:szCs w:val="18"/>
              </w:rPr>
              <w:t>PowerPoint presentation followed by plenary discussion</w:t>
            </w:r>
          </w:p>
        </w:tc>
      </w:tr>
    </w:tbl>
    <w:p w:rsidR="00EA6EA1" w:rsidRPr="00822639" w:rsidRDefault="00EA6EA1" w:rsidP="00EA6EA1"/>
    <w:p w:rsidR="00EA6EA1" w:rsidRPr="00822639" w:rsidRDefault="00EA6EA1" w:rsidP="008E3D63">
      <w:pPr>
        <w:pStyle w:val="Heading2"/>
      </w:pPr>
      <w:bookmarkStart w:id="65" w:name="_Toc471174572"/>
      <w:r w:rsidRPr="00822639">
        <w:t>Session Activities</w:t>
      </w:r>
      <w:bookmarkEnd w:id="65"/>
    </w:p>
    <w:p w:rsidR="00EA6EA1" w:rsidRPr="00822639" w:rsidRDefault="00EA6EA1" w:rsidP="008E3D63">
      <w:pPr>
        <w:pStyle w:val="Heading3"/>
      </w:pPr>
      <w:r w:rsidRPr="008E3D63">
        <w:rPr>
          <w:b/>
        </w:rPr>
        <w:t>Activity 1.</w:t>
      </w:r>
      <w:r w:rsidRPr="00822639">
        <w:t xml:space="preserve"> Data Integration and Interoperability</w:t>
      </w:r>
      <w:r w:rsidR="00CC76E7" w:rsidRPr="00822639">
        <w:t xml:space="preserve"> (45 minutes)</w:t>
      </w:r>
    </w:p>
    <w:p w:rsidR="00B8773B" w:rsidRPr="00822639" w:rsidRDefault="00EA6EA1" w:rsidP="00EA6EA1">
      <w:r w:rsidRPr="00822639">
        <w:t>The facilita</w:t>
      </w:r>
      <w:r w:rsidR="0088196A" w:rsidRPr="00822639">
        <w:t xml:space="preserve">tor </w:t>
      </w:r>
      <w:r w:rsidR="00B8773B" w:rsidRPr="00822639">
        <w:t xml:space="preserve">first questions the </w:t>
      </w:r>
      <w:r w:rsidR="00BC02C3">
        <w:t>participants</w:t>
      </w:r>
      <w:r w:rsidR="00B8773B" w:rsidRPr="00822639">
        <w:t xml:space="preserve"> on possible causes of fragmentation of the health system. </w:t>
      </w:r>
      <w:r w:rsidR="00821910" w:rsidRPr="00822639">
        <w:t xml:space="preserve">The facilitator </w:t>
      </w:r>
      <w:r w:rsidR="00B8773B" w:rsidRPr="00822639">
        <w:t xml:space="preserve">asks participants to write down </w:t>
      </w:r>
      <w:r w:rsidR="00821910" w:rsidRPr="00822639">
        <w:t xml:space="preserve">three </w:t>
      </w:r>
      <w:r w:rsidR="00B8773B" w:rsidRPr="00822639">
        <w:t>causes of fragmentation</w:t>
      </w:r>
      <w:r w:rsidR="003B25C4" w:rsidRPr="00822639">
        <w:t xml:space="preserve"> and then questions them</w:t>
      </w:r>
      <w:r w:rsidR="00B8773B" w:rsidRPr="00822639">
        <w:t xml:space="preserve"> in plenary session.</w:t>
      </w:r>
    </w:p>
    <w:p w:rsidR="007F47B8" w:rsidRPr="00822639" w:rsidRDefault="00821910" w:rsidP="00EA6EA1">
      <w:r w:rsidRPr="00822639">
        <w:lastRenderedPageBreak/>
        <w:t xml:space="preserve">The facilitator </w:t>
      </w:r>
      <w:r w:rsidR="00B8773B" w:rsidRPr="00822639">
        <w:t xml:space="preserve">then </w:t>
      </w:r>
      <w:r w:rsidR="0088196A" w:rsidRPr="00822639">
        <w:t xml:space="preserve">presents </w:t>
      </w:r>
      <w:r w:rsidR="00BC02C3">
        <w:t xml:space="preserve">the </w:t>
      </w:r>
      <w:r w:rsidR="0088196A" w:rsidRPr="00822639">
        <w:t>Module 3, Session 3</w:t>
      </w:r>
      <w:r w:rsidR="00EA6EA1" w:rsidRPr="00822639">
        <w:t xml:space="preserve"> PowerPoint slides on data integration and interoperability and responds to questions.</w:t>
      </w:r>
    </w:p>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7F47B8" w:rsidRPr="00822639" w:rsidRDefault="007F47B8" w:rsidP="00EA6EA1"/>
    <w:p w:rsidR="00881CDC" w:rsidRPr="008A0A4E" w:rsidRDefault="008E3D63" w:rsidP="005214EB">
      <w:r w:rsidRPr="008A0A4E">
        <w:rPr>
          <w:noProof/>
        </w:rPr>
        <w:drawing>
          <wp:anchor distT="0" distB="0" distL="114300" distR="114300" simplePos="0" relativeHeight="251687936" behindDoc="0" locked="0" layoutInCell="1" allowOverlap="1" wp14:anchorId="5D1FE37A" wp14:editId="0CEC79BD">
            <wp:simplePos x="0" y="0"/>
            <wp:positionH relativeFrom="column">
              <wp:posOffset>-1008381</wp:posOffset>
            </wp:positionH>
            <wp:positionV relativeFrom="paragraph">
              <wp:posOffset>4079700</wp:posOffset>
            </wp:positionV>
            <wp:extent cx="7823835" cy="41292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odule3-01.jpg"/>
                    <pic:cNvPicPr/>
                  </pic:nvPicPr>
                  <pic:blipFill rotWithShape="1">
                    <a:blip r:embed="rId26" cstate="print">
                      <a:extLst>
                        <a:ext uri="{28A0092B-C50C-407E-A947-70E740481C1C}">
                          <a14:useLocalDpi xmlns:a14="http://schemas.microsoft.com/office/drawing/2010/main" val="0"/>
                        </a:ext>
                      </a:extLst>
                    </a:blip>
                    <a:srcRect t="68211"/>
                    <a:stretch/>
                  </pic:blipFill>
                  <pic:spPr bwMode="auto">
                    <a:xfrm>
                      <a:off x="0" y="0"/>
                      <a:ext cx="8280148" cy="437008"/>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7F47B8" w:rsidRPr="00822639">
        <w:br/>
      </w:r>
      <w:r w:rsidR="00EA6EA1" w:rsidRPr="008A0A4E">
        <w:br w:type="page"/>
      </w:r>
    </w:p>
    <w:p w:rsidR="008E3D63" w:rsidRDefault="008E3D63" w:rsidP="008E3D63">
      <w:pPr>
        <w:pStyle w:val="Heading1"/>
        <w:spacing w:after="0"/>
        <w:rPr>
          <w:b w:val="0"/>
          <w:color w:val="auto"/>
        </w:rPr>
      </w:pPr>
      <w:bookmarkStart w:id="66" w:name="_Toc471174573"/>
      <w:bookmarkStart w:id="67" w:name="MODULE_4"/>
      <w:r w:rsidRPr="008A0A4E">
        <w:rPr>
          <w:b w:val="0"/>
          <w:noProof/>
          <w:color w:val="auto"/>
        </w:rPr>
        <w:lastRenderedPageBreak/>
        <w:drawing>
          <wp:anchor distT="0" distB="0" distL="114300" distR="114300" simplePos="0" relativeHeight="251688960" behindDoc="0" locked="0" layoutInCell="1" allowOverlap="1" wp14:anchorId="6FB6753F" wp14:editId="3E91AFC8">
            <wp:simplePos x="0" y="0"/>
            <wp:positionH relativeFrom="column">
              <wp:posOffset>-1071245</wp:posOffset>
            </wp:positionH>
            <wp:positionV relativeFrom="paragraph">
              <wp:posOffset>-825500</wp:posOffset>
            </wp:positionV>
            <wp:extent cx="7709535" cy="1083124"/>
            <wp:effectExtent l="0" t="0" r="0" b="952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ule4-0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709535" cy="1083124"/>
                    </a:xfrm>
                    <a:prstGeom prst="rect">
                      <a:avLst/>
                    </a:prstGeom>
                  </pic:spPr>
                </pic:pic>
              </a:graphicData>
            </a:graphic>
            <wp14:sizeRelH relativeFrom="page">
              <wp14:pctWidth>0</wp14:pctWidth>
            </wp14:sizeRelH>
            <wp14:sizeRelV relativeFrom="page">
              <wp14:pctHeight>0</wp14:pctHeight>
            </wp14:sizeRelV>
          </wp:anchor>
        </w:drawing>
      </w:r>
      <w:bookmarkEnd w:id="66"/>
    </w:p>
    <w:p w:rsidR="00D13598" w:rsidRPr="00CE359D" w:rsidRDefault="00D13598" w:rsidP="00D13598">
      <w:pPr>
        <w:pStyle w:val="Heading1"/>
      </w:pPr>
      <w:bookmarkStart w:id="68" w:name="_Toc471174574"/>
      <w:r w:rsidRPr="008A0A4E">
        <w:rPr>
          <w:b w:val="0"/>
          <w:color w:val="auto"/>
        </w:rPr>
        <w:t>M</w:t>
      </w:r>
      <w:r w:rsidR="00BB02DE" w:rsidRPr="008A0A4E">
        <w:rPr>
          <w:b w:val="0"/>
          <w:color w:val="auto"/>
        </w:rPr>
        <w:t>ODULE</w:t>
      </w:r>
      <w:r w:rsidRPr="00953188">
        <w:rPr>
          <w:b w:val="0"/>
          <w:color w:val="auto"/>
        </w:rPr>
        <w:t xml:space="preserve"> 4.</w:t>
      </w:r>
      <w:r w:rsidRPr="00CE359D">
        <w:rPr>
          <w:color w:val="auto"/>
        </w:rPr>
        <w:t xml:space="preserve"> </w:t>
      </w:r>
      <w:bookmarkEnd w:id="67"/>
      <w:r w:rsidRPr="00CE359D">
        <w:rPr>
          <w:color w:val="auto"/>
        </w:rPr>
        <w:t>RHIS Data Quality</w:t>
      </w:r>
      <w:bookmarkEnd w:id="68"/>
      <w:r w:rsidRPr="00CE359D">
        <w:t xml:space="preserve">  </w:t>
      </w:r>
    </w:p>
    <w:p w:rsidR="00EB4C37" w:rsidRPr="00480019" w:rsidRDefault="00D13598" w:rsidP="00F27B95">
      <w:pPr>
        <w:pStyle w:val="Heading3"/>
        <w:tabs>
          <w:tab w:val="left" w:pos="8380"/>
        </w:tabs>
      </w:pPr>
      <w:r w:rsidRPr="008E3D63">
        <w:t xml:space="preserve">Module duration: 3 hours; </w:t>
      </w:r>
      <w:r w:rsidR="00274492" w:rsidRPr="008E3D63">
        <w:t>3 sessions</w:t>
      </w:r>
      <w:r w:rsidR="00F27B95">
        <w:tab/>
      </w:r>
    </w:p>
    <w:p w:rsidR="00C253ED" w:rsidRPr="00DF5227" w:rsidRDefault="00A70239" w:rsidP="00632E7A">
      <w:pPr>
        <w:pStyle w:val="BodyText"/>
        <w:spacing w:after="0" w:line="300" w:lineRule="exact"/>
      </w:pPr>
      <w:r w:rsidRPr="00480019">
        <w:t>Most materials</w:t>
      </w:r>
      <w:r w:rsidR="00EB4C37" w:rsidRPr="00480019">
        <w:t xml:space="preserve"> in this module </w:t>
      </w:r>
      <w:r w:rsidR="00EB4C37" w:rsidRPr="0087391B">
        <w:t xml:space="preserve">are extrapolated from a more in-depth </w:t>
      </w:r>
      <w:r w:rsidR="00B33916">
        <w:t>toolkit</w:t>
      </w:r>
      <w:r w:rsidR="00EB4C37" w:rsidRPr="0087391B">
        <w:t xml:space="preserve"> on data quality for program managers and monitoring and evaluation officers</w:t>
      </w:r>
      <w:r w:rsidR="00B33916">
        <w:t xml:space="preserve"> (see the last reference cited in the list below)</w:t>
      </w:r>
      <w:r w:rsidR="00EB4C37" w:rsidRPr="0087391B">
        <w:t>.</w:t>
      </w:r>
      <w:r w:rsidR="00AE4D51" w:rsidRPr="008A0A4E">
        <w:t xml:space="preserve"> </w:t>
      </w:r>
      <w:r w:rsidR="00C253ED" w:rsidRPr="00953188">
        <w:t xml:space="preserve">The </w:t>
      </w:r>
      <w:r w:rsidR="00B33916" w:rsidRPr="00953188">
        <w:t>d</w:t>
      </w:r>
      <w:r w:rsidR="00B33916" w:rsidRPr="00CE359D">
        <w:t>ata quality r</w:t>
      </w:r>
      <w:r w:rsidR="00B33916" w:rsidRPr="00DF5227">
        <w:t xml:space="preserve">eview </w:t>
      </w:r>
      <w:r w:rsidR="00C253ED" w:rsidRPr="00DF5227">
        <w:t xml:space="preserve">framework and metrics proposed in this module are recommended by the World Health Organization (WHO) and partners as a standard for assessing data quality.  </w:t>
      </w:r>
    </w:p>
    <w:p w:rsidR="00D13598" w:rsidRPr="00480019" w:rsidRDefault="00D13598" w:rsidP="008E3D63">
      <w:pPr>
        <w:pStyle w:val="Heading2"/>
      </w:pPr>
      <w:bookmarkStart w:id="69" w:name="_Toc449423387"/>
      <w:bookmarkStart w:id="70" w:name="_Toc471174575"/>
      <w:r w:rsidRPr="00480019">
        <w:t>Module Learning Objectives</w:t>
      </w:r>
      <w:bookmarkEnd w:id="69"/>
      <w:bookmarkEnd w:id="70"/>
    </w:p>
    <w:p w:rsidR="00D13598" w:rsidRPr="00480019" w:rsidRDefault="00D13598" w:rsidP="00632E7A">
      <w:pPr>
        <w:pStyle w:val="BodyText"/>
        <w:spacing w:after="0" w:line="300" w:lineRule="exact"/>
      </w:pPr>
      <w:r w:rsidRPr="00480019">
        <w:t xml:space="preserve">At the end of this module, participants will be able to:  </w:t>
      </w:r>
    </w:p>
    <w:p w:rsidR="00D13598" w:rsidRPr="00372CB0" w:rsidRDefault="00D13598" w:rsidP="00632E7A">
      <w:pPr>
        <w:pStyle w:val="BodyText"/>
        <w:numPr>
          <w:ilvl w:val="0"/>
          <w:numId w:val="106"/>
        </w:numPr>
        <w:spacing w:after="0" w:line="300" w:lineRule="exact"/>
      </w:pPr>
      <w:r w:rsidRPr="00372CB0">
        <w:t>Identify the main causes of poor data quality</w:t>
      </w:r>
    </w:p>
    <w:p w:rsidR="00D13598" w:rsidRPr="007E52BA" w:rsidRDefault="00D13598" w:rsidP="00632E7A">
      <w:pPr>
        <w:pStyle w:val="BodyText"/>
        <w:numPr>
          <w:ilvl w:val="0"/>
          <w:numId w:val="106"/>
        </w:numPr>
        <w:spacing w:after="0" w:line="300" w:lineRule="exact"/>
      </w:pPr>
      <w:r w:rsidRPr="007E52BA">
        <w:t>Understand the data-quality conceptual framework</w:t>
      </w:r>
    </w:p>
    <w:p w:rsidR="00D13598" w:rsidRPr="00372CB0" w:rsidRDefault="00581F52" w:rsidP="00632E7A">
      <w:pPr>
        <w:pStyle w:val="BodyText"/>
        <w:numPr>
          <w:ilvl w:val="0"/>
          <w:numId w:val="106"/>
        </w:numPr>
        <w:spacing w:after="0" w:line="300" w:lineRule="exact"/>
      </w:pPr>
      <w:r w:rsidRPr="000602D2">
        <w:t>Exp</w:t>
      </w:r>
      <w:r w:rsidRPr="00480019">
        <w:t>lain</w:t>
      </w:r>
      <w:r w:rsidR="00D13598" w:rsidRPr="00372CB0">
        <w:t xml:space="preserve"> different dimensions of data quality</w:t>
      </w:r>
    </w:p>
    <w:p w:rsidR="00D13598" w:rsidRPr="000602D2" w:rsidRDefault="00D13598" w:rsidP="00632E7A">
      <w:pPr>
        <w:pStyle w:val="BodyText"/>
        <w:numPr>
          <w:ilvl w:val="0"/>
          <w:numId w:val="106"/>
        </w:numPr>
        <w:spacing w:after="0" w:line="300" w:lineRule="exact"/>
      </w:pPr>
      <w:r w:rsidRPr="007E52BA">
        <w:t>I</w:t>
      </w:r>
      <w:r w:rsidRPr="000602D2">
        <w:t>dentify the roles and responsibilities of the three RHIS m</w:t>
      </w:r>
      <w:r w:rsidR="00BD5F1C" w:rsidRPr="000602D2">
        <w:t>anagement levels in maintaining</w:t>
      </w:r>
      <w:r w:rsidR="00BD5F1C" w:rsidRPr="000602D2">
        <w:br/>
      </w:r>
      <w:r w:rsidRPr="000602D2">
        <w:t>data quality</w:t>
      </w:r>
    </w:p>
    <w:p w:rsidR="00D13598" w:rsidRPr="00822639" w:rsidRDefault="00D13598" w:rsidP="00632E7A">
      <w:pPr>
        <w:pStyle w:val="BodyText"/>
        <w:numPr>
          <w:ilvl w:val="0"/>
          <w:numId w:val="106"/>
        </w:numPr>
        <w:spacing w:after="0" w:line="300" w:lineRule="exact"/>
      </w:pPr>
      <w:r w:rsidRPr="00822639">
        <w:t xml:space="preserve">Define, calculate, and interpret data-quality metrics </w:t>
      </w:r>
    </w:p>
    <w:p w:rsidR="00D13598" w:rsidRPr="00822639" w:rsidRDefault="00D13598" w:rsidP="00632E7A">
      <w:pPr>
        <w:pStyle w:val="BodyText"/>
        <w:numPr>
          <w:ilvl w:val="0"/>
          <w:numId w:val="106"/>
        </w:numPr>
        <w:spacing w:after="0" w:line="300" w:lineRule="exact"/>
      </w:pPr>
      <w:r w:rsidRPr="00822639">
        <w:t>Understand what data triangulation is and how it can strengthen analysis and information use</w:t>
      </w:r>
    </w:p>
    <w:p w:rsidR="00D13598" w:rsidRPr="00822639" w:rsidRDefault="00D13598" w:rsidP="00632E7A">
      <w:pPr>
        <w:pStyle w:val="BodyText"/>
        <w:numPr>
          <w:ilvl w:val="0"/>
          <w:numId w:val="106"/>
        </w:numPr>
        <w:spacing w:after="0" w:line="300" w:lineRule="exact"/>
      </w:pPr>
      <w:r w:rsidRPr="00822639">
        <w:t>Differentiate the commonly used tools and methods for assessing data quality</w:t>
      </w:r>
    </w:p>
    <w:p w:rsidR="00D13598" w:rsidRPr="00822639" w:rsidRDefault="00D13598" w:rsidP="00632E7A">
      <w:pPr>
        <w:pStyle w:val="BodyText"/>
        <w:numPr>
          <w:ilvl w:val="0"/>
          <w:numId w:val="106"/>
        </w:numPr>
        <w:spacing w:after="0" w:line="300" w:lineRule="exact"/>
      </w:pPr>
      <w:r w:rsidRPr="00822639">
        <w:t>Understand how to integrate data-quality assurance into routine supportive supervision</w:t>
      </w:r>
    </w:p>
    <w:p w:rsidR="00D13598" w:rsidRPr="00480019" w:rsidRDefault="00D13598" w:rsidP="00632E7A">
      <w:pPr>
        <w:pStyle w:val="BodyText"/>
        <w:numPr>
          <w:ilvl w:val="0"/>
          <w:numId w:val="106"/>
        </w:numPr>
        <w:spacing w:after="0" w:line="300" w:lineRule="exact"/>
      </w:pPr>
      <w:r w:rsidRPr="00822639">
        <w:t>Understand the value of monitoring and using data</w:t>
      </w:r>
      <w:r w:rsidR="00581F52" w:rsidRPr="00822639">
        <w:t>-</w:t>
      </w:r>
      <w:r w:rsidRPr="00480019">
        <w:t xml:space="preserve">quality </w:t>
      </w:r>
      <w:r w:rsidRPr="00480019">
        <w:lastRenderedPageBreak/>
        <w:t>assessment results over time</w:t>
      </w:r>
    </w:p>
    <w:p w:rsidR="00D13598" w:rsidRPr="00372CB0" w:rsidRDefault="00D13598" w:rsidP="008E3D63">
      <w:pPr>
        <w:pStyle w:val="Heading2"/>
      </w:pPr>
      <w:bookmarkStart w:id="71" w:name="_Toc449423388"/>
      <w:bookmarkStart w:id="72" w:name="_Toc471174576"/>
      <w:r w:rsidRPr="00372CB0">
        <w:t>Suggested References</w:t>
      </w:r>
      <w:bookmarkEnd w:id="71"/>
      <w:bookmarkEnd w:id="72"/>
    </w:p>
    <w:p w:rsidR="004730EF" w:rsidRPr="008A0A4E" w:rsidRDefault="004730EF" w:rsidP="00632E7A">
      <w:pPr>
        <w:pStyle w:val="BodyText"/>
        <w:numPr>
          <w:ilvl w:val="0"/>
          <w:numId w:val="107"/>
        </w:numPr>
        <w:spacing w:after="0" w:line="300" w:lineRule="exact"/>
        <w:rPr>
          <w:rStyle w:val="Hyperlink"/>
          <w:sz w:val="24"/>
          <w:szCs w:val="24"/>
        </w:rPr>
      </w:pPr>
      <w:r w:rsidRPr="00480019">
        <w:t xml:space="preserve">Heywood, A. &amp; Boone, D. (2015). Guidelines for data management standards in routine health information systems. Chapel Hill, NC, USA: MEASURE Evaluation, University of North Carolina. Retrieved from </w:t>
      </w:r>
      <w:hyperlink r:id="rId28" w:history="1">
        <w:r w:rsidRPr="008A0A4E">
          <w:rPr>
            <w:rStyle w:val="Hyperlink"/>
          </w:rPr>
          <w:t>www.cpc.unc.edu/measure/publications/ms-15-99</w:t>
        </w:r>
      </w:hyperlink>
    </w:p>
    <w:p w:rsidR="00D13598" w:rsidRPr="00953188" w:rsidRDefault="00D13598" w:rsidP="00632E7A">
      <w:pPr>
        <w:pStyle w:val="BodyText"/>
        <w:numPr>
          <w:ilvl w:val="0"/>
          <w:numId w:val="107"/>
        </w:numPr>
        <w:spacing w:after="0" w:line="300" w:lineRule="exact"/>
        <w:rPr>
          <w:lang w:eastAsia="nb-NO"/>
        </w:rPr>
      </w:pPr>
      <w:r w:rsidRPr="008A0A4E">
        <w:rPr>
          <w:lang w:eastAsia="nb-NO"/>
        </w:rPr>
        <w:t xml:space="preserve">MEASURE Evaluation. (n.d.) PRISM: Performance of </w:t>
      </w:r>
      <w:r w:rsidR="00581F52" w:rsidRPr="00CE359D">
        <w:rPr>
          <w:lang w:eastAsia="nb-NO"/>
        </w:rPr>
        <w:t>routine information system management framework</w:t>
      </w:r>
      <w:r w:rsidRPr="00CE359D">
        <w:rPr>
          <w:lang w:eastAsia="nb-NO"/>
        </w:rPr>
        <w:t xml:space="preserve"> [Website]. Retrieved from </w:t>
      </w:r>
      <w:hyperlink r:id="rId29" w:history="1">
        <w:r w:rsidRPr="008A0A4E">
          <w:rPr>
            <w:color w:val="0000FF"/>
            <w:u w:val="single"/>
            <w:lang w:eastAsia="nb-NO"/>
          </w:rPr>
          <w:t>http://www.cpc.unc.edu/measure/tools/monitoring-evaluation-systems/prism</w:t>
        </w:r>
      </w:hyperlink>
      <w:r w:rsidRPr="008A0A4E">
        <w:rPr>
          <w:lang w:eastAsia="nb-NO"/>
        </w:rPr>
        <w:t xml:space="preserve"> </w:t>
      </w:r>
    </w:p>
    <w:p w:rsidR="00D13598" w:rsidRPr="008A0A4E" w:rsidRDefault="00D13598" w:rsidP="00632E7A">
      <w:pPr>
        <w:pStyle w:val="BodyText"/>
        <w:numPr>
          <w:ilvl w:val="0"/>
          <w:numId w:val="107"/>
        </w:numPr>
        <w:spacing w:after="0" w:line="300" w:lineRule="exact"/>
        <w:rPr>
          <w:i/>
        </w:rPr>
      </w:pPr>
      <w:r w:rsidRPr="00CE359D">
        <w:rPr>
          <w:lang w:eastAsia="nb-NO"/>
        </w:rPr>
        <w:t xml:space="preserve">MEASURE Evaluation. </w:t>
      </w:r>
      <w:r w:rsidRPr="00DF5227">
        <w:rPr>
          <w:lang w:eastAsia="nb-NO"/>
        </w:rPr>
        <w:t xml:space="preserve">Routine </w:t>
      </w:r>
      <w:r w:rsidR="00581F52" w:rsidRPr="00DF5227">
        <w:rPr>
          <w:lang w:eastAsia="nb-NO"/>
        </w:rPr>
        <w:t xml:space="preserve">data quality assessment tool </w:t>
      </w:r>
      <w:r w:rsidRPr="00DF5227">
        <w:rPr>
          <w:lang w:eastAsia="nb-NO"/>
        </w:rPr>
        <w:t xml:space="preserve">(RDQA) [Website]. Retrieved from </w:t>
      </w:r>
      <w:hyperlink r:id="rId30" w:history="1">
        <w:r w:rsidRPr="008A0A4E">
          <w:rPr>
            <w:color w:val="0000FF"/>
            <w:u w:val="single"/>
          </w:rPr>
          <w:t>http://www.cpc.unc.edu/measure/tools/monitoring-evaluation-</w:t>
        </w:r>
        <w:r w:rsidRPr="00953188">
          <w:rPr>
            <w:color w:val="0000FF"/>
            <w:u w:val="single"/>
          </w:rPr>
          <w:t>systems/data-quality-assurance-tools</w:t>
        </w:r>
      </w:hyperlink>
    </w:p>
    <w:p w:rsidR="008D037F" w:rsidRPr="008E3D63" w:rsidRDefault="004730EF" w:rsidP="00632E7A">
      <w:pPr>
        <w:pStyle w:val="BodyText"/>
        <w:numPr>
          <w:ilvl w:val="0"/>
          <w:numId w:val="107"/>
        </w:numPr>
        <w:spacing w:after="0" w:line="300" w:lineRule="exact"/>
        <w:rPr>
          <w:lang w:eastAsia="nb-NO"/>
        </w:rPr>
      </w:pPr>
      <w:r w:rsidRPr="008A0A4E">
        <w:t>World Health Organization (</w:t>
      </w:r>
      <w:r w:rsidRPr="00953188">
        <w:t>WHO</w:t>
      </w:r>
      <w:r w:rsidRPr="00CE359D">
        <w:t xml:space="preserve">). (2015). Data quality review (DQR): </w:t>
      </w:r>
      <w:r w:rsidR="00581F52" w:rsidRPr="00CE359D">
        <w:t>A</w:t>
      </w:r>
      <w:r w:rsidRPr="00DF5227">
        <w:t xml:space="preserve"> toolkit for facility data quality assessment</w:t>
      </w:r>
      <w:r w:rsidRPr="008A0A4E">
        <w:t xml:space="preserve">, </w:t>
      </w:r>
      <w:r w:rsidR="00A93D97">
        <w:t>V</w:t>
      </w:r>
      <w:r w:rsidRPr="008A0A4E">
        <w:t>ersion 1.0</w:t>
      </w:r>
      <w:r w:rsidRPr="00953188">
        <w:t xml:space="preserve">. </w:t>
      </w:r>
      <w:r w:rsidR="00917D5B" w:rsidRPr="00CE359D">
        <w:t>Geneva, Switzerland: WHO</w:t>
      </w:r>
      <w:r w:rsidR="00917D5B" w:rsidRPr="008A0A4E">
        <w:t>.</w:t>
      </w:r>
    </w:p>
    <w:p w:rsidR="008D037F" w:rsidRPr="00CE359D" w:rsidRDefault="004730EF" w:rsidP="008E3D63">
      <w:pPr>
        <w:pStyle w:val="Heading2"/>
      </w:pPr>
      <w:bookmarkStart w:id="73" w:name="_Toc471174577"/>
      <w:r w:rsidRPr="00953188">
        <w:t>S</w:t>
      </w:r>
      <w:r w:rsidR="008D037F" w:rsidRPr="00CE359D">
        <w:t>essions</w:t>
      </w:r>
      <w:bookmarkEnd w:id="73"/>
    </w:p>
    <w:p w:rsidR="008D037F" w:rsidRPr="00513712" w:rsidRDefault="008D037F" w:rsidP="0043070D">
      <w:pPr>
        <w:pStyle w:val="BodyText"/>
        <w:numPr>
          <w:ilvl w:val="0"/>
          <w:numId w:val="108"/>
        </w:numPr>
      </w:pPr>
      <w:r w:rsidRPr="00513712">
        <w:rPr>
          <w:bCs/>
        </w:rPr>
        <w:t>Session 1:</w:t>
      </w:r>
      <w:r w:rsidRPr="00513712">
        <w:t xml:space="preserve"> Introduction to Data Quality (40 min</w:t>
      </w:r>
      <w:r w:rsidR="00581F52" w:rsidRPr="00513712">
        <w:t>utes</w:t>
      </w:r>
      <w:r w:rsidRPr="00513712">
        <w:t>)</w:t>
      </w:r>
    </w:p>
    <w:p w:rsidR="008D037F" w:rsidRPr="00513712" w:rsidRDefault="008D037F" w:rsidP="0043070D">
      <w:pPr>
        <w:pStyle w:val="BodyText"/>
        <w:numPr>
          <w:ilvl w:val="0"/>
          <w:numId w:val="108"/>
        </w:numPr>
      </w:pPr>
      <w:r w:rsidRPr="00513712">
        <w:rPr>
          <w:bCs/>
        </w:rPr>
        <w:t>Session 2:</w:t>
      </w:r>
      <w:r w:rsidRPr="00513712">
        <w:t xml:space="preserve"> Data Quality Metrics (1</w:t>
      </w:r>
      <w:r w:rsidR="00581F52" w:rsidRPr="00513712">
        <w:t xml:space="preserve"> </w:t>
      </w:r>
      <w:r w:rsidRPr="00513712">
        <w:t>h</w:t>
      </w:r>
      <w:r w:rsidR="00581F52" w:rsidRPr="00513712">
        <w:t xml:space="preserve">our, </w:t>
      </w:r>
      <w:r w:rsidR="00F715F9" w:rsidRPr="00513712">
        <w:t>30</w:t>
      </w:r>
      <w:r w:rsidR="00581F52" w:rsidRPr="00513712">
        <w:t xml:space="preserve"> </w:t>
      </w:r>
      <w:r w:rsidR="00F715F9" w:rsidRPr="00513712">
        <w:t>min</w:t>
      </w:r>
      <w:r w:rsidR="00581F52" w:rsidRPr="00513712">
        <w:t>utes</w:t>
      </w:r>
      <w:r w:rsidRPr="00513712">
        <w:t>)</w:t>
      </w:r>
    </w:p>
    <w:p w:rsidR="008D037F" w:rsidRPr="00480019" w:rsidRDefault="008D037F" w:rsidP="0043070D">
      <w:pPr>
        <w:pStyle w:val="BodyText"/>
        <w:numPr>
          <w:ilvl w:val="0"/>
          <w:numId w:val="108"/>
        </w:numPr>
      </w:pPr>
      <w:r w:rsidRPr="00513712">
        <w:rPr>
          <w:bCs/>
        </w:rPr>
        <w:t>Session 3:</w:t>
      </w:r>
      <w:r w:rsidRPr="00480019">
        <w:t xml:space="preserve"> Data Quality Assurance (50 min</w:t>
      </w:r>
      <w:r w:rsidR="00581F52" w:rsidRPr="00480019">
        <w:t>utes</w:t>
      </w:r>
      <w:r w:rsidRPr="00480019">
        <w:t>)</w:t>
      </w:r>
    </w:p>
    <w:p w:rsidR="00D13598" w:rsidRPr="00480019" w:rsidRDefault="00D13598" w:rsidP="008E3D63">
      <w:pPr>
        <w:pStyle w:val="IndSessionHeader"/>
      </w:pPr>
      <w:bookmarkStart w:id="74" w:name="_Toc471174578"/>
      <w:r w:rsidRPr="00480019">
        <w:lastRenderedPageBreak/>
        <w:t>Session 1. Introduction to Data Quality</w:t>
      </w:r>
      <w:bookmarkEnd w:id="74"/>
    </w:p>
    <w:p w:rsidR="00D13598" w:rsidRPr="00480019" w:rsidRDefault="00D13598" w:rsidP="008E3D63">
      <w:pPr>
        <w:pStyle w:val="Heading3"/>
      </w:pPr>
      <w:r w:rsidRPr="00480019">
        <w:t>Session duration: 40 minutes</w:t>
      </w:r>
    </w:p>
    <w:p w:rsidR="00D13598" w:rsidRPr="00480019" w:rsidRDefault="00D13598" w:rsidP="008E3D63">
      <w:pPr>
        <w:pStyle w:val="Heading2"/>
      </w:pPr>
      <w:bookmarkStart w:id="75" w:name="_Toc471174579"/>
      <w:r w:rsidRPr="00480019">
        <w:t>Session Learning Objectives</w:t>
      </w:r>
      <w:bookmarkEnd w:id="75"/>
    </w:p>
    <w:p w:rsidR="00D13598" w:rsidRPr="00372CB0" w:rsidRDefault="00D13598" w:rsidP="008E3D63">
      <w:pPr>
        <w:pStyle w:val="BodyText"/>
      </w:pPr>
      <w:r w:rsidRPr="00372CB0">
        <w:t xml:space="preserve">At the end of this session, participants will be able to: </w:t>
      </w:r>
    </w:p>
    <w:p w:rsidR="00D13598" w:rsidRPr="007E52BA" w:rsidRDefault="00D13598" w:rsidP="0043070D">
      <w:pPr>
        <w:pStyle w:val="BodyText"/>
        <w:numPr>
          <w:ilvl w:val="0"/>
          <w:numId w:val="109"/>
        </w:numPr>
      </w:pPr>
      <w:r w:rsidRPr="007E52BA">
        <w:t>Understand the data-quality conceptual framework</w:t>
      </w:r>
    </w:p>
    <w:p w:rsidR="00D13598" w:rsidRPr="008D2680" w:rsidRDefault="00581F52" w:rsidP="0043070D">
      <w:pPr>
        <w:pStyle w:val="BodyText"/>
        <w:numPr>
          <w:ilvl w:val="0"/>
          <w:numId w:val="109"/>
        </w:numPr>
      </w:pPr>
      <w:r w:rsidRPr="000602D2">
        <w:t>Expl</w:t>
      </w:r>
      <w:r w:rsidRPr="008D2680">
        <w:t>ain</w:t>
      </w:r>
      <w:r w:rsidR="00D13598" w:rsidRPr="008D2680">
        <w:t xml:space="preserve"> the dimensions of data quality</w:t>
      </w:r>
    </w:p>
    <w:p w:rsidR="00D13598" w:rsidRPr="008D2680" w:rsidRDefault="00D13598" w:rsidP="0043070D">
      <w:pPr>
        <w:pStyle w:val="BodyText"/>
        <w:numPr>
          <w:ilvl w:val="0"/>
          <w:numId w:val="109"/>
        </w:numPr>
      </w:pPr>
      <w:r w:rsidRPr="008D2680">
        <w:t>Know what each RHIS management level can do to ensure data quality</w:t>
      </w:r>
    </w:p>
    <w:p w:rsidR="00D13598" w:rsidRPr="00372CB0" w:rsidRDefault="00D13598" w:rsidP="0043070D">
      <w:pPr>
        <w:pStyle w:val="BodyText"/>
        <w:numPr>
          <w:ilvl w:val="0"/>
          <w:numId w:val="109"/>
        </w:numPr>
      </w:pPr>
      <w:r w:rsidRPr="00372CB0">
        <w:t xml:space="preserve">Identify and distinguish the main types of data quality problems </w:t>
      </w:r>
    </w:p>
    <w:p w:rsidR="00D13598" w:rsidRPr="007E52BA" w:rsidRDefault="00D13598" w:rsidP="008E3D63">
      <w:pPr>
        <w:pStyle w:val="Heading2"/>
      </w:pPr>
      <w:bookmarkStart w:id="76" w:name="_Toc471174580"/>
      <w:r w:rsidRPr="007E52BA">
        <w:t>Topics Covered</w:t>
      </w:r>
      <w:bookmarkEnd w:id="76"/>
    </w:p>
    <w:p w:rsidR="00D13598" w:rsidRPr="000602D2" w:rsidRDefault="00D13598" w:rsidP="0043070D">
      <w:pPr>
        <w:pStyle w:val="BodyText"/>
        <w:numPr>
          <w:ilvl w:val="0"/>
          <w:numId w:val="110"/>
        </w:numPr>
      </w:pPr>
      <w:r w:rsidRPr="000602D2">
        <w:t>Defin</w:t>
      </w:r>
      <w:r w:rsidR="0058334A">
        <w:t>ition of</w:t>
      </w:r>
      <w:r w:rsidRPr="000602D2">
        <w:t xml:space="preserve"> data quality</w:t>
      </w:r>
    </w:p>
    <w:p w:rsidR="00D13598" w:rsidRPr="000602D2" w:rsidRDefault="00D13598" w:rsidP="0043070D">
      <w:pPr>
        <w:pStyle w:val="BodyText"/>
        <w:numPr>
          <w:ilvl w:val="0"/>
          <w:numId w:val="110"/>
        </w:numPr>
      </w:pPr>
      <w:r w:rsidRPr="000602D2">
        <w:t>Link between data quality and quality assurance</w:t>
      </w:r>
    </w:p>
    <w:p w:rsidR="00D13598" w:rsidRPr="000602D2" w:rsidRDefault="00D13598" w:rsidP="0043070D">
      <w:pPr>
        <w:pStyle w:val="BodyText"/>
        <w:numPr>
          <w:ilvl w:val="0"/>
          <w:numId w:val="110"/>
        </w:numPr>
      </w:pPr>
      <w:r w:rsidRPr="000602D2">
        <w:t>Data-quality conceptual framework</w:t>
      </w:r>
    </w:p>
    <w:p w:rsidR="00D13598" w:rsidRPr="00822639" w:rsidRDefault="00D13598" w:rsidP="0043070D">
      <w:pPr>
        <w:pStyle w:val="BodyText"/>
        <w:numPr>
          <w:ilvl w:val="0"/>
          <w:numId w:val="110"/>
        </w:numPr>
      </w:pPr>
      <w:r w:rsidRPr="00822639">
        <w:t>Dimensions of data quality</w:t>
      </w:r>
    </w:p>
    <w:p w:rsidR="00D13598" w:rsidRPr="00822639" w:rsidRDefault="00D13598" w:rsidP="0043070D">
      <w:pPr>
        <w:pStyle w:val="BodyText"/>
        <w:numPr>
          <w:ilvl w:val="0"/>
          <w:numId w:val="110"/>
        </w:numPr>
      </w:pPr>
      <w:r w:rsidRPr="00822639">
        <w:t>Common threats to data quality</w:t>
      </w:r>
    </w:p>
    <w:p w:rsidR="00D13598" w:rsidRPr="00822639" w:rsidRDefault="00D13598" w:rsidP="008E3D63">
      <w:pPr>
        <w:pStyle w:val="Heading2"/>
      </w:pPr>
      <w:bookmarkStart w:id="77" w:name="_Toc471174581"/>
      <w:r w:rsidRPr="00822639">
        <w:t>Teaching Methods</w:t>
      </w:r>
      <w:bookmarkEnd w:id="77"/>
    </w:p>
    <w:p w:rsidR="00D13598" w:rsidRPr="00822639" w:rsidRDefault="00D13598" w:rsidP="0043070D">
      <w:pPr>
        <w:pStyle w:val="BodyText"/>
        <w:numPr>
          <w:ilvl w:val="0"/>
          <w:numId w:val="111"/>
        </w:numPr>
        <w:rPr>
          <w:rFonts w:eastAsia="Times New Roman"/>
        </w:rPr>
      </w:pPr>
      <w:r w:rsidRPr="00822639">
        <w:t>Lecture</w:t>
      </w:r>
    </w:p>
    <w:p w:rsidR="00D13598" w:rsidRPr="00822639" w:rsidRDefault="00D13598" w:rsidP="0043070D">
      <w:pPr>
        <w:pStyle w:val="BodyText"/>
        <w:numPr>
          <w:ilvl w:val="0"/>
          <w:numId w:val="111"/>
        </w:numPr>
        <w:rPr>
          <w:rFonts w:eastAsia="Times New Roman"/>
        </w:rPr>
      </w:pPr>
      <w:r w:rsidRPr="00822639">
        <w:lastRenderedPageBreak/>
        <w:t>Group/plenary discussion</w:t>
      </w:r>
    </w:p>
    <w:p w:rsidR="00D13598" w:rsidRPr="00822639" w:rsidRDefault="00D13598" w:rsidP="0043070D">
      <w:pPr>
        <w:pStyle w:val="BodyText"/>
        <w:numPr>
          <w:ilvl w:val="0"/>
          <w:numId w:val="111"/>
        </w:numPr>
        <w:rPr>
          <w:rFonts w:eastAsia="Times New Roman"/>
        </w:rPr>
      </w:pPr>
      <w:r w:rsidRPr="00822639">
        <w:t>Small-group work</w:t>
      </w:r>
    </w:p>
    <w:p w:rsidR="00D13598" w:rsidRPr="00822639" w:rsidRDefault="00D13598" w:rsidP="008E3D63">
      <w:pPr>
        <w:pStyle w:val="Heading2"/>
        <w:rPr>
          <w:highlight w:val="yellow"/>
        </w:rPr>
      </w:pPr>
      <w:bookmarkStart w:id="78" w:name="_Toc471174582"/>
      <w:r w:rsidRPr="00822639">
        <w:t>Materials Needed</w:t>
      </w:r>
      <w:bookmarkEnd w:id="78"/>
    </w:p>
    <w:p w:rsidR="00D13598" w:rsidRPr="008D2680" w:rsidRDefault="00F24050" w:rsidP="0043070D">
      <w:pPr>
        <w:pStyle w:val="BodyText"/>
        <w:numPr>
          <w:ilvl w:val="0"/>
          <w:numId w:val="112"/>
        </w:numPr>
      </w:pPr>
      <w:r w:rsidRPr="00822639">
        <w:t xml:space="preserve">PowerPoint presentations: </w:t>
      </w:r>
      <w:r w:rsidR="00D13598" w:rsidRPr="00822639">
        <w:t xml:space="preserve">Module 4, </w:t>
      </w:r>
      <w:r w:rsidR="008D2680">
        <w:t>“</w:t>
      </w:r>
      <w:r w:rsidRPr="008D2680">
        <w:t>Introduction</w:t>
      </w:r>
      <w:r w:rsidR="008D2680">
        <w:t>”;</w:t>
      </w:r>
      <w:r w:rsidRPr="008D2680">
        <w:t xml:space="preserve"> Module 4, </w:t>
      </w:r>
      <w:r w:rsidR="00D13598" w:rsidRPr="008D2680">
        <w:t>Session 1</w:t>
      </w:r>
      <w:r w:rsidR="008D2680">
        <w:t>,</w:t>
      </w:r>
      <w:r w:rsidR="00D13598" w:rsidRPr="008D2680">
        <w:t xml:space="preserve"> “Introduction to Data Quality” </w:t>
      </w:r>
    </w:p>
    <w:p w:rsidR="00D13598" w:rsidRPr="00372CB0" w:rsidRDefault="00D13598" w:rsidP="0043070D">
      <w:pPr>
        <w:pStyle w:val="BodyText"/>
        <w:numPr>
          <w:ilvl w:val="0"/>
          <w:numId w:val="112"/>
        </w:numPr>
      </w:pPr>
      <w:r w:rsidRPr="00372CB0">
        <w:t>Projection equipment</w:t>
      </w:r>
    </w:p>
    <w:p w:rsidR="00D13598" w:rsidRPr="000602D2" w:rsidRDefault="00D13598" w:rsidP="0043070D">
      <w:pPr>
        <w:pStyle w:val="BodyText"/>
        <w:numPr>
          <w:ilvl w:val="0"/>
          <w:numId w:val="112"/>
        </w:numPr>
      </w:pPr>
      <w:r w:rsidRPr="007E52BA">
        <w:t>Large pad of display paper and an eas</w:t>
      </w:r>
      <w:r w:rsidRPr="000602D2">
        <w:t>el</w:t>
      </w:r>
    </w:p>
    <w:p w:rsidR="00D13598" w:rsidRPr="000602D2" w:rsidRDefault="00D13598" w:rsidP="0043070D">
      <w:pPr>
        <w:pStyle w:val="BodyText"/>
        <w:numPr>
          <w:ilvl w:val="0"/>
          <w:numId w:val="112"/>
        </w:numPr>
      </w:pPr>
      <w:r w:rsidRPr="000602D2">
        <w:t>Markers</w:t>
      </w:r>
    </w:p>
    <w:p w:rsidR="00D13598" w:rsidRPr="000602D2" w:rsidRDefault="00D13598" w:rsidP="0043070D">
      <w:pPr>
        <w:pStyle w:val="BodyText"/>
        <w:numPr>
          <w:ilvl w:val="0"/>
          <w:numId w:val="112"/>
        </w:numPr>
      </w:pPr>
      <w:r w:rsidRPr="000602D2">
        <w:t>Pens or pencils</w:t>
      </w:r>
    </w:p>
    <w:p w:rsidR="008E3D63" w:rsidRDefault="008E3D63">
      <w:pPr>
        <w:spacing w:after="0" w:line="240" w:lineRule="auto"/>
        <w:rPr>
          <w:rFonts w:ascii="Century Gothic" w:eastAsia="Times New Roman" w:hAnsi="Century Gothic"/>
          <w:b/>
          <w:bCs/>
          <w:iCs/>
          <w:sz w:val="24"/>
          <w:szCs w:val="24"/>
        </w:rPr>
      </w:pPr>
      <w:r>
        <w:br w:type="page"/>
      </w:r>
    </w:p>
    <w:p w:rsidR="00D13598" w:rsidRPr="000602D2" w:rsidRDefault="00D13598" w:rsidP="008E3D63">
      <w:pPr>
        <w:pStyle w:val="Heading2"/>
      </w:pPr>
      <w:bookmarkStart w:id="79" w:name="_Toc471174583"/>
      <w:r w:rsidRPr="000602D2">
        <w:lastRenderedPageBreak/>
        <w:t>Session Plan</w:t>
      </w:r>
      <w:bookmarkEnd w:id="79"/>
    </w:p>
    <w:tbl>
      <w:tblPr>
        <w:tblW w:w="9090"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5670"/>
        <w:gridCol w:w="1980"/>
      </w:tblGrid>
      <w:tr w:rsidR="00D13598" w:rsidRPr="00822639" w:rsidTr="008345EA">
        <w:trPr>
          <w:trHeight w:val="406"/>
        </w:trPr>
        <w:tc>
          <w:tcPr>
            <w:tcW w:w="1440" w:type="dxa"/>
            <w:shd w:val="clear" w:color="auto" w:fill="B05B2B"/>
            <w:vAlign w:val="center"/>
          </w:tcPr>
          <w:p w:rsidR="00D13598" w:rsidRPr="008345EA" w:rsidRDefault="00D13598" w:rsidP="008E3D6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670" w:type="dxa"/>
            <w:shd w:val="clear" w:color="auto" w:fill="B05B2B"/>
            <w:vAlign w:val="center"/>
          </w:tcPr>
          <w:p w:rsidR="00D13598" w:rsidRPr="008345EA" w:rsidRDefault="00D13598" w:rsidP="008E3D6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1980" w:type="dxa"/>
            <w:shd w:val="clear" w:color="auto" w:fill="B05B2B"/>
            <w:vAlign w:val="center"/>
          </w:tcPr>
          <w:p w:rsidR="00D13598" w:rsidRPr="008345EA" w:rsidRDefault="00D13598" w:rsidP="008E3D6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D13598" w:rsidRPr="00822639" w:rsidTr="008E3D63">
        <w:trPr>
          <w:trHeight w:val="2852"/>
        </w:trPr>
        <w:tc>
          <w:tcPr>
            <w:tcW w:w="144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20 minutes</w:t>
            </w:r>
          </w:p>
        </w:tc>
        <w:tc>
          <w:tcPr>
            <w:tcW w:w="5670" w:type="dxa"/>
            <w:shd w:val="clear" w:color="auto" w:fill="auto"/>
          </w:tcPr>
          <w:p w:rsidR="00D13598" w:rsidRPr="008E3D63" w:rsidRDefault="00D13598" w:rsidP="008E3D63">
            <w:pPr>
              <w:spacing w:after="120" w:line="240" w:lineRule="exact"/>
              <w:rPr>
                <w:rFonts w:ascii="Century Gothic" w:hAnsi="Century Gothic"/>
                <w:b/>
                <w:sz w:val="18"/>
                <w:szCs w:val="18"/>
              </w:rPr>
            </w:pPr>
            <w:r w:rsidRPr="00822639">
              <w:rPr>
                <w:rFonts w:ascii="Century Gothic" w:hAnsi="Century Gothic"/>
                <w:b/>
                <w:sz w:val="18"/>
                <w:szCs w:val="18"/>
              </w:rPr>
              <w:t>Activity 1. Introduction to Data Quality</w:t>
            </w:r>
          </w:p>
          <w:p w:rsidR="00D13598" w:rsidRPr="00822639" w:rsidRDefault="00D13598" w:rsidP="008E3D63">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numPr>
                <w:ilvl w:val="0"/>
                <w:numId w:val="7"/>
              </w:numPr>
              <w:spacing w:after="120" w:line="240" w:lineRule="exact"/>
              <w:ind w:left="612" w:hanging="252"/>
              <w:rPr>
                <w:rFonts w:ascii="Century Gothic" w:hAnsi="Century Gothic"/>
                <w:sz w:val="18"/>
                <w:szCs w:val="18"/>
              </w:rPr>
            </w:pPr>
            <w:r w:rsidRPr="00822639">
              <w:rPr>
                <w:rFonts w:ascii="Century Gothic" w:hAnsi="Century Gothic"/>
                <w:sz w:val="18"/>
                <w:szCs w:val="18"/>
              </w:rPr>
              <w:t>Data quality conceptual framework</w:t>
            </w:r>
          </w:p>
          <w:p w:rsidR="00D13598" w:rsidRPr="00822639" w:rsidRDefault="00D13598" w:rsidP="008E3D63">
            <w:pPr>
              <w:numPr>
                <w:ilvl w:val="0"/>
                <w:numId w:val="3"/>
              </w:numPr>
              <w:spacing w:after="120" w:line="240" w:lineRule="exact"/>
              <w:ind w:left="612" w:hanging="252"/>
              <w:rPr>
                <w:rFonts w:ascii="Century Gothic" w:hAnsi="Century Gothic"/>
                <w:sz w:val="18"/>
                <w:szCs w:val="18"/>
              </w:rPr>
            </w:pPr>
            <w:r w:rsidRPr="00822639">
              <w:rPr>
                <w:rFonts w:ascii="Century Gothic" w:hAnsi="Century Gothic"/>
                <w:sz w:val="18"/>
                <w:szCs w:val="18"/>
              </w:rPr>
              <w:t>Dimensions of data quality</w:t>
            </w:r>
          </w:p>
          <w:p w:rsidR="00D13598" w:rsidRPr="00822639" w:rsidRDefault="00D13598" w:rsidP="00DA321A">
            <w:pPr>
              <w:numPr>
                <w:ilvl w:val="0"/>
                <w:numId w:val="3"/>
              </w:numPr>
              <w:spacing w:after="0" w:line="240" w:lineRule="exact"/>
              <w:ind w:left="612" w:hanging="252"/>
              <w:rPr>
                <w:rFonts w:ascii="Century Gothic" w:hAnsi="Century Gothic"/>
                <w:sz w:val="18"/>
                <w:szCs w:val="18"/>
              </w:rPr>
            </w:pPr>
            <w:r w:rsidRPr="00822639">
              <w:rPr>
                <w:rFonts w:ascii="Century Gothic" w:hAnsi="Century Gothic"/>
                <w:sz w:val="18"/>
                <w:szCs w:val="18"/>
              </w:rPr>
              <w:t>Common threats to data quality</w:t>
            </w: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tc>
        <w:tc>
          <w:tcPr>
            <w:tcW w:w="1980" w:type="dxa"/>
          </w:tcPr>
          <w:p w:rsidR="00D13598" w:rsidRPr="00372CB0" w:rsidRDefault="00F24050" w:rsidP="00F90CBC">
            <w:pPr>
              <w:spacing w:after="0" w:line="240" w:lineRule="exact"/>
              <w:rPr>
                <w:rFonts w:ascii="Century Gothic" w:hAnsi="Century Gothic"/>
                <w:sz w:val="18"/>
                <w:szCs w:val="18"/>
              </w:rPr>
            </w:pPr>
            <w:r w:rsidRPr="00822639">
              <w:rPr>
                <w:rFonts w:ascii="Century Gothic" w:hAnsi="Century Gothic"/>
                <w:sz w:val="18"/>
                <w:szCs w:val="18"/>
              </w:rPr>
              <w:t>Lecture, presenting all PowerPoint slides in Module 4’s introductory slide deck and in</w:t>
            </w:r>
            <w:r w:rsidRPr="008D2680">
              <w:rPr>
                <w:rFonts w:ascii="Century Gothic" w:hAnsi="Century Gothic"/>
                <w:sz w:val="18"/>
                <w:szCs w:val="18"/>
              </w:rPr>
              <w:t xml:space="preserve"> the module’s Session 1 slide deck (“Introduction </w:t>
            </w:r>
            <w:r w:rsidR="0087391B" w:rsidRPr="008D2680">
              <w:rPr>
                <w:rFonts w:ascii="Century Gothic" w:hAnsi="Century Gothic"/>
                <w:sz w:val="18"/>
                <w:szCs w:val="18"/>
              </w:rPr>
              <w:t>to Data</w:t>
            </w:r>
            <w:r w:rsidRPr="008D2680">
              <w:rPr>
                <w:rFonts w:ascii="Century Gothic" w:hAnsi="Century Gothic"/>
                <w:sz w:val="18"/>
                <w:szCs w:val="18"/>
              </w:rPr>
              <w:t xml:space="preserve"> Quality”), followed by plenary discussion</w:t>
            </w:r>
          </w:p>
          <w:p w:rsidR="00D13598" w:rsidRPr="007E52BA" w:rsidRDefault="00D13598" w:rsidP="00F90CBC">
            <w:pPr>
              <w:spacing w:after="0" w:line="240" w:lineRule="exact"/>
              <w:rPr>
                <w:rFonts w:ascii="Century Gothic" w:hAnsi="Century Gothic"/>
                <w:sz w:val="18"/>
                <w:szCs w:val="18"/>
              </w:rPr>
            </w:pPr>
          </w:p>
        </w:tc>
      </w:tr>
      <w:tr w:rsidR="00D13598" w:rsidRPr="00822639" w:rsidTr="008E3D63">
        <w:trPr>
          <w:trHeight w:val="1090"/>
        </w:trPr>
        <w:tc>
          <w:tcPr>
            <w:tcW w:w="144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20 minutes</w:t>
            </w:r>
          </w:p>
        </w:tc>
        <w:tc>
          <w:tcPr>
            <w:tcW w:w="5670" w:type="dxa"/>
            <w:shd w:val="clear" w:color="auto" w:fill="auto"/>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Activity 2. Group Exercise on Causes of Poor Data Quality and Actions to Improve Data Quality</w:t>
            </w:r>
          </w:p>
          <w:p w:rsidR="00D13598" w:rsidRPr="00822639" w:rsidRDefault="00D13598" w:rsidP="00F90CBC">
            <w:pPr>
              <w:spacing w:after="0" w:line="240" w:lineRule="exact"/>
              <w:rPr>
                <w:rFonts w:ascii="Century Gothic" w:hAnsi="Century Gothic"/>
                <w:sz w:val="18"/>
                <w:szCs w:val="18"/>
              </w:rPr>
            </w:pPr>
          </w:p>
        </w:tc>
        <w:tc>
          <w:tcPr>
            <w:tcW w:w="1980" w:type="dxa"/>
          </w:tcPr>
          <w:p w:rsidR="00D13598" w:rsidRPr="00822639" w:rsidRDefault="0058334A" w:rsidP="00F90CBC">
            <w:pPr>
              <w:spacing w:after="0" w:line="240" w:lineRule="exact"/>
              <w:rPr>
                <w:rFonts w:ascii="Century Gothic" w:hAnsi="Century Gothic"/>
                <w:sz w:val="18"/>
                <w:szCs w:val="18"/>
              </w:rPr>
            </w:pPr>
            <w:r>
              <w:rPr>
                <w:rFonts w:ascii="Century Gothic" w:hAnsi="Century Gothic"/>
                <w:sz w:val="18"/>
                <w:szCs w:val="18"/>
              </w:rPr>
              <w:t>Small-</w:t>
            </w:r>
            <w:r w:rsidR="00D13598" w:rsidRPr="00822639">
              <w:rPr>
                <w:rFonts w:ascii="Century Gothic" w:hAnsi="Century Gothic"/>
                <w:sz w:val="18"/>
                <w:szCs w:val="18"/>
              </w:rPr>
              <w:t>group exercise followed by plenary discussion</w:t>
            </w:r>
          </w:p>
        </w:tc>
      </w:tr>
    </w:tbl>
    <w:p w:rsidR="00D13598" w:rsidRPr="00822639" w:rsidRDefault="00D13598" w:rsidP="008E3D63">
      <w:pPr>
        <w:pStyle w:val="Heading2"/>
      </w:pPr>
      <w:bookmarkStart w:id="80" w:name="_Toc471174584"/>
      <w:r w:rsidRPr="00822639">
        <w:t>Session Activities</w:t>
      </w:r>
      <w:bookmarkEnd w:id="80"/>
    </w:p>
    <w:p w:rsidR="00D13598" w:rsidRPr="008D2680" w:rsidRDefault="00D13598" w:rsidP="00E10464">
      <w:pPr>
        <w:pStyle w:val="Heading3"/>
      </w:pPr>
      <w:r w:rsidRPr="00E10464">
        <w:rPr>
          <w:b/>
        </w:rPr>
        <w:t>Activity 1.</w:t>
      </w:r>
      <w:r w:rsidRPr="00822639">
        <w:t xml:space="preserve"> Introduction to Data Quality</w:t>
      </w:r>
      <w:r w:rsidR="00F24050" w:rsidRPr="00822639">
        <w:t xml:space="preserve"> </w:t>
      </w:r>
      <w:r w:rsidR="00F24050" w:rsidRPr="008D2680">
        <w:t>(20 minutes)</w:t>
      </w:r>
    </w:p>
    <w:p w:rsidR="00D13598" w:rsidRPr="008D2680" w:rsidRDefault="00D13598" w:rsidP="00E10464">
      <w:pPr>
        <w:pStyle w:val="BodyText"/>
        <w:rPr>
          <w:b/>
        </w:rPr>
      </w:pPr>
      <w:r w:rsidRPr="008D2680">
        <w:t>The facilitator presents the Module 4</w:t>
      </w:r>
      <w:r w:rsidR="00F24050" w:rsidRPr="008D2680">
        <w:t>, Introduction PowerPoint slides and the Module 4</w:t>
      </w:r>
      <w:r w:rsidRPr="008D2680">
        <w:t xml:space="preserve">, Session 1 slides and responds to questions. </w:t>
      </w:r>
    </w:p>
    <w:p w:rsidR="00D13598" w:rsidRPr="008D2680" w:rsidRDefault="00D13598" w:rsidP="00E10464">
      <w:pPr>
        <w:pStyle w:val="Heading3"/>
      </w:pPr>
      <w:r w:rsidRPr="00E10464">
        <w:rPr>
          <w:b/>
        </w:rPr>
        <w:t>Activity 2.</w:t>
      </w:r>
      <w:r w:rsidRPr="008D2680">
        <w:t xml:space="preserve"> Group Exercise on Causes of Poor Data Quality and Action</w:t>
      </w:r>
      <w:r w:rsidR="00E10464">
        <w:t xml:space="preserve">s to Improve </w:t>
      </w:r>
      <w:r w:rsidRPr="008D2680">
        <w:t>Data Quality</w:t>
      </w:r>
      <w:r w:rsidR="00F24050" w:rsidRPr="008D2680">
        <w:t xml:space="preserve"> (20 minutes)</w:t>
      </w:r>
    </w:p>
    <w:p w:rsidR="00D13598" w:rsidRPr="007E52BA" w:rsidRDefault="00D13598" w:rsidP="00632E7A">
      <w:pPr>
        <w:pStyle w:val="BodyText"/>
        <w:spacing w:line="300" w:lineRule="exact"/>
        <w:rPr>
          <w:b/>
        </w:rPr>
      </w:pPr>
      <w:r w:rsidRPr="00372CB0">
        <w:t>Participants identify and discuss what causes poor data quality and wh</w:t>
      </w:r>
      <w:r w:rsidR="00BD5F1C" w:rsidRPr="00372CB0">
        <w:t>at actions can lead to improved</w:t>
      </w:r>
      <w:r w:rsidR="00BD5F1C" w:rsidRPr="00372CB0">
        <w:br/>
      </w:r>
      <w:r w:rsidRPr="007E52BA">
        <w:t>data quality:</w:t>
      </w:r>
    </w:p>
    <w:p w:rsidR="00D13598" w:rsidRPr="000602D2" w:rsidRDefault="00D13598" w:rsidP="00632E7A">
      <w:pPr>
        <w:pStyle w:val="BodyText"/>
        <w:numPr>
          <w:ilvl w:val="0"/>
          <w:numId w:val="113"/>
        </w:numPr>
        <w:spacing w:line="300" w:lineRule="exact"/>
      </w:pPr>
      <w:r w:rsidRPr="000602D2">
        <w:t xml:space="preserve">The facilitator organizes participants in small groups of five to six people. </w:t>
      </w:r>
    </w:p>
    <w:p w:rsidR="00D13598" w:rsidRPr="00822639" w:rsidRDefault="00D13598" w:rsidP="00632E7A">
      <w:pPr>
        <w:pStyle w:val="BodyText"/>
        <w:numPr>
          <w:ilvl w:val="0"/>
          <w:numId w:val="113"/>
        </w:numPr>
        <w:spacing w:line="300" w:lineRule="exact"/>
        <w:rPr>
          <w:b/>
        </w:rPr>
      </w:pPr>
      <w:r w:rsidRPr="000602D2">
        <w:t xml:space="preserve">The facilitator instructs each group to identify the five most </w:t>
      </w:r>
      <w:r w:rsidRPr="000602D2">
        <w:lastRenderedPageBreak/>
        <w:t xml:space="preserve">common challenges that they think affect data quality. For each challenge, participants should propose actions that </w:t>
      </w:r>
      <w:r w:rsidRPr="00822639">
        <w:t xml:space="preserve">will lead to improvements in data quality. </w:t>
      </w:r>
    </w:p>
    <w:p w:rsidR="00D13598" w:rsidRPr="00822639" w:rsidRDefault="00D13598" w:rsidP="00632E7A">
      <w:pPr>
        <w:pStyle w:val="BodyText"/>
        <w:numPr>
          <w:ilvl w:val="0"/>
          <w:numId w:val="113"/>
        </w:numPr>
        <w:spacing w:line="300" w:lineRule="exact"/>
        <w:rPr>
          <w:b/>
        </w:rPr>
      </w:pPr>
      <w:r w:rsidRPr="00822639">
        <w:t xml:space="preserve">Give the groups 15 minutes to discuss. </w:t>
      </w:r>
    </w:p>
    <w:p w:rsidR="00D13598" w:rsidRPr="00822639" w:rsidRDefault="00D13598" w:rsidP="00632E7A">
      <w:pPr>
        <w:pStyle w:val="BodyText"/>
        <w:numPr>
          <w:ilvl w:val="0"/>
          <w:numId w:val="113"/>
        </w:numPr>
        <w:spacing w:line="300" w:lineRule="exact"/>
        <w:rPr>
          <w:b/>
        </w:rPr>
      </w:pPr>
      <w:r w:rsidRPr="00822639">
        <w:t xml:space="preserve">In plenary, ask the first group to present their list of challenges and proposed solutions. Ask each subsequent group to add additional items that have not already been mentioned by the preceding group. </w:t>
      </w:r>
    </w:p>
    <w:p w:rsidR="00D13598" w:rsidRPr="00822639" w:rsidRDefault="00D13598" w:rsidP="00B31A53">
      <w:pPr>
        <w:pStyle w:val="Heading2"/>
        <w:ind w:hanging="540"/>
        <w:rPr>
          <w:rFonts w:ascii="Times New Roman" w:hAnsi="Times New Roman"/>
        </w:rPr>
      </w:pPr>
    </w:p>
    <w:p w:rsidR="008C6A60" w:rsidRPr="00822639" w:rsidRDefault="008C6A60">
      <w:pPr>
        <w:spacing w:after="0" w:line="240" w:lineRule="auto"/>
        <w:rPr>
          <w:rFonts w:ascii="Century Gothic" w:eastAsia="Times New Roman" w:hAnsi="Century Gothic"/>
          <w:b/>
          <w:bCs/>
          <w:iCs/>
          <w:sz w:val="24"/>
          <w:szCs w:val="24"/>
        </w:rPr>
      </w:pPr>
      <w:r w:rsidRPr="00822639">
        <w:br w:type="page"/>
      </w:r>
    </w:p>
    <w:p w:rsidR="00D13598" w:rsidRPr="00822639" w:rsidRDefault="00D13598" w:rsidP="00E10464">
      <w:pPr>
        <w:pStyle w:val="IndSessionHeader"/>
      </w:pPr>
      <w:bookmarkStart w:id="81" w:name="_Toc471174585"/>
      <w:r w:rsidRPr="00822639">
        <w:lastRenderedPageBreak/>
        <w:t>Session 2. Data Quality Metrics</w:t>
      </w:r>
      <w:bookmarkEnd w:id="81"/>
    </w:p>
    <w:p w:rsidR="00D13598" w:rsidRPr="00822639" w:rsidRDefault="00D13598" w:rsidP="00E10464">
      <w:pPr>
        <w:pStyle w:val="Heading3"/>
      </w:pPr>
      <w:r w:rsidRPr="00822639">
        <w:t>Session duration: 1 hour</w:t>
      </w:r>
      <w:r w:rsidR="0058334A">
        <w:t>, 30 minutes</w:t>
      </w:r>
    </w:p>
    <w:p w:rsidR="00D13598" w:rsidRPr="00822639" w:rsidRDefault="00D13598" w:rsidP="00E10464">
      <w:pPr>
        <w:pStyle w:val="Heading2"/>
      </w:pPr>
      <w:bookmarkStart w:id="82" w:name="_Toc471174586"/>
      <w:r w:rsidRPr="00822639">
        <w:t>Session Learning Objectives</w:t>
      </w:r>
      <w:bookmarkEnd w:id="82"/>
    </w:p>
    <w:p w:rsidR="00D13598" w:rsidRPr="00822639" w:rsidRDefault="00D13598" w:rsidP="00E10464">
      <w:pPr>
        <w:pStyle w:val="BodyText"/>
      </w:pPr>
      <w:r w:rsidRPr="00822639">
        <w:t xml:space="preserve">At the end of this session, participants will be able to: </w:t>
      </w:r>
    </w:p>
    <w:p w:rsidR="00D13598" w:rsidRPr="00822639" w:rsidRDefault="00D13598" w:rsidP="0043070D">
      <w:pPr>
        <w:pStyle w:val="BodyText"/>
        <w:numPr>
          <w:ilvl w:val="0"/>
          <w:numId w:val="114"/>
        </w:numPr>
      </w:pPr>
      <w:r w:rsidRPr="00822639">
        <w:t>Understand the following data-quality performance metrics:</w:t>
      </w:r>
    </w:p>
    <w:p w:rsidR="00D13598" w:rsidRPr="00822639" w:rsidRDefault="00D13598" w:rsidP="0043070D">
      <w:pPr>
        <w:pStyle w:val="BodyText"/>
        <w:numPr>
          <w:ilvl w:val="1"/>
          <w:numId w:val="114"/>
        </w:numPr>
      </w:pPr>
      <w:r w:rsidRPr="00822639">
        <w:t xml:space="preserve">Completeness and timeliness </w:t>
      </w:r>
    </w:p>
    <w:p w:rsidR="00D13598" w:rsidRPr="00822639" w:rsidRDefault="00D13598" w:rsidP="0043070D">
      <w:pPr>
        <w:pStyle w:val="BodyText"/>
        <w:numPr>
          <w:ilvl w:val="1"/>
          <w:numId w:val="114"/>
        </w:numPr>
      </w:pPr>
      <w:r w:rsidRPr="00822639">
        <w:t>Internal consistency</w:t>
      </w:r>
    </w:p>
    <w:p w:rsidR="00D13598" w:rsidRPr="00822639" w:rsidRDefault="00D13598" w:rsidP="0043070D">
      <w:pPr>
        <w:pStyle w:val="BodyText"/>
        <w:numPr>
          <w:ilvl w:val="1"/>
          <w:numId w:val="114"/>
        </w:numPr>
      </w:pPr>
      <w:r w:rsidRPr="00822639">
        <w:t>External consistency</w:t>
      </w:r>
    </w:p>
    <w:p w:rsidR="00D13598" w:rsidRPr="00822639" w:rsidRDefault="00D13598" w:rsidP="0043070D">
      <w:pPr>
        <w:pStyle w:val="BodyText"/>
        <w:numPr>
          <w:ilvl w:val="1"/>
          <w:numId w:val="114"/>
        </w:numPr>
      </w:pPr>
      <w:r w:rsidRPr="00822639">
        <w:t>External comparisons</w:t>
      </w:r>
    </w:p>
    <w:p w:rsidR="00D13598" w:rsidRPr="00822639" w:rsidRDefault="00D13598" w:rsidP="0043070D">
      <w:pPr>
        <w:pStyle w:val="BodyText"/>
        <w:numPr>
          <w:ilvl w:val="0"/>
          <w:numId w:val="114"/>
        </w:numPr>
      </w:pPr>
      <w:r w:rsidRPr="00822639">
        <w:t>Know how to calculate and interpret data-quality metrics</w:t>
      </w:r>
    </w:p>
    <w:p w:rsidR="00D13598" w:rsidRPr="00822639" w:rsidRDefault="00D13598" w:rsidP="0043070D">
      <w:pPr>
        <w:pStyle w:val="BodyText"/>
        <w:numPr>
          <w:ilvl w:val="0"/>
          <w:numId w:val="114"/>
        </w:numPr>
      </w:pPr>
      <w:r w:rsidRPr="00822639">
        <w:t>Understand what data triangulation is and how it can strengthen analysis and information use</w:t>
      </w:r>
    </w:p>
    <w:p w:rsidR="00D13598" w:rsidRPr="00822639" w:rsidRDefault="00D13598" w:rsidP="00E10464">
      <w:pPr>
        <w:pStyle w:val="Heading2"/>
      </w:pPr>
      <w:bookmarkStart w:id="83" w:name="_Toc471174587"/>
      <w:r w:rsidRPr="00822639">
        <w:t>Topics Covered</w:t>
      </w:r>
      <w:bookmarkEnd w:id="83"/>
    </w:p>
    <w:p w:rsidR="00D13598" w:rsidRPr="00822639" w:rsidRDefault="00D13598" w:rsidP="0043070D">
      <w:pPr>
        <w:pStyle w:val="BodyText"/>
        <w:numPr>
          <w:ilvl w:val="0"/>
          <w:numId w:val="115"/>
        </w:numPr>
      </w:pPr>
      <w:r w:rsidRPr="00822639">
        <w:t>Data-quality metrics, with examples</w:t>
      </w:r>
    </w:p>
    <w:p w:rsidR="00D13598" w:rsidRPr="00822639" w:rsidRDefault="00D13598" w:rsidP="0043070D">
      <w:pPr>
        <w:pStyle w:val="BodyText"/>
        <w:numPr>
          <w:ilvl w:val="0"/>
          <w:numId w:val="115"/>
        </w:numPr>
      </w:pPr>
      <w:r w:rsidRPr="00822639">
        <w:t>Measurement and analysis of data-quality metrics</w:t>
      </w:r>
    </w:p>
    <w:p w:rsidR="00D13598" w:rsidRPr="00822639" w:rsidRDefault="00D13598" w:rsidP="0043070D">
      <w:pPr>
        <w:pStyle w:val="BodyText"/>
        <w:numPr>
          <w:ilvl w:val="0"/>
          <w:numId w:val="115"/>
        </w:numPr>
      </w:pPr>
      <w:r w:rsidRPr="00822639">
        <w:t>Data triangulation</w:t>
      </w:r>
    </w:p>
    <w:p w:rsidR="00D13598" w:rsidRPr="00822639" w:rsidRDefault="00D13598" w:rsidP="00E10464">
      <w:pPr>
        <w:pStyle w:val="Heading2"/>
      </w:pPr>
      <w:bookmarkStart w:id="84" w:name="_Toc471174588"/>
      <w:r w:rsidRPr="00822639">
        <w:t>Teaching Methods</w:t>
      </w:r>
      <w:bookmarkEnd w:id="84"/>
    </w:p>
    <w:p w:rsidR="00D13598" w:rsidRPr="00822639" w:rsidRDefault="00D13598" w:rsidP="0043070D">
      <w:pPr>
        <w:pStyle w:val="BodyText"/>
        <w:numPr>
          <w:ilvl w:val="0"/>
          <w:numId w:val="116"/>
        </w:numPr>
        <w:rPr>
          <w:rFonts w:eastAsia="Times New Roman"/>
        </w:rPr>
      </w:pPr>
      <w:r w:rsidRPr="00822639">
        <w:t>Lecture</w:t>
      </w:r>
    </w:p>
    <w:p w:rsidR="00D13598" w:rsidRPr="00822639" w:rsidRDefault="00D13598" w:rsidP="0043070D">
      <w:pPr>
        <w:pStyle w:val="BodyText"/>
        <w:numPr>
          <w:ilvl w:val="0"/>
          <w:numId w:val="116"/>
        </w:numPr>
        <w:rPr>
          <w:rFonts w:eastAsia="Times New Roman"/>
        </w:rPr>
      </w:pPr>
      <w:r w:rsidRPr="00822639">
        <w:t>Group/plenary discussion</w:t>
      </w:r>
    </w:p>
    <w:p w:rsidR="00D13598" w:rsidRPr="00822639" w:rsidRDefault="00D13598" w:rsidP="0043070D">
      <w:pPr>
        <w:pStyle w:val="BodyText"/>
        <w:numPr>
          <w:ilvl w:val="0"/>
          <w:numId w:val="116"/>
        </w:numPr>
        <w:rPr>
          <w:rFonts w:eastAsia="Times New Roman"/>
        </w:rPr>
      </w:pPr>
      <w:r w:rsidRPr="00822639">
        <w:lastRenderedPageBreak/>
        <w:t>Case study</w:t>
      </w:r>
    </w:p>
    <w:p w:rsidR="00D13598" w:rsidRPr="00822639" w:rsidRDefault="00D13598" w:rsidP="00E10464">
      <w:pPr>
        <w:pStyle w:val="Heading2"/>
      </w:pPr>
      <w:bookmarkStart w:id="85" w:name="_Toc471174589"/>
      <w:r w:rsidRPr="00822639">
        <w:t>Materials Needed</w:t>
      </w:r>
      <w:bookmarkEnd w:id="85"/>
    </w:p>
    <w:p w:rsidR="00D13598" w:rsidRPr="00822639" w:rsidRDefault="00D13598" w:rsidP="0043070D">
      <w:pPr>
        <w:pStyle w:val="BodyText"/>
        <w:numPr>
          <w:ilvl w:val="0"/>
          <w:numId w:val="117"/>
        </w:numPr>
        <w:rPr>
          <w:b/>
        </w:rPr>
      </w:pPr>
      <w:r w:rsidRPr="00822639">
        <w:t>Module 4, Session 2 PowerPoint presentation: “Data Quality Metrics”</w:t>
      </w:r>
    </w:p>
    <w:p w:rsidR="00D13598" w:rsidRPr="008D2680" w:rsidRDefault="00D13598" w:rsidP="0043070D">
      <w:pPr>
        <w:pStyle w:val="BodyText"/>
        <w:numPr>
          <w:ilvl w:val="0"/>
          <w:numId w:val="117"/>
        </w:numPr>
      </w:pPr>
      <w:r w:rsidRPr="00822639">
        <w:t>Handout 4.2.1</w:t>
      </w:r>
      <w:r w:rsidR="008D2680">
        <w:t>:</w:t>
      </w:r>
      <w:r w:rsidRPr="008D2680">
        <w:t xml:space="preserve"> “Case Study: Data Verification and Reporting Performance”</w:t>
      </w:r>
    </w:p>
    <w:p w:rsidR="00166DB7" w:rsidRPr="008D2680" w:rsidRDefault="00166DB7" w:rsidP="0043070D">
      <w:pPr>
        <w:pStyle w:val="BodyText"/>
        <w:numPr>
          <w:ilvl w:val="0"/>
          <w:numId w:val="117"/>
        </w:numPr>
      </w:pPr>
      <w:r w:rsidRPr="008D2680">
        <w:t>Handout 4.2.2</w:t>
      </w:r>
      <w:r w:rsidR="008D2680">
        <w:t>:</w:t>
      </w:r>
      <w:r w:rsidRPr="008D2680">
        <w:t xml:space="preserve"> </w:t>
      </w:r>
      <w:r w:rsidR="008D2680">
        <w:t>“</w:t>
      </w:r>
      <w:r w:rsidRPr="008D2680">
        <w:t>Solutions to Case Study 4.2.1</w:t>
      </w:r>
      <w:r w:rsidR="008D2680">
        <w:t>”</w:t>
      </w:r>
    </w:p>
    <w:p w:rsidR="00D13598" w:rsidRPr="00372CB0" w:rsidRDefault="00D13598" w:rsidP="0043070D">
      <w:pPr>
        <w:pStyle w:val="BodyText"/>
        <w:numPr>
          <w:ilvl w:val="0"/>
          <w:numId w:val="117"/>
        </w:numPr>
        <w:rPr>
          <w:b/>
        </w:rPr>
      </w:pPr>
      <w:r w:rsidRPr="00372CB0">
        <w:t>Projection equipment</w:t>
      </w:r>
    </w:p>
    <w:p w:rsidR="00D13598" w:rsidRPr="007E52BA" w:rsidRDefault="00D13598" w:rsidP="0043070D">
      <w:pPr>
        <w:pStyle w:val="BodyText"/>
        <w:numPr>
          <w:ilvl w:val="0"/>
          <w:numId w:val="117"/>
        </w:numPr>
      </w:pPr>
      <w:r w:rsidRPr="007E52BA">
        <w:t>Large pad of display paper and an easel</w:t>
      </w:r>
    </w:p>
    <w:p w:rsidR="00D13598" w:rsidRPr="000602D2" w:rsidRDefault="00D13598" w:rsidP="0043070D">
      <w:pPr>
        <w:pStyle w:val="BodyText"/>
        <w:numPr>
          <w:ilvl w:val="0"/>
          <w:numId w:val="117"/>
        </w:numPr>
      </w:pPr>
      <w:r w:rsidRPr="000602D2">
        <w:t>Markers</w:t>
      </w:r>
    </w:p>
    <w:p w:rsidR="00D13598" w:rsidRPr="000602D2" w:rsidRDefault="00D13598" w:rsidP="0043070D">
      <w:pPr>
        <w:pStyle w:val="BodyText"/>
        <w:numPr>
          <w:ilvl w:val="0"/>
          <w:numId w:val="117"/>
        </w:numPr>
      </w:pPr>
      <w:r w:rsidRPr="000602D2">
        <w:t>Pens or pencils</w:t>
      </w:r>
    </w:p>
    <w:p w:rsidR="00D13598" w:rsidRPr="000602D2" w:rsidRDefault="00D13598" w:rsidP="00D13598"/>
    <w:p w:rsidR="00D13598" w:rsidRPr="00822639" w:rsidRDefault="00D13598" w:rsidP="00D13598"/>
    <w:p w:rsidR="00D13598" w:rsidRPr="00822639" w:rsidRDefault="00D13598" w:rsidP="00D13598"/>
    <w:p w:rsidR="00D13598" w:rsidRPr="00822639" w:rsidRDefault="00D13598" w:rsidP="00E10464">
      <w:pPr>
        <w:pStyle w:val="Heading2"/>
      </w:pPr>
      <w:bookmarkStart w:id="86" w:name="_Toc471174590"/>
      <w:r w:rsidRPr="00822639">
        <w:t>Session Plan</w:t>
      </w:r>
      <w:bookmarkEnd w:id="86"/>
    </w:p>
    <w:tbl>
      <w:tblPr>
        <w:tblW w:w="9180"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5580"/>
        <w:gridCol w:w="2160"/>
      </w:tblGrid>
      <w:tr w:rsidR="00D13598" w:rsidRPr="00822639" w:rsidTr="008345EA">
        <w:trPr>
          <w:trHeight w:val="448"/>
        </w:trPr>
        <w:tc>
          <w:tcPr>
            <w:tcW w:w="1440"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580"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160"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D13598" w:rsidRPr="00822639" w:rsidTr="00E10464">
        <w:trPr>
          <w:trHeight w:val="5968"/>
        </w:trPr>
        <w:tc>
          <w:tcPr>
            <w:tcW w:w="144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30 minutes</w:t>
            </w:r>
          </w:p>
          <w:p w:rsidR="00D13598" w:rsidRPr="00822639" w:rsidRDefault="00D13598" w:rsidP="00F90CBC">
            <w:pPr>
              <w:spacing w:after="0" w:line="240" w:lineRule="exact"/>
              <w:rPr>
                <w:rFonts w:ascii="Century Gothic" w:hAnsi="Century Gothic"/>
                <w:sz w:val="18"/>
                <w:szCs w:val="18"/>
              </w:rPr>
            </w:pPr>
          </w:p>
        </w:tc>
        <w:tc>
          <w:tcPr>
            <w:tcW w:w="5580" w:type="dxa"/>
            <w:shd w:val="clear" w:color="auto" w:fill="auto"/>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Activity 1. Data Quality Metrics</w:t>
            </w:r>
          </w:p>
          <w:p w:rsidR="00D13598" w:rsidRPr="00822639" w:rsidRDefault="00D13598" w:rsidP="00E10464">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Data-quality metrics</w:t>
            </w:r>
            <w:r w:rsidR="00BD5F1C" w:rsidRPr="00822639">
              <w:rPr>
                <w:rFonts w:ascii="Century Gothic" w:hAnsi="Century Gothic"/>
                <w:sz w:val="18"/>
                <w:szCs w:val="18"/>
              </w:rPr>
              <w:t xml:space="preserve">: how to calculate, interpret, </w:t>
            </w:r>
            <w:r w:rsidR="00BD5F1C" w:rsidRPr="00822639">
              <w:rPr>
                <w:rFonts w:ascii="Century Gothic" w:hAnsi="Century Gothic"/>
                <w:sz w:val="18"/>
                <w:szCs w:val="18"/>
              </w:rPr>
              <w:br/>
              <w:t>a</w:t>
            </w:r>
            <w:r w:rsidRPr="00822639">
              <w:rPr>
                <w:rFonts w:ascii="Century Gothic" w:hAnsi="Century Gothic"/>
                <w:sz w:val="18"/>
                <w:szCs w:val="18"/>
              </w:rPr>
              <w:t>nd analyze</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Accuracy and verification factor</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Completeness of reports</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Completeness of indicator data</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Timeliness</w:t>
            </w:r>
          </w:p>
          <w:p w:rsidR="00D13598" w:rsidRPr="00822639" w:rsidRDefault="00D13598" w:rsidP="00807E21">
            <w:pPr>
              <w:numPr>
                <w:ilvl w:val="0"/>
                <w:numId w:val="50"/>
              </w:numPr>
              <w:spacing w:after="120" w:line="240" w:lineRule="exact"/>
              <w:ind w:left="612" w:hanging="252"/>
              <w:rPr>
                <w:rFonts w:ascii="Century Gothic" w:hAnsi="Century Gothic"/>
                <w:sz w:val="18"/>
                <w:szCs w:val="18"/>
              </w:rPr>
            </w:pPr>
            <w:r w:rsidRPr="00822639">
              <w:rPr>
                <w:rFonts w:ascii="Century Gothic" w:hAnsi="Century Gothic"/>
                <w:sz w:val="18"/>
                <w:szCs w:val="18"/>
              </w:rPr>
              <w:t>Internal consistency</w:t>
            </w:r>
          </w:p>
          <w:p w:rsidR="00D13598" w:rsidRPr="00822639" w:rsidRDefault="00D13598" w:rsidP="00807E21">
            <w:pPr>
              <w:numPr>
                <w:ilvl w:val="1"/>
                <w:numId w:val="51"/>
              </w:numPr>
              <w:spacing w:after="120" w:line="240" w:lineRule="exact"/>
              <w:rPr>
                <w:rFonts w:ascii="Century Gothic" w:hAnsi="Century Gothic"/>
                <w:sz w:val="18"/>
                <w:szCs w:val="18"/>
              </w:rPr>
            </w:pPr>
            <w:r w:rsidRPr="00822639">
              <w:rPr>
                <w:rFonts w:ascii="Century Gothic" w:hAnsi="Century Gothic"/>
                <w:sz w:val="18"/>
                <w:szCs w:val="18"/>
              </w:rPr>
              <w:t>Outliers</w:t>
            </w:r>
          </w:p>
          <w:p w:rsidR="00D13598" w:rsidRPr="00822639" w:rsidRDefault="00D13598" w:rsidP="00807E21">
            <w:pPr>
              <w:numPr>
                <w:ilvl w:val="1"/>
                <w:numId w:val="51"/>
              </w:numPr>
              <w:spacing w:after="120" w:line="240" w:lineRule="exact"/>
              <w:rPr>
                <w:rFonts w:ascii="Century Gothic" w:hAnsi="Century Gothic"/>
                <w:sz w:val="18"/>
                <w:szCs w:val="18"/>
              </w:rPr>
            </w:pPr>
            <w:r w:rsidRPr="00822639">
              <w:rPr>
                <w:rFonts w:ascii="Century Gothic" w:hAnsi="Century Gothic"/>
                <w:sz w:val="18"/>
                <w:szCs w:val="18"/>
              </w:rPr>
              <w:t>Trends</w:t>
            </w:r>
          </w:p>
          <w:p w:rsidR="00D13598" w:rsidRPr="00822639" w:rsidRDefault="00D13598" w:rsidP="00807E21">
            <w:pPr>
              <w:numPr>
                <w:ilvl w:val="1"/>
                <w:numId w:val="51"/>
              </w:numPr>
              <w:spacing w:after="120" w:line="240" w:lineRule="exact"/>
              <w:rPr>
                <w:rFonts w:ascii="Century Gothic" w:hAnsi="Century Gothic"/>
                <w:sz w:val="18"/>
                <w:szCs w:val="18"/>
              </w:rPr>
            </w:pPr>
            <w:r w:rsidRPr="00822639">
              <w:rPr>
                <w:rFonts w:ascii="Century Gothic" w:hAnsi="Century Gothic"/>
                <w:sz w:val="18"/>
                <w:szCs w:val="18"/>
              </w:rPr>
              <w:t>Consistency between related indicators</w:t>
            </w:r>
          </w:p>
          <w:p w:rsidR="00D13598" w:rsidRPr="00822639" w:rsidRDefault="00D13598" w:rsidP="00807E21">
            <w:pPr>
              <w:numPr>
                <w:ilvl w:val="0"/>
                <w:numId w:val="52"/>
              </w:numPr>
              <w:spacing w:after="120" w:line="240" w:lineRule="exact"/>
              <w:rPr>
                <w:rFonts w:ascii="Century Gothic" w:hAnsi="Century Gothic"/>
                <w:sz w:val="18"/>
                <w:szCs w:val="18"/>
              </w:rPr>
            </w:pPr>
            <w:r w:rsidRPr="00822639">
              <w:rPr>
                <w:rFonts w:ascii="Century Gothic" w:hAnsi="Century Gothic"/>
                <w:sz w:val="18"/>
                <w:szCs w:val="18"/>
              </w:rPr>
              <w:t>External consistency</w:t>
            </w:r>
          </w:p>
          <w:p w:rsidR="00D13598" w:rsidRPr="00822639" w:rsidRDefault="00D13598" w:rsidP="00807E21">
            <w:pPr>
              <w:numPr>
                <w:ilvl w:val="1"/>
                <w:numId w:val="53"/>
              </w:numPr>
              <w:spacing w:after="120" w:line="240" w:lineRule="exact"/>
              <w:rPr>
                <w:rFonts w:ascii="Century Gothic" w:hAnsi="Century Gothic"/>
                <w:sz w:val="18"/>
                <w:szCs w:val="18"/>
              </w:rPr>
            </w:pPr>
            <w:r w:rsidRPr="00822639">
              <w:rPr>
                <w:rFonts w:ascii="Century Gothic" w:hAnsi="Century Gothic"/>
                <w:sz w:val="18"/>
                <w:szCs w:val="18"/>
              </w:rPr>
              <w:t>Comparison with survey results (data triangulation)</w:t>
            </w:r>
          </w:p>
          <w:p w:rsidR="00D13598" w:rsidRPr="00822639" w:rsidRDefault="00D13598" w:rsidP="00807E21">
            <w:pPr>
              <w:numPr>
                <w:ilvl w:val="1"/>
                <w:numId w:val="53"/>
              </w:numPr>
              <w:spacing w:after="120" w:line="240" w:lineRule="exact"/>
              <w:rPr>
                <w:rFonts w:ascii="Century Gothic" w:hAnsi="Century Gothic"/>
                <w:sz w:val="18"/>
                <w:szCs w:val="18"/>
              </w:rPr>
            </w:pPr>
            <w:r w:rsidRPr="00822639">
              <w:rPr>
                <w:rFonts w:ascii="Century Gothic" w:hAnsi="Century Gothic"/>
                <w:sz w:val="18"/>
                <w:szCs w:val="18"/>
              </w:rPr>
              <w:t>Consistency of population data</w:t>
            </w:r>
          </w:p>
          <w:p w:rsidR="00D13598" w:rsidRPr="00822639" w:rsidRDefault="00D13598" w:rsidP="00807E21">
            <w:pPr>
              <w:numPr>
                <w:ilvl w:val="0"/>
                <w:numId w:val="54"/>
              </w:numPr>
              <w:spacing w:after="0" w:line="240" w:lineRule="exact"/>
              <w:rPr>
                <w:rFonts w:ascii="Century Gothic" w:hAnsi="Century Gothic"/>
                <w:sz w:val="18"/>
                <w:szCs w:val="18"/>
              </w:rPr>
            </w:pPr>
            <w:r w:rsidRPr="00822639">
              <w:rPr>
                <w:rFonts w:ascii="Century Gothic" w:hAnsi="Century Gothic"/>
                <w:sz w:val="18"/>
                <w:szCs w:val="18"/>
              </w:rPr>
              <w:t>Triangulation of data to evaluate consistency/reliability</w:t>
            </w:r>
          </w:p>
        </w:tc>
        <w:tc>
          <w:tcPr>
            <w:tcW w:w="2160" w:type="dxa"/>
          </w:tcPr>
          <w:p w:rsidR="00D13598" w:rsidRPr="009E0E59" w:rsidRDefault="009E0E59" w:rsidP="00F90CBC">
            <w:pPr>
              <w:spacing w:after="0" w:line="240" w:lineRule="exact"/>
              <w:rPr>
                <w:rFonts w:ascii="Century Gothic" w:hAnsi="Century Gothic"/>
                <w:sz w:val="18"/>
                <w:szCs w:val="18"/>
              </w:rPr>
            </w:pPr>
            <w:r>
              <w:rPr>
                <w:rFonts w:ascii="Century Gothic" w:hAnsi="Century Gothic"/>
                <w:sz w:val="18"/>
                <w:szCs w:val="18"/>
              </w:rPr>
              <w:t xml:space="preserve">Present Module 4, Session 2 </w:t>
            </w:r>
            <w:r w:rsidR="00D13598" w:rsidRPr="009E0E59">
              <w:rPr>
                <w:rFonts w:ascii="Century Gothic" w:hAnsi="Century Gothic"/>
                <w:sz w:val="18"/>
                <w:szCs w:val="18"/>
              </w:rPr>
              <w:t xml:space="preserve">PowerPoint </w:t>
            </w:r>
            <w:r>
              <w:rPr>
                <w:rFonts w:ascii="Century Gothic" w:hAnsi="Century Gothic"/>
                <w:sz w:val="18"/>
                <w:szCs w:val="18"/>
              </w:rPr>
              <w:t xml:space="preserve">slides (“Data Quality Metrics”) and conduct a </w:t>
            </w:r>
            <w:r w:rsidR="00D13598" w:rsidRPr="009E0E59">
              <w:rPr>
                <w:rFonts w:ascii="Century Gothic" w:hAnsi="Century Gothic"/>
                <w:sz w:val="18"/>
                <w:szCs w:val="18"/>
              </w:rPr>
              <w:t>plenary discussion</w:t>
            </w:r>
          </w:p>
          <w:p w:rsidR="00D13598" w:rsidRPr="007E52BA" w:rsidRDefault="00D13598" w:rsidP="00F90CBC">
            <w:pPr>
              <w:spacing w:after="0" w:line="240" w:lineRule="exact"/>
              <w:rPr>
                <w:rFonts w:ascii="Century Gothic" w:hAnsi="Century Gothic"/>
                <w:sz w:val="18"/>
                <w:szCs w:val="18"/>
              </w:rPr>
            </w:pPr>
          </w:p>
          <w:p w:rsidR="00D13598" w:rsidRPr="007E52BA"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tc>
      </w:tr>
      <w:tr w:rsidR="00D13598" w:rsidRPr="00822639" w:rsidTr="00E10464">
        <w:trPr>
          <w:trHeight w:val="335"/>
        </w:trPr>
        <w:tc>
          <w:tcPr>
            <w:tcW w:w="144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58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160" w:type="dxa"/>
          </w:tcPr>
          <w:p w:rsidR="00D13598" w:rsidRPr="00822639" w:rsidRDefault="00D13598" w:rsidP="00F90CBC">
            <w:pPr>
              <w:spacing w:after="0" w:line="240" w:lineRule="exact"/>
              <w:rPr>
                <w:rFonts w:ascii="Century Gothic" w:hAnsi="Century Gothic"/>
                <w:sz w:val="18"/>
                <w:szCs w:val="18"/>
              </w:rPr>
            </w:pPr>
          </w:p>
        </w:tc>
      </w:tr>
      <w:tr w:rsidR="00D13598" w:rsidRPr="00822639" w:rsidTr="00E10464">
        <w:trPr>
          <w:trHeight w:val="1788"/>
        </w:trPr>
        <w:tc>
          <w:tcPr>
            <w:tcW w:w="1440"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5580" w:type="dxa"/>
            <w:shd w:val="clear" w:color="auto" w:fill="auto"/>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2. Case Study on Data Verification and Reporting Performance </w:t>
            </w:r>
          </w:p>
        </w:tc>
        <w:tc>
          <w:tcPr>
            <w:tcW w:w="2160" w:type="dxa"/>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Review case study presented in Handout 4.2.1 in small groups</w:t>
            </w: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Plenary review and discussion of case study</w:t>
            </w:r>
          </w:p>
        </w:tc>
      </w:tr>
    </w:tbl>
    <w:p w:rsidR="00D13598" w:rsidRPr="00822639" w:rsidRDefault="00D13598" w:rsidP="00E10464">
      <w:pPr>
        <w:pStyle w:val="Heading2"/>
      </w:pPr>
      <w:bookmarkStart w:id="87" w:name="_Toc471174591"/>
      <w:r w:rsidRPr="00822639">
        <w:t>Session Activities</w:t>
      </w:r>
      <w:bookmarkEnd w:id="87"/>
    </w:p>
    <w:p w:rsidR="00D13598" w:rsidRPr="00822639" w:rsidRDefault="00D13598" w:rsidP="00E10464">
      <w:pPr>
        <w:pStyle w:val="Heading3"/>
      </w:pPr>
      <w:r w:rsidRPr="00E10464">
        <w:rPr>
          <w:b/>
        </w:rPr>
        <w:t>Activity 1.</w:t>
      </w:r>
      <w:r w:rsidRPr="00822639">
        <w:t xml:space="preserve"> Data Quality Metrics</w:t>
      </w:r>
      <w:r w:rsidR="00C74248" w:rsidRPr="00822639">
        <w:t xml:space="preserve"> (30 minutes)</w:t>
      </w:r>
    </w:p>
    <w:p w:rsidR="00D13598" w:rsidRPr="00822639" w:rsidRDefault="00D13598" w:rsidP="00E10464">
      <w:pPr>
        <w:pStyle w:val="BodyText"/>
      </w:pPr>
      <w:r w:rsidRPr="00822639">
        <w:t>The facilitator presents the</w:t>
      </w:r>
      <w:r w:rsidRPr="00822639">
        <w:rPr>
          <w:b/>
          <w:sz w:val="24"/>
          <w:szCs w:val="24"/>
        </w:rPr>
        <w:t xml:space="preserve"> </w:t>
      </w:r>
      <w:r w:rsidRPr="00822639">
        <w:t>PowerPoint slides and responds to questions.</w:t>
      </w:r>
    </w:p>
    <w:p w:rsidR="00D13598" w:rsidRPr="00822639" w:rsidRDefault="00D13598" w:rsidP="00E10464">
      <w:pPr>
        <w:pStyle w:val="Heading3"/>
      </w:pPr>
      <w:r w:rsidRPr="00E10464">
        <w:rPr>
          <w:b/>
        </w:rPr>
        <w:lastRenderedPageBreak/>
        <w:t>Activity 2.</w:t>
      </w:r>
      <w:r w:rsidRPr="00822639">
        <w:t xml:space="preserve"> Case Study on Data Verification and Reporting Performance</w:t>
      </w:r>
      <w:r w:rsidR="00C74248" w:rsidRPr="00822639">
        <w:t xml:space="preserve"> (45 minutes)</w:t>
      </w:r>
    </w:p>
    <w:p w:rsidR="00D13598" w:rsidRPr="00822639" w:rsidRDefault="00D13598" w:rsidP="00632E7A">
      <w:pPr>
        <w:pStyle w:val="BodyText"/>
        <w:numPr>
          <w:ilvl w:val="0"/>
          <w:numId w:val="118"/>
        </w:numPr>
        <w:spacing w:after="0" w:line="300" w:lineRule="exact"/>
      </w:pPr>
      <w:r w:rsidRPr="00822639">
        <w:t>The facilitator divides participants in groups of five to six people and distributes the case study (Handout 4.2.1).</w:t>
      </w:r>
    </w:p>
    <w:p w:rsidR="00D13598" w:rsidRPr="00822639" w:rsidRDefault="00D13598" w:rsidP="00632E7A">
      <w:pPr>
        <w:pStyle w:val="BodyText"/>
        <w:numPr>
          <w:ilvl w:val="0"/>
          <w:numId w:val="118"/>
        </w:numPr>
        <w:spacing w:after="0" w:line="300" w:lineRule="exact"/>
      </w:pPr>
      <w:r w:rsidRPr="00822639">
        <w:t>The facilitator asks for a volunteer to read the following instructions (which also appear on the first page of the handout):</w:t>
      </w:r>
    </w:p>
    <w:p w:rsidR="00D13598" w:rsidRPr="00822639" w:rsidRDefault="00D13598" w:rsidP="00632E7A">
      <w:pPr>
        <w:pStyle w:val="BodyText"/>
        <w:spacing w:after="0" w:line="300" w:lineRule="exact"/>
        <w:ind w:left="1440"/>
      </w:pPr>
      <w:r w:rsidRPr="00822639">
        <w:t>As part of a PRISM assessment in Country Z, that country’s health ministry would like to verify the data accuracy and reporting performance of the PMTCT program. The indicator selected was “Total of clients who received HIV counseling and testing, and received their results.”</w:t>
      </w:r>
    </w:p>
    <w:p w:rsidR="00D13598" w:rsidRPr="00822639" w:rsidRDefault="00D13598" w:rsidP="00632E7A">
      <w:pPr>
        <w:pStyle w:val="BodyText"/>
        <w:spacing w:after="0" w:line="300" w:lineRule="exact"/>
        <w:ind w:left="1440"/>
      </w:pPr>
      <w:r w:rsidRPr="00822639">
        <w:t xml:space="preserve">The districts and health facilities that were selected to be included in the PRISM assessment were assigned across several assessment teams. Team #5 was responsible for conducting the assessment at Tana River District Office. </w:t>
      </w:r>
    </w:p>
    <w:p w:rsidR="00D13598" w:rsidRPr="00822639" w:rsidRDefault="00D13598" w:rsidP="00632E7A">
      <w:pPr>
        <w:pStyle w:val="BodyText"/>
        <w:spacing w:after="0" w:line="300" w:lineRule="exact"/>
        <w:ind w:left="1440"/>
      </w:pPr>
      <w:r w:rsidRPr="00822639">
        <w:t>Tana River District is expected to receive reports from 22 health facilities on a monthly basis. The reports should arrive by the fifth day of the following month.</w:t>
      </w:r>
    </w:p>
    <w:p w:rsidR="00D13598" w:rsidRPr="00822639" w:rsidRDefault="00D13598" w:rsidP="00632E7A">
      <w:pPr>
        <w:pStyle w:val="BodyText"/>
        <w:spacing w:after="0" w:line="300" w:lineRule="exact"/>
        <w:ind w:left="1440"/>
      </w:pPr>
      <w:r w:rsidRPr="00822639">
        <w:t>The reporting period selected for verification is November 2007.</w:t>
      </w:r>
    </w:p>
    <w:p w:rsidR="00D13598" w:rsidRPr="00822639" w:rsidRDefault="00D13598" w:rsidP="00632E7A">
      <w:pPr>
        <w:pStyle w:val="BodyText"/>
        <w:spacing w:after="0" w:line="300" w:lineRule="exact"/>
        <w:ind w:left="1440"/>
      </w:pPr>
      <w:r w:rsidRPr="00822639">
        <w:t>Using the reports received (also found in Handout 4.2.1), verify the data and calculate the reporting performance at the district level for the indicator “Total of clients who received HIV counseling and testing, and received their results.”</w:t>
      </w:r>
    </w:p>
    <w:p w:rsidR="00D13598" w:rsidRPr="00822639" w:rsidRDefault="00D13598" w:rsidP="00632E7A">
      <w:pPr>
        <w:pStyle w:val="BodyText"/>
        <w:spacing w:after="0" w:line="300" w:lineRule="exact"/>
        <w:ind w:left="1440"/>
      </w:pPr>
      <w:r w:rsidRPr="00822639">
        <w:lastRenderedPageBreak/>
        <w:t>Specifically, calculate the following data-quality indicators:</w:t>
      </w:r>
    </w:p>
    <w:p w:rsidR="00D13598" w:rsidRPr="00822639" w:rsidRDefault="00D13598" w:rsidP="0043070D">
      <w:pPr>
        <w:pStyle w:val="BodyText"/>
        <w:numPr>
          <w:ilvl w:val="0"/>
          <w:numId w:val="119"/>
        </w:numPr>
      </w:pPr>
      <w:r w:rsidRPr="00822639">
        <w:t>Accuracy (explain if there is any over- or under-reporting)</w:t>
      </w:r>
    </w:p>
    <w:p w:rsidR="00D13598" w:rsidRPr="00822639" w:rsidRDefault="00D13598" w:rsidP="0043070D">
      <w:pPr>
        <w:pStyle w:val="BodyText"/>
        <w:numPr>
          <w:ilvl w:val="0"/>
          <w:numId w:val="119"/>
        </w:numPr>
      </w:pPr>
      <w:r w:rsidRPr="00822639">
        <w:t>Reporting completeness (availability of reports)</w:t>
      </w:r>
    </w:p>
    <w:p w:rsidR="00D13598" w:rsidRPr="00822639" w:rsidRDefault="00D13598" w:rsidP="0043070D">
      <w:pPr>
        <w:pStyle w:val="BodyText"/>
        <w:numPr>
          <w:ilvl w:val="0"/>
          <w:numId w:val="119"/>
        </w:numPr>
      </w:pPr>
      <w:r w:rsidRPr="00822639">
        <w:t>Data completeness (reports with data elements filled out)</w:t>
      </w:r>
    </w:p>
    <w:p w:rsidR="00D13598" w:rsidRPr="00822639" w:rsidRDefault="00D13598" w:rsidP="0043070D">
      <w:pPr>
        <w:pStyle w:val="BodyText"/>
        <w:numPr>
          <w:ilvl w:val="0"/>
          <w:numId w:val="119"/>
        </w:numPr>
      </w:pPr>
      <w:r w:rsidRPr="00822639">
        <w:t>Timeliness</w:t>
      </w:r>
    </w:p>
    <w:p w:rsidR="00D13598" w:rsidRPr="00E10464" w:rsidRDefault="00D13598" w:rsidP="00632E7A">
      <w:pPr>
        <w:pStyle w:val="BodyText"/>
        <w:numPr>
          <w:ilvl w:val="0"/>
          <w:numId w:val="120"/>
        </w:numPr>
        <w:spacing w:after="0" w:line="300" w:lineRule="exact"/>
      </w:pPr>
      <w:r w:rsidRPr="00E10464">
        <w:t xml:space="preserve">Once the instructions have been read aloud, the facilitator asks if participants have any questions about what they are being asked to do. </w:t>
      </w:r>
    </w:p>
    <w:p w:rsidR="00D13598" w:rsidRPr="00E10464" w:rsidRDefault="00D13598" w:rsidP="00632E7A">
      <w:pPr>
        <w:pStyle w:val="BodyText"/>
        <w:numPr>
          <w:ilvl w:val="0"/>
          <w:numId w:val="120"/>
        </w:numPr>
        <w:spacing w:after="0" w:line="300" w:lineRule="exact"/>
      </w:pPr>
      <w:r w:rsidRPr="00E10464">
        <w:t>The facilitator gives the groups 20 minutes to work on the case study.</w:t>
      </w:r>
    </w:p>
    <w:p w:rsidR="00D13598" w:rsidRPr="00822639" w:rsidRDefault="00D13598" w:rsidP="00632E7A">
      <w:pPr>
        <w:pStyle w:val="BodyText"/>
        <w:numPr>
          <w:ilvl w:val="0"/>
          <w:numId w:val="120"/>
        </w:numPr>
        <w:spacing w:after="0" w:line="300" w:lineRule="exact"/>
      </w:pPr>
      <w:r w:rsidRPr="00E10464">
        <w:t>In plenary, review how each metric is calculated and the correct responses.</w:t>
      </w:r>
    </w:p>
    <w:p w:rsidR="00E10464" w:rsidRDefault="00E10464">
      <w:pPr>
        <w:spacing w:after="0" w:line="240" w:lineRule="auto"/>
        <w:rPr>
          <w:rFonts w:ascii="Century Gothic" w:eastAsia="Times New Roman" w:hAnsi="Century Gothic"/>
          <w:caps/>
          <w:sz w:val="32"/>
          <w:szCs w:val="32"/>
        </w:rPr>
      </w:pPr>
      <w:r>
        <w:br w:type="page"/>
      </w:r>
    </w:p>
    <w:p w:rsidR="00D13598" w:rsidRPr="00822639" w:rsidRDefault="00D13598" w:rsidP="00E10464">
      <w:pPr>
        <w:pStyle w:val="IndSessionHeader"/>
      </w:pPr>
      <w:bookmarkStart w:id="88" w:name="_Toc471174592"/>
      <w:r w:rsidRPr="00822639">
        <w:lastRenderedPageBreak/>
        <w:t>Session 3. Data Quality Assurance</w:t>
      </w:r>
      <w:bookmarkEnd w:id="88"/>
      <w:r w:rsidRPr="00822639">
        <w:t xml:space="preserve"> </w:t>
      </w:r>
    </w:p>
    <w:p w:rsidR="00D13598" w:rsidRPr="00822639" w:rsidRDefault="00D13598" w:rsidP="0005377E">
      <w:pPr>
        <w:pStyle w:val="Heading3"/>
      </w:pPr>
      <w:r w:rsidRPr="00822639">
        <w:t>Session duration: 50 minutes</w:t>
      </w:r>
    </w:p>
    <w:p w:rsidR="00D13598" w:rsidRPr="00822639" w:rsidRDefault="00D13598" w:rsidP="00E10464">
      <w:pPr>
        <w:pStyle w:val="Heading2"/>
      </w:pPr>
      <w:bookmarkStart w:id="89" w:name="_Toc471174593"/>
      <w:r w:rsidRPr="00822639">
        <w:t>Session Learning Objectives</w:t>
      </w:r>
      <w:bookmarkEnd w:id="89"/>
    </w:p>
    <w:p w:rsidR="00D13598" w:rsidRPr="00822639" w:rsidRDefault="00D13598" w:rsidP="00E10464">
      <w:pPr>
        <w:pStyle w:val="BodyText"/>
      </w:pPr>
      <w:r w:rsidRPr="00822639">
        <w:t xml:space="preserve">At the end of this session, participants will be able to: </w:t>
      </w:r>
    </w:p>
    <w:p w:rsidR="00D13598" w:rsidRPr="00822639" w:rsidRDefault="00D13598" w:rsidP="0043070D">
      <w:pPr>
        <w:pStyle w:val="BodyText"/>
        <w:numPr>
          <w:ilvl w:val="0"/>
          <w:numId w:val="121"/>
        </w:numPr>
      </w:pPr>
      <w:r w:rsidRPr="00822639">
        <w:t>Define data-quality assurance</w:t>
      </w:r>
    </w:p>
    <w:p w:rsidR="00D13598" w:rsidRPr="00822639" w:rsidRDefault="00D13598" w:rsidP="0043070D">
      <w:pPr>
        <w:pStyle w:val="BodyText"/>
        <w:numPr>
          <w:ilvl w:val="0"/>
          <w:numId w:val="121"/>
        </w:numPr>
      </w:pPr>
      <w:r w:rsidRPr="00822639">
        <w:t>Understand the importance of data-quality assurance</w:t>
      </w:r>
    </w:p>
    <w:p w:rsidR="00D13598" w:rsidRPr="00822639" w:rsidRDefault="00D13598" w:rsidP="0043070D">
      <w:pPr>
        <w:pStyle w:val="BodyText"/>
        <w:numPr>
          <w:ilvl w:val="0"/>
          <w:numId w:val="121"/>
        </w:numPr>
      </w:pPr>
      <w:r w:rsidRPr="00822639">
        <w:t>Understand the roles and responsibilities of RHIS m</w:t>
      </w:r>
      <w:r w:rsidR="00BD5F1C" w:rsidRPr="00822639">
        <w:t>anagement levels in maintaining</w:t>
      </w:r>
      <w:r w:rsidR="00BD5F1C" w:rsidRPr="00822639">
        <w:br/>
      </w:r>
      <w:r w:rsidRPr="00822639">
        <w:t xml:space="preserve">data quality </w:t>
      </w:r>
    </w:p>
    <w:p w:rsidR="00D13598" w:rsidRPr="00822639" w:rsidRDefault="00D13598" w:rsidP="0043070D">
      <w:pPr>
        <w:pStyle w:val="BodyText"/>
        <w:numPr>
          <w:ilvl w:val="0"/>
          <w:numId w:val="121"/>
        </w:numPr>
      </w:pPr>
      <w:r w:rsidRPr="00822639">
        <w:t>Differentiate the types of tools and methods for measuring data quality</w:t>
      </w:r>
    </w:p>
    <w:p w:rsidR="00D13598" w:rsidRPr="00822639" w:rsidRDefault="00D13598" w:rsidP="0043070D">
      <w:pPr>
        <w:pStyle w:val="BodyText"/>
        <w:numPr>
          <w:ilvl w:val="0"/>
          <w:numId w:val="121"/>
        </w:numPr>
      </w:pPr>
      <w:r w:rsidRPr="00822639">
        <w:t>Understand how to integrate data-quality assurance in routine supportive supervision</w:t>
      </w:r>
    </w:p>
    <w:p w:rsidR="00DA321A" w:rsidRPr="00822639" w:rsidRDefault="00D13598" w:rsidP="0043070D">
      <w:pPr>
        <w:pStyle w:val="BodyText"/>
        <w:numPr>
          <w:ilvl w:val="0"/>
          <w:numId w:val="121"/>
        </w:numPr>
      </w:pPr>
      <w:r w:rsidRPr="00822639">
        <w:t>Understand the value of monitoring and using data-quality assessment results over time</w:t>
      </w:r>
    </w:p>
    <w:p w:rsidR="00D13598" w:rsidRPr="00822639" w:rsidRDefault="00D13598" w:rsidP="00E10464">
      <w:pPr>
        <w:pStyle w:val="Heading2"/>
      </w:pPr>
      <w:bookmarkStart w:id="90" w:name="_Toc471174594"/>
      <w:r w:rsidRPr="00822639">
        <w:t>Topics Covered</w:t>
      </w:r>
      <w:bookmarkEnd w:id="90"/>
    </w:p>
    <w:p w:rsidR="00D13598" w:rsidRPr="00822639" w:rsidRDefault="00D13598" w:rsidP="0043070D">
      <w:pPr>
        <w:pStyle w:val="BodyText"/>
        <w:numPr>
          <w:ilvl w:val="0"/>
          <w:numId w:val="122"/>
        </w:numPr>
      </w:pPr>
      <w:r w:rsidRPr="00822639">
        <w:t>Define data-quality assurance</w:t>
      </w:r>
    </w:p>
    <w:p w:rsidR="00D13598" w:rsidRPr="00822639" w:rsidRDefault="00D13598" w:rsidP="0043070D">
      <w:pPr>
        <w:pStyle w:val="BodyText"/>
        <w:numPr>
          <w:ilvl w:val="0"/>
          <w:numId w:val="122"/>
        </w:numPr>
      </w:pPr>
      <w:r w:rsidRPr="00822639">
        <w:t>Data-quality assurance responsibilities at different health-management levels</w:t>
      </w:r>
    </w:p>
    <w:p w:rsidR="00D13598" w:rsidRPr="00822639" w:rsidRDefault="00D13598" w:rsidP="0043070D">
      <w:pPr>
        <w:pStyle w:val="BodyText"/>
        <w:numPr>
          <w:ilvl w:val="0"/>
          <w:numId w:val="122"/>
        </w:numPr>
      </w:pPr>
      <w:r w:rsidRPr="00822639">
        <w:lastRenderedPageBreak/>
        <w:t>Commonly used data-quality assurance methods and techniques</w:t>
      </w:r>
    </w:p>
    <w:p w:rsidR="00D13598" w:rsidRPr="00822639" w:rsidRDefault="00D13598" w:rsidP="0043070D">
      <w:pPr>
        <w:pStyle w:val="BodyText"/>
        <w:numPr>
          <w:ilvl w:val="0"/>
          <w:numId w:val="122"/>
        </w:numPr>
      </w:pPr>
      <w:r w:rsidRPr="00822639">
        <w:t>Integration of data-quality assurance with routine supervision</w:t>
      </w:r>
    </w:p>
    <w:p w:rsidR="00D13598" w:rsidRPr="00822639" w:rsidRDefault="00D13598" w:rsidP="0043070D">
      <w:pPr>
        <w:pStyle w:val="BodyText"/>
        <w:numPr>
          <w:ilvl w:val="0"/>
          <w:numId w:val="122"/>
        </w:numPr>
      </w:pPr>
      <w:r w:rsidRPr="00822639">
        <w:t>Monitoring results over time</w:t>
      </w:r>
    </w:p>
    <w:p w:rsidR="00D13598" w:rsidRPr="00822639" w:rsidRDefault="00D13598" w:rsidP="00E10464">
      <w:pPr>
        <w:pStyle w:val="Heading2"/>
      </w:pPr>
      <w:bookmarkStart w:id="91" w:name="_Toc471174595"/>
      <w:r w:rsidRPr="00822639">
        <w:t>Teaching Methods</w:t>
      </w:r>
      <w:bookmarkEnd w:id="91"/>
    </w:p>
    <w:p w:rsidR="00D13598" w:rsidRPr="00822639" w:rsidRDefault="00D13598" w:rsidP="0043070D">
      <w:pPr>
        <w:pStyle w:val="BodyText"/>
        <w:numPr>
          <w:ilvl w:val="0"/>
          <w:numId w:val="123"/>
        </w:numPr>
        <w:rPr>
          <w:rFonts w:eastAsia="Times New Roman"/>
        </w:rPr>
      </w:pPr>
      <w:r w:rsidRPr="00822639">
        <w:t>Lecture</w:t>
      </w:r>
    </w:p>
    <w:p w:rsidR="00D13598" w:rsidRPr="00822639" w:rsidRDefault="00D13598" w:rsidP="0043070D">
      <w:pPr>
        <w:pStyle w:val="BodyText"/>
        <w:numPr>
          <w:ilvl w:val="0"/>
          <w:numId w:val="123"/>
        </w:numPr>
        <w:rPr>
          <w:rFonts w:eastAsia="Times New Roman"/>
        </w:rPr>
      </w:pPr>
      <w:r w:rsidRPr="00822639">
        <w:t>Group/plenary discussion</w:t>
      </w:r>
    </w:p>
    <w:p w:rsidR="00D13598" w:rsidRPr="00822639" w:rsidRDefault="00D13598" w:rsidP="00E10464">
      <w:pPr>
        <w:pStyle w:val="Heading2"/>
      </w:pPr>
      <w:bookmarkStart w:id="92" w:name="_Toc471174596"/>
      <w:r w:rsidRPr="00822639">
        <w:t>Materials Needed</w:t>
      </w:r>
      <w:bookmarkEnd w:id="92"/>
    </w:p>
    <w:p w:rsidR="00D13598" w:rsidRPr="008D2680" w:rsidRDefault="00D13598" w:rsidP="0043070D">
      <w:pPr>
        <w:pStyle w:val="BodyText"/>
        <w:numPr>
          <w:ilvl w:val="0"/>
          <w:numId w:val="124"/>
        </w:numPr>
        <w:rPr>
          <w:b/>
        </w:rPr>
      </w:pPr>
      <w:r w:rsidRPr="00822639">
        <w:t>Module 4, Session 3 PowerPoint presentation</w:t>
      </w:r>
      <w:r w:rsidRPr="008D2680">
        <w:t xml:space="preserve">: “Data Quality Assurance” </w:t>
      </w:r>
    </w:p>
    <w:p w:rsidR="00D13598" w:rsidRPr="00372CB0" w:rsidRDefault="00D13598" w:rsidP="0043070D">
      <w:pPr>
        <w:pStyle w:val="BodyText"/>
        <w:numPr>
          <w:ilvl w:val="0"/>
          <w:numId w:val="124"/>
        </w:numPr>
        <w:rPr>
          <w:b/>
        </w:rPr>
      </w:pPr>
      <w:r w:rsidRPr="00372CB0">
        <w:t>Projection equipment</w:t>
      </w:r>
    </w:p>
    <w:p w:rsidR="00D13598" w:rsidRPr="007E52BA" w:rsidRDefault="00D13598" w:rsidP="0043070D">
      <w:pPr>
        <w:pStyle w:val="BodyText"/>
        <w:numPr>
          <w:ilvl w:val="0"/>
          <w:numId w:val="124"/>
        </w:numPr>
      </w:pPr>
      <w:r w:rsidRPr="007E52BA">
        <w:t>Large pad of display paper and an easel</w:t>
      </w:r>
    </w:p>
    <w:p w:rsidR="00D13598" w:rsidRPr="000602D2" w:rsidRDefault="00D13598" w:rsidP="0043070D">
      <w:pPr>
        <w:pStyle w:val="BodyText"/>
        <w:numPr>
          <w:ilvl w:val="0"/>
          <w:numId w:val="124"/>
        </w:numPr>
      </w:pPr>
      <w:r w:rsidRPr="000602D2">
        <w:t>Markers</w:t>
      </w:r>
    </w:p>
    <w:p w:rsidR="00D13598" w:rsidRPr="00822639" w:rsidRDefault="00D13598" w:rsidP="0043070D">
      <w:pPr>
        <w:pStyle w:val="BodyText"/>
        <w:numPr>
          <w:ilvl w:val="0"/>
          <w:numId w:val="124"/>
        </w:numPr>
      </w:pPr>
      <w:r w:rsidRPr="000602D2">
        <w:t>Pens or pencils</w:t>
      </w:r>
    </w:p>
    <w:p w:rsidR="00E10464" w:rsidRDefault="00E10464">
      <w:pPr>
        <w:spacing w:after="0" w:line="240" w:lineRule="auto"/>
        <w:rPr>
          <w:rFonts w:ascii="Century Gothic" w:eastAsia="Times New Roman" w:hAnsi="Century Gothic"/>
          <w:b/>
          <w:bCs/>
          <w:sz w:val="23"/>
        </w:rPr>
      </w:pPr>
      <w:r>
        <w:rPr>
          <w:b/>
        </w:rPr>
        <w:br w:type="page"/>
      </w:r>
    </w:p>
    <w:p w:rsidR="00D13598" w:rsidRPr="00822639" w:rsidRDefault="00D13598" w:rsidP="00E10464">
      <w:pPr>
        <w:pStyle w:val="Heading2"/>
      </w:pPr>
      <w:bookmarkStart w:id="93" w:name="_Toc471174597"/>
      <w:r w:rsidRPr="00822639">
        <w:lastRenderedPageBreak/>
        <w:t>Session Plan</w:t>
      </w:r>
      <w:bookmarkEnd w:id="93"/>
    </w:p>
    <w:tbl>
      <w:tblPr>
        <w:tblW w:w="9174"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5942"/>
        <w:gridCol w:w="1985"/>
      </w:tblGrid>
      <w:tr w:rsidR="00BD5F1C" w:rsidRPr="00822639" w:rsidTr="008345EA">
        <w:trPr>
          <w:trHeight w:val="420"/>
        </w:trPr>
        <w:tc>
          <w:tcPr>
            <w:tcW w:w="1247"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942"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1985" w:type="dxa"/>
            <w:tcBorders>
              <w:top w:val="single" w:sz="4" w:space="0" w:color="auto"/>
              <w:left w:val="single" w:sz="4" w:space="0" w:color="auto"/>
              <w:bottom w:val="single" w:sz="4" w:space="0" w:color="auto"/>
              <w:right w:val="single" w:sz="4" w:space="0" w:color="auto"/>
            </w:tcBorders>
            <w:shd w:val="clear" w:color="auto" w:fill="B05B2B"/>
            <w:vAlign w:val="center"/>
          </w:tcPr>
          <w:p w:rsidR="00D13598" w:rsidRPr="008345EA" w:rsidRDefault="00D13598" w:rsidP="00E1046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D5F1C" w:rsidRPr="00822639" w:rsidTr="00E10464">
        <w:trPr>
          <w:trHeight w:val="3316"/>
        </w:trPr>
        <w:tc>
          <w:tcPr>
            <w:tcW w:w="1247" w:type="dxa"/>
            <w:shd w:val="clear" w:color="auto" w:fill="auto"/>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50 minutes</w:t>
            </w:r>
          </w:p>
        </w:tc>
        <w:tc>
          <w:tcPr>
            <w:tcW w:w="5942" w:type="dxa"/>
            <w:shd w:val="clear" w:color="auto" w:fill="auto"/>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Activity 1. Data Quality Assurance</w:t>
            </w:r>
          </w:p>
          <w:p w:rsidR="00D13598" w:rsidRPr="00822639" w:rsidRDefault="00D13598" w:rsidP="00E10464">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numPr>
                <w:ilvl w:val="0"/>
                <w:numId w:val="22"/>
              </w:numPr>
              <w:spacing w:after="120" w:line="240" w:lineRule="exact"/>
              <w:rPr>
                <w:rFonts w:ascii="Century Gothic" w:hAnsi="Century Gothic"/>
                <w:sz w:val="18"/>
                <w:szCs w:val="18"/>
              </w:rPr>
            </w:pPr>
            <w:r w:rsidRPr="00822639">
              <w:rPr>
                <w:rFonts w:ascii="Century Gothic" w:hAnsi="Century Gothic"/>
                <w:sz w:val="18"/>
                <w:szCs w:val="18"/>
              </w:rPr>
              <w:t>What data quality assurance</w:t>
            </w:r>
            <w:r w:rsidR="00C74248" w:rsidRPr="00822639">
              <w:rPr>
                <w:rFonts w:ascii="Century Gothic" w:hAnsi="Century Gothic"/>
                <w:sz w:val="18"/>
                <w:szCs w:val="18"/>
              </w:rPr>
              <w:t xml:space="preserve"> is</w:t>
            </w:r>
          </w:p>
          <w:p w:rsidR="00D13598" w:rsidRPr="00822639" w:rsidRDefault="00D13598" w:rsidP="00807E21">
            <w:pPr>
              <w:numPr>
                <w:ilvl w:val="0"/>
                <w:numId w:val="22"/>
              </w:numPr>
              <w:spacing w:after="120" w:line="240" w:lineRule="exact"/>
              <w:rPr>
                <w:rFonts w:ascii="Century Gothic" w:hAnsi="Century Gothic"/>
                <w:sz w:val="18"/>
                <w:szCs w:val="18"/>
              </w:rPr>
            </w:pPr>
            <w:r w:rsidRPr="00822639">
              <w:rPr>
                <w:rFonts w:ascii="Century Gothic" w:hAnsi="Century Gothic"/>
                <w:sz w:val="18"/>
                <w:szCs w:val="18"/>
              </w:rPr>
              <w:t xml:space="preserve">How to ensure data quality at different health- management levels </w:t>
            </w:r>
          </w:p>
          <w:p w:rsidR="00D13598" w:rsidRPr="00822639" w:rsidRDefault="00D13598" w:rsidP="00807E21">
            <w:pPr>
              <w:numPr>
                <w:ilvl w:val="0"/>
                <w:numId w:val="22"/>
              </w:numPr>
              <w:spacing w:after="120" w:line="240" w:lineRule="exact"/>
              <w:rPr>
                <w:rFonts w:ascii="Century Gothic" w:hAnsi="Century Gothic"/>
                <w:sz w:val="18"/>
                <w:szCs w:val="18"/>
              </w:rPr>
            </w:pPr>
            <w:r w:rsidRPr="00822639">
              <w:rPr>
                <w:rFonts w:ascii="Century Gothic" w:hAnsi="Century Gothic"/>
                <w:sz w:val="18"/>
                <w:szCs w:val="18"/>
              </w:rPr>
              <w:t>How to introduce and differentiate the most commonly used data-quality assurance methods: routine data quality assessment (RDQA), PRISM, and data quality review (DQR)</w:t>
            </w:r>
          </w:p>
          <w:p w:rsidR="00D13598" w:rsidRPr="00822639" w:rsidRDefault="00D13598" w:rsidP="00807E21">
            <w:pPr>
              <w:numPr>
                <w:ilvl w:val="0"/>
                <w:numId w:val="22"/>
              </w:numPr>
              <w:spacing w:after="120" w:line="240" w:lineRule="exact"/>
              <w:rPr>
                <w:rFonts w:ascii="Century Gothic" w:hAnsi="Century Gothic"/>
                <w:sz w:val="18"/>
                <w:szCs w:val="18"/>
              </w:rPr>
            </w:pPr>
            <w:r w:rsidRPr="00822639">
              <w:rPr>
                <w:rFonts w:ascii="Century Gothic" w:hAnsi="Century Gothic"/>
                <w:sz w:val="18"/>
                <w:szCs w:val="18"/>
              </w:rPr>
              <w:t>Distinctions between assessment and audit</w:t>
            </w:r>
          </w:p>
          <w:p w:rsidR="00D13598" w:rsidRPr="00822639" w:rsidRDefault="00D13598" w:rsidP="00807E21">
            <w:pPr>
              <w:numPr>
                <w:ilvl w:val="0"/>
                <w:numId w:val="22"/>
              </w:numPr>
              <w:spacing w:after="120" w:line="240" w:lineRule="exact"/>
              <w:rPr>
                <w:rFonts w:ascii="Century Gothic" w:hAnsi="Century Gothic"/>
                <w:sz w:val="18"/>
                <w:szCs w:val="18"/>
              </w:rPr>
            </w:pPr>
            <w:r w:rsidRPr="00822639">
              <w:rPr>
                <w:rFonts w:ascii="Century Gothic" w:hAnsi="Century Gothic"/>
                <w:sz w:val="18"/>
                <w:szCs w:val="18"/>
              </w:rPr>
              <w:t xml:space="preserve">How to integrate data-quality assurance with routine supervision </w:t>
            </w:r>
          </w:p>
          <w:p w:rsidR="00D13598" w:rsidRPr="00822639" w:rsidRDefault="00D13598" w:rsidP="00807E21">
            <w:pPr>
              <w:numPr>
                <w:ilvl w:val="0"/>
                <w:numId w:val="22"/>
              </w:numPr>
              <w:spacing w:after="0" w:line="240" w:lineRule="exact"/>
              <w:rPr>
                <w:rFonts w:ascii="Century Gothic" w:hAnsi="Century Gothic"/>
                <w:sz w:val="18"/>
                <w:szCs w:val="18"/>
              </w:rPr>
            </w:pPr>
            <w:r w:rsidRPr="00822639">
              <w:rPr>
                <w:rFonts w:ascii="Century Gothic" w:hAnsi="Century Gothic"/>
                <w:sz w:val="18"/>
                <w:szCs w:val="18"/>
              </w:rPr>
              <w:t xml:space="preserve">How to monitor results over time </w:t>
            </w:r>
          </w:p>
        </w:tc>
        <w:tc>
          <w:tcPr>
            <w:tcW w:w="1985" w:type="dxa"/>
          </w:tcPr>
          <w:p w:rsidR="00D13598" w:rsidRPr="009E0E59" w:rsidRDefault="009E0E59" w:rsidP="00F90CBC">
            <w:pPr>
              <w:spacing w:after="0" w:line="240" w:lineRule="exact"/>
              <w:rPr>
                <w:rFonts w:ascii="Century Gothic" w:hAnsi="Century Gothic"/>
                <w:sz w:val="18"/>
                <w:szCs w:val="18"/>
              </w:rPr>
            </w:pPr>
            <w:r>
              <w:rPr>
                <w:rFonts w:ascii="Century Gothic" w:hAnsi="Century Gothic"/>
                <w:sz w:val="18"/>
                <w:szCs w:val="18"/>
              </w:rPr>
              <w:t xml:space="preserve">Present Module 4, Session 3 </w:t>
            </w:r>
            <w:r w:rsidR="00D13598" w:rsidRPr="009E0E59">
              <w:rPr>
                <w:rFonts w:ascii="Century Gothic" w:hAnsi="Century Gothic"/>
                <w:sz w:val="18"/>
                <w:szCs w:val="18"/>
              </w:rPr>
              <w:t xml:space="preserve">PowerPoint </w:t>
            </w:r>
            <w:r>
              <w:rPr>
                <w:rFonts w:ascii="Century Gothic" w:hAnsi="Century Gothic"/>
                <w:sz w:val="18"/>
                <w:szCs w:val="18"/>
              </w:rPr>
              <w:t>slides</w:t>
            </w:r>
            <w:r w:rsidR="00D13598" w:rsidRPr="009E0E59">
              <w:rPr>
                <w:rFonts w:ascii="Century Gothic" w:hAnsi="Century Gothic"/>
                <w:sz w:val="18"/>
                <w:szCs w:val="18"/>
              </w:rPr>
              <w:t xml:space="preserve"> </w:t>
            </w:r>
            <w:r>
              <w:rPr>
                <w:rFonts w:ascii="Century Gothic" w:hAnsi="Century Gothic"/>
                <w:sz w:val="18"/>
                <w:szCs w:val="18"/>
              </w:rPr>
              <w:t xml:space="preserve">(“Data Quality Assurance”) </w:t>
            </w:r>
            <w:r w:rsidR="00D13598" w:rsidRPr="009E0E59">
              <w:rPr>
                <w:rFonts w:ascii="Century Gothic" w:hAnsi="Century Gothic"/>
                <w:sz w:val="18"/>
                <w:szCs w:val="18"/>
              </w:rPr>
              <w:t xml:space="preserve">and </w:t>
            </w:r>
            <w:r>
              <w:rPr>
                <w:rFonts w:ascii="Century Gothic" w:hAnsi="Century Gothic"/>
                <w:sz w:val="18"/>
                <w:szCs w:val="18"/>
              </w:rPr>
              <w:t xml:space="preserve">conduct a </w:t>
            </w:r>
            <w:r w:rsidR="00D13598" w:rsidRPr="009E0E59">
              <w:rPr>
                <w:rFonts w:ascii="Century Gothic" w:hAnsi="Century Gothic"/>
                <w:sz w:val="18"/>
                <w:szCs w:val="18"/>
              </w:rPr>
              <w:t>plenary discussion</w:t>
            </w:r>
          </w:p>
          <w:p w:rsidR="00D13598" w:rsidRPr="009E0E59" w:rsidRDefault="00D13598" w:rsidP="00F90CBC">
            <w:pPr>
              <w:spacing w:after="0" w:line="240" w:lineRule="exact"/>
              <w:rPr>
                <w:rFonts w:ascii="Century Gothic" w:hAnsi="Century Gothic"/>
                <w:sz w:val="18"/>
                <w:szCs w:val="18"/>
              </w:rPr>
            </w:pPr>
          </w:p>
          <w:p w:rsidR="00D13598" w:rsidRPr="009E0E59" w:rsidRDefault="00D13598" w:rsidP="00F90CBC">
            <w:pPr>
              <w:spacing w:after="0" w:line="240" w:lineRule="exact"/>
              <w:rPr>
                <w:rFonts w:ascii="Century Gothic" w:hAnsi="Century Gothic"/>
                <w:sz w:val="18"/>
                <w:szCs w:val="18"/>
              </w:rPr>
            </w:pPr>
          </w:p>
          <w:p w:rsidR="00D13598" w:rsidRPr="009E0E59" w:rsidRDefault="00D13598" w:rsidP="00F90CBC">
            <w:pPr>
              <w:spacing w:after="0" w:line="240" w:lineRule="exact"/>
              <w:rPr>
                <w:rFonts w:ascii="Century Gothic" w:hAnsi="Century Gothic"/>
                <w:sz w:val="18"/>
                <w:szCs w:val="18"/>
              </w:rPr>
            </w:pPr>
          </w:p>
          <w:p w:rsidR="00D13598" w:rsidRPr="007E52BA" w:rsidRDefault="00D13598" w:rsidP="00F90CBC">
            <w:pPr>
              <w:spacing w:after="0" w:line="240" w:lineRule="exact"/>
              <w:rPr>
                <w:rFonts w:ascii="Century Gothic" w:hAnsi="Century Gothic"/>
                <w:sz w:val="18"/>
                <w:szCs w:val="18"/>
              </w:rPr>
            </w:pPr>
          </w:p>
          <w:p w:rsidR="00D13598" w:rsidRPr="007E52BA"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p>
        </w:tc>
      </w:tr>
    </w:tbl>
    <w:p w:rsidR="00D13598" w:rsidRPr="00822639" w:rsidRDefault="00D13598" w:rsidP="00E10464">
      <w:pPr>
        <w:pStyle w:val="Heading2"/>
      </w:pPr>
      <w:bookmarkStart w:id="94" w:name="_Toc471174598"/>
      <w:r w:rsidRPr="00822639">
        <w:t>Session Activities</w:t>
      </w:r>
      <w:bookmarkEnd w:id="94"/>
    </w:p>
    <w:p w:rsidR="00D13598" w:rsidRPr="008D2680" w:rsidRDefault="00D13598" w:rsidP="00E10464">
      <w:pPr>
        <w:pStyle w:val="Heading3"/>
      </w:pPr>
      <w:r w:rsidRPr="00E10464">
        <w:rPr>
          <w:b/>
        </w:rPr>
        <w:t>Activity 1.</w:t>
      </w:r>
      <w:r w:rsidRPr="00822639">
        <w:t xml:space="preserve"> Data Quality Assurance </w:t>
      </w:r>
      <w:r w:rsidR="00C74248" w:rsidRPr="00822639">
        <w:t>(50 m</w:t>
      </w:r>
      <w:r w:rsidR="00C74248" w:rsidRPr="008D2680">
        <w:t>inutes)</w:t>
      </w:r>
    </w:p>
    <w:p w:rsidR="007F47B8" w:rsidRPr="008A0A4E" w:rsidRDefault="00D13598" w:rsidP="00632E7A">
      <w:pPr>
        <w:pStyle w:val="BodyText"/>
        <w:spacing w:line="300" w:lineRule="exact"/>
      </w:pPr>
      <w:r w:rsidRPr="00372CB0">
        <w:t>The facilitator presents the</w:t>
      </w:r>
      <w:r w:rsidRPr="00372CB0">
        <w:rPr>
          <w:b/>
          <w:sz w:val="24"/>
          <w:szCs w:val="24"/>
        </w:rPr>
        <w:t xml:space="preserve"> </w:t>
      </w:r>
      <w:r w:rsidRPr="009E0E59">
        <w:t xml:space="preserve">Module 4, Session 3 </w:t>
      </w:r>
      <w:r w:rsidRPr="009E0E59">
        <w:rPr>
          <w:sz w:val="24"/>
          <w:szCs w:val="24"/>
        </w:rPr>
        <w:t>“</w:t>
      </w:r>
      <w:r w:rsidRPr="009E0E59">
        <w:t>Data Quality Assurance”</w:t>
      </w:r>
      <w:r w:rsidR="003E5DDE" w:rsidRPr="009E0E59">
        <w:t xml:space="preserve"> PowerPoint slides </w:t>
      </w:r>
      <w:r w:rsidR="00E10464">
        <w:t xml:space="preserve">and responds </w:t>
      </w:r>
      <w:r w:rsidRPr="009E0E59">
        <w:t xml:space="preserve">to questions. </w:t>
      </w:r>
    </w:p>
    <w:p w:rsidR="00E10464" w:rsidRDefault="00E10464" w:rsidP="00166DB7">
      <w:pPr>
        <w:spacing w:after="0" w:line="240" w:lineRule="auto"/>
        <w:rPr>
          <w:b/>
          <w:noProof/>
        </w:rPr>
      </w:pPr>
      <w:bookmarkStart w:id="95" w:name="MODULE_5"/>
      <w:r w:rsidRPr="008A0A4E">
        <w:rPr>
          <w:noProof/>
        </w:rPr>
        <w:drawing>
          <wp:anchor distT="0" distB="0" distL="114300" distR="114300" simplePos="0" relativeHeight="251672576" behindDoc="0" locked="0" layoutInCell="1" allowOverlap="1" wp14:anchorId="7C958F54" wp14:editId="10B3A992">
            <wp:simplePos x="0" y="0"/>
            <wp:positionH relativeFrom="column">
              <wp:posOffset>-1008381</wp:posOffset>
            </wp:positionH>
            <wp:positionV relativeFrom="paragraph">
              <wp:posOffset>4329475</wp:posOffset>
            </wp:positionV>
            <wp:extent cx="7823835" cy="446360"/>
            <wp:effectExtent l="0" t="0" r="0" b="1143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odule4-01.jpg"/>
                    <pic:cNvPicPr/>
                  </pic:nvPicPr>
                  <pic:blipFill rotWithShape="1">
                    <a:blip r:embed="rId31" cstate="print">
                      <a:extLst>
                        <a:ext uri="{28A0092B-C50C-407E-A947-70E740481C1C}">
                          <a14:useLocalDpi xmlns:a14="http://schemas.microsoft.com/office/drawing/2010/main" val="0"/>
                        </a:ext>
                      </a:extLst>
                    </a:blip>
                    <a:srcRect t="65637"/>
                    <a:stretch/>
                  </pic:blipFill>
                  <pic:spPr bwMode="auto">
                    <a:xfrm>
                      <a:off x="0" y="0"/>
                      <a:ext cx="7951977" cy="453671"/>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8C6A60" w:rsidRPr="00822639">
        <w:rPr>
          <w:b/>
          <w:noProof/>
        </w:rPr>
        <w:br w:type="page"/>
      </w:r>
    </w:p>
    <w:p w:rsidR="00E10464" w:rsidRDefault="00E10464" w:rsidP="00166DB7">
      <w:pPr>
        <w:spacing w:after="0" w:line="240" w:lineRule="auto"/>
        <w:rPr>
          <w:b/>
          <w:noProof/>
        </w:rPr>
      </w:pPr>
      <w:r w:rsidRPr="008A0A4E">
        <w:rPr>
          <w:b/>
          <w:noProof/>
        </w:rPr>
        <w:lastRenderedPageBreak/>
        <w:drawing>
          <wp:anchor distT="0" distB="0" distL="114300" distR="114300" simplePos="0" relativeHeight="251689984" behindDoc="0" locked="0" layoutInCell="1" allowOverlap="1" wp14:anchorId="16E8E04E" wp14:editId="2379AA42">
            <wp:simplePos x="0" y="0"/>
            <wp:positionH relativeFrom="column">
              <wp:posOffset>-1071245</wp:posOffset>
            </wp:positionH>
            <wp:positionV relativeFrom="paragraph">
              <wp:posOffset>-828675</wp:posOffset>
            </wp:positionV>
            <wp:extent cx="7709535" cy="1083124"/>
            <wp:effectExtent l="0" t="0" r="0" b="952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odule5-0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709535" cy="1083124"/>
                    </a:xfrm>
                    <a:prstGeom prst="rect">
                      <a:avLst/>
                    </a:prstGeom>
                  </pic:spPr>
                </pic:pic>
              </a:graphicData>
            </a:graphic>
            <wp14:sizeRelH relativeFrom="page">
              <wp14:pctWidth>0</wp14:pctWidth>
            </wp14:sizeRelH>
            <wp14:sizeRelV relativeFrom="page">
              <wp14:pctHeight>0</wp14:pctHeight>
            </wp14:sizeRelV>
          </wp:anchor>
        </w:drawing>
      </w:r>
    </w:p>
    <w:p w:rsidR="00E10464" w:rsidRDefault="00E10464" w:rsidP="00166DB7">
      <w:pPr>
        <w:spacing w:after="0" w:line="240" w:lineRule="auto"/>
        <w:rPr>
          <w:b/>
          <w:noProof/>
        </w:rPr>
      </w:pPr>
    </w:p>
    <w:p w:rsidR="001A0FC4" w:rsidRPr="00953188" w:rsidRDefault="001A0FC4" w:rsidP="00E10464">
      <w:pPr>
        <w:pStyle w:val="Heading1"/>
      </w:pPr>
      <w:bookmarkStart w:id="96" w:name="_Toc471174599"/>
      <w:r w:rsidRPr="00E10464">
        <w:rPr>
          <w:b w:val="0"/>
        </w:rPr>
        <w:t>M</w:t>
      </w:r>
      <w:r w:rsidR="00BB02DE" w:rsidRPr="00E10464">
        <w:rPr>
          <w:b w:val="0"/>
        </w:rPr>
        <w:t>ODULE</w:t>
      </w:r>
      <w:r w:rsidRPr="00E10464">
        <w:rPr>
          <w:b w:val="0"/>
        </w:rPr>
        <w:t xml:space="preserve"> 5.</w:t>
      </w:r>
      <w:r w:rsidRPr="008A0A4E">
        <w:t xml:space="preserve"> </w:t>
      </w:r>
      <w:bookmarkEnd w:id="95"/>
      <w:r w:rsidRPr="00953188">
        <w:t>RHIS Data Analysis</w:t>
      </w:r>
      <w:bookmarkEnd w:id="96"/>
    </w:p>
    <w:p w:rsidR="001A0FC4" w:rsidRPr="00CE359D" w:rsidRDefault="001A0FC4" w:rsidP="00E10464">
      <w:pPr>
        <w:pStyle w:val="Heading3"/>
      </w:pPr>
      <w:r w:rsidRPr="00CE359D">
        <w:t>Module duration: 9 hours; 3 sessions</w:t>
      </w:r>
    </w:p>
    <w:p w:rsidR="00A74BB3" w:rsidRPr="008A0A4E" w:rsidRDefault="00274492" w:rsidP="00632E7A">
      <w:pPr>
        <w:pStyle w:val="BodyText"/>
        <w:spacing w:line="300" w:lineRule="exact"/>
      </w:pPr>
      <w:bookmarkStart w:id="97" w:name="_Toc449423393"/>
      <w:r w:rsidRPr="00CE359D">
        <w:t xml:space="preserve">The content of this </w:t>
      </w:r>
      <w:r w:rsidR="00A74BB3" w:rsidRPr="00CE359D">
        <w:t xml:space="preserve">module is derived from a more in-depth training module on analysis for managers and analysts </w:t>
      </w:r>
      <w:r w:rsidR="0088507F" w:rsidRPr="00DF5227">
        <w:t xml:space="preserve">developed </w:t>
      </w:r>
      <w:r w:rsidR="00A74BB3" w:rsidRPr="00DF5227">
        <w:t>by WHO and USAID</w:t>
      </w:r>
      <w:r w:rsidR="00064048" w:rsidRPr="00480019">
        <w:t xml:space="preserve"> (see </w:t>
      </w:r>
      <w:r w:rsidR="008D2680">
        <w:t xml:space="preserve">the </w:t>
      </w:r>
      <w:r w:rsidR="00064048" w:rsidRPr="00480019">
        <w:t>first ref</w:t>
      </w:r>
      <w:r w:rsidR="008D2680">
        <w:t>e</w:t>
      </w:r>
      <w:r w:rsidR="00064048" w:rsidRPr="00480019">
        <w:t>rence listed below)</w:t>
      </w:r>
      <w:r w:rsidR="008D2680">
        <w:t>.</w:t>
      </w:r>
    </w:p>
    <w:p w:rsidR="001A0FC4" w:rsidRPr="00953188" w:rsidRDefault="001A0FC4" w:rsidP="00E10464">
      <w:pPr>
        <w:pStyle w:val="Heading2"/>
      </w:pPr>
      <w:bookmarkStart w:id="98" w:name="_Toc471174600"/>
      <w:r w:rsidRPr="008A0A4E">
        <w:t>Module Learning Objectives</w:t>
      </w:r>
      <w:bookmarkEnd w:id="97"/>
      <w:bookmarkEnd w:id="98"/>
    </w:p>
    <w:p w:rsidR="001A0FC4" w:rsidRPr="00CE359D" w:rsidRDefault="001A0FC4" w:rsidP="00E10464">
      <w:pPr>
        <w:pStyle w:val="BodyText"/>
      </w:pPr>
      <w:r w:rsidRPr="00CE359D">
        <w:t>By the end of this module, participants will be able to:</w:t>
      </w:r>
    </w:p>
    <w:p w:rsidR="001A0FC4" w:rsidRPr="00CE359D" w:rsidRDefault="001A0FC4" w:rsidP="0043070D">
      <w:pPr>
        <w:pStyle w:val="BodyText"/>
        <w:numPr>
          <w:ilvl w:val="0"/>
          <w:numId w:val="125"/>
        </w:numPr>
      </w:pPr>
      <w:r w:rsidRPr="00CE359D">
        <w:t xml:space="preserve">Define the basic concepts and terminology of data analysis </w:t>
      </w:r>
    </w:p>
    <w:p w:rsidR="001A0FC4" w:rsidRPr="00CE359D" w:rsidRDefault="001A0FC4" w:rsidP="0043070D">
      <w:pPr>
        <w:pStyle w:val="BodyText"/>
        <w:numPr>
          <w:ilvl w:val="0"/>
          <w:numId w:val="125"/>
        </w:numPr>
      </w:pPr>
      <w:r w:rsidRPr="00CE359D">
        <w:t>Select appropriate charts</w:t>
      </w:r>
    </w:p>
    <w:p w:rsidR="001A0FC4" w:rsidRPr="00DF5227" w:rsidRDefault="001A0FC4" w:rsidP="0043070D">
      <w:pPr>
        <w:pStyle w:val="BodyText"/>
        <w:numPr>
          <w:ilvl w:val="0"/>
          <w:numId w:val="125"/>
        </w:numPr>
      </w:pPr>
      <w:r w:rsidRPr="00DF5227">
        <w:t>Select appropriate indicators to be measured with routine data: the indicators that will be the focus of analysis</w:t>
      </w:r>
    </w:p>
    <w:p w:rsidR="001A0FC4" w:rsidRPr="00CE359D" w:rsidRDefault="002834B6" w:rsidP="0043070D">
      <w:pPr>
        <w:pStyle w:val="BodyText"/>
        <w:numPr>
          <w:ilvl w:val="0"/>
          <w:numId w:val="125"/>
        </w:numPr>
      </w:pPr>
      <w:r w:rsidRPr="00DF5227">
        <w:t xml:space="preserve">Understand </w:t>
      </w:r>
      <w:r w:rsidR="00235A08" w:rsidRPr="00DF5227">
        <w:t xml:space="preserve">the link between data analysis and </w:t>
      </w:r>
      <w:r w:rsidR="00274492" w:rsidRPr="00480019">
        <w:t xml:space="preserve">data </w:t>
      </w:r>
      <w:r w:rsidR="001A0FC4" w:rsidRPr="00480019">
        <w:t xml:space="preserve">quality and </w:t>
      </w:r>
      <w:r w:rsidR="00274492" w:rsidRPr="00480019">
        <w:t xml:space="preserve">also </w:t>
      </w:r>
      <w:r w:rsidR="00235A08" w:rsidRPr="008A0A4E">
        <w:t xml:space="preserve">the need to </w:t>
      </w:r>
      <w:r w:rsidR="001A0FC4" w:rsidRPr="008A0A4E">
        <w:t>adju</w:t>
      </w:r>
      <w:r w:rsidR="00BD5F1C" w:rsidRPr="00953188">
        <w:t>st the data if necessary, prior</w:t>
      </w:r>
      <w:r w:rsidR="00274492" w:rsidRPr="00CE359D">
        <w:t xml:space="preserve"> </w:t>
      </w:r>
      <w:r w:rsidR="001A0FC4" w:rsidRPr="00CE359D">
        <w:t>to analysis</w:t>
      </w:r>
    </w:p>
    <w:p w:rsidR="001A0FC4" w:rsidRPr="00DF5227" w:rsidRDefault="001A0FC4" w:rsidP="0043070D">
      <w:pPr>
        <w:pStyle w:val="BodyText"/>
        <w:numPr>
          <w:ilvl w:val="0"/>
          <w:numId w:val="125"/>
        </w:numPr>
      </w:pPr>
      <w:r w:rsidRPr="00CE359D">
        <w:t>Select appropriate denominators for the calculation of indicators</w:t>
      </w:r>
    </w:p>
    <w:p w:rsidR="005F3724" w:rsidRPr="008A0A4E" w:rsidRDefault="005F3724" w:rsidP="0043070D">
      <w:pPr>
        <w:pStyle w:val="BodyText"/>
        <w:numPr>
          <w:ilvl w:val="0"/>
          <w:numId w:val="125"/>
        </w:numPr>
      </w:pPr>
      <w:r w:rsidRPr="00DF5227">
        <w:t>Compare findings from routine data with findings from other data sources</w:t>
      </w:r>
    </w:p>
    <w:p w:rsidR="001A0FC4" w:rsidRPr="00953188" w:rsidRDefault="001A0FC4" w:rsidP="0043070D">
      <w:pPr>
        <w:pStyle w:val="BodyText"/>
        <w:numPr>
          <w:ilvl w:val="0"/>
          <w:numId w:val="125"/>
        </w:numPr>
      </w:pPr>
      <w:r w:rsidRPr="008A0A4E">
        <w:t xml:space="preserve">Analyze routine data to produce </w:t>
      </w:r>
      <w:r w:rsidRPr="00953188">
        <w:t>information products: tables, graphs, and maps</w:t>
      </w:r>
    </w:p>
    <w:p w:rsidR="001A0FC4" w:rsidRPr="00CE359D" w:rsidRDefault="001A0FC4" w:rsidP="0043070D">
      <w:pPr>
        <w:pStyle w:val="BodyText"/>
        <w:numPr>
          <w:ilvl w:val="0"/>
          <w:numId w:val="125"/>
        </w:numPr>
      </w:pPr>
      <w:r w:rsidRPr="00CE359D">
        <w:lastRenderedPageBreak/>
        <w:t>Communicate key finding</w:t>
      </w:r>
      <w:r w:rsidR="005F3724" w:rsidRPr="00CE359D">
        <w:t>s</w:t>
      </w:r>
      <w:r w:rsidRPr="00CE359D">
        <w:t xml:space="preserve"> of data analysis</w:t>
      </w:r>
    </w:p>
    <w:p w:rsidR="001A0FC4" w:rsidRPr="00CE359D" w:rsidRDefault="001A0FC4" w:rsidP="00E10464">
      <w:pPr>
        <w:pStyle w:val="Heading2"/>
      </w:pPr>
      <w:bookmarkStart w:id="99" w:name="_Toc449423394"/>
      <w:bookmarkStart w:id="100" w:name="_Toc471174601"/>
      <w:r w:rsidRPr="00CE359D">
        <w:t>Suggested References</w:t>
      </w:r>
      <w:bookmarkEnd w:id="99"/>
      <w:bookmarkEnd w:id="100"/>
    </w:p>
    <w:p w:rsidR="00EB72AB" w:rsidRPr="008A0A4E" w:rsidRDefault="0071049C" w:rsidP="00656BE6">
      <w:pPr>
        <w:pStyle w:val="BodyText"/>
        <w:numPr>
          <w:ilvl w:val="0"/>
          <w:numId w:val="126"/>
        </w:numPr>
        <w:spacing w:after="0" w:line="300" w:lineRule="exact"/>
      </w:pPr>
      <w:r w:rsidRPr="008D2680">
        <w:t>World Health Organization</w:t>
      </w:r>
      <w:r w:rsidR="00C672EB" w:rsidRPr="008D2680">
        <w:t xml:space="preserve"> (WHO)</w:t>
      </w:r>
      <w:r w:rsidR="00A74BB3" w:rsidRPr="008D2680">
        <w:t xml:space="preserve"> </w:t>
      </w:r>
      <w:r w:rsidR="004730EF" w:rsidRPr="008D2680">
        <w:t>&amp;</w:t>
      </w:r>
      <w:r w:rsidR="00A74BB3" w:rsidRPr="008D2680">
        <w:t xml:space="preserve"> </w:t>
      </w:r>
      <w:r w:rsidRPr="008D2680">
        <w:t>United States Agency for International Development.</w:t>
      </w:r>
      <w:r w:rsidR="00A74BB3" w:rsidRPr="008D2680">
        <w:t xml:space="preserve"> (2014). Analysis of health facility data: Methodological issues and solutions. Guidance for managers and analysts of health facility data. </w:t>
      </w:r>
      <w:r w:rsidR="00C672EB" w:rsidRPr="008D2680">
        <w:t>Geneva, Switzerland: WHO.</w:t>
      </w:r>
      <w:r w:rsidR="00A74BB3" w:rsidRPr="008A0A4E">
        <w:t xml:space="preserve"> </w:t>
      </w:r>
    </w:p>
    <w:p w:rsidR="00A74BB3" w:rsidRPr="008A0A4E" w:rsidRDefault="004730EF" w:rsidP="00656BE6">
      <w:pPr>
        <w:pStyle w:val="BodyText"/>
        <w:numPr>
          <w:ilvl w:val="0"/>
          <w:numId w:val="126"/>
        </w:numPr>
        <w:spacing w:after="0" w:line="300" w:lineRule="exact"/>
      </w:pPr>
      <w:r w:rsidRPr="00CE359D">
        <w:t>World Health Organization</w:t>
      </w:r>
      <w:r w:rsidR="00A74BB3" w:rsidRPr="00CE359D">
        <w:t xml:space="preserve">. </w:t>
      </w:r>
      <w:r w:rsidRPr="00CE359D">
        <w:t xml:space="preserve">(2015). </w:t>
      </w:r>
      <w:r w:rsidR="00A74BB3" w:rsidRPr="00CE359D">
        <w:t xml:space="preserve">Global reference list of 100 core health indicators. Retrieved from </w:t>
      </w:r>
      <w:hyperlink r:id="rId33" w:history="1">
        <w:r w:rsidR="00A74BB3" w:rsidRPr="008A0A4E">
          <w:rPr>
            <w:rStyle w:val="Hyperlink"/>
          </w:rPr>
          <w:t>http://www.who.int/healthinfo/indicators/2015/en/</w:t>
        </w:r>
      </w:hyperlink>
    </w:p>
    <w:p w:rsidR="00A74BB3" w:rsidRPr="008A0A4E" w:rsidRDefault="004730EF" w:rsidP="00656BE6">
      <w:pPr>
        <w:pStyle w:val="BodyText"/>
        <w:numPr>
          <w:ilvl w:val="0"/>
          <w:numId w:val="126"/>
        </w:numPr>
        <w:spacing w:after="0" w:line="300" w:lineRule="exact"/>
        <w:rPr>
          <w:lang w:eastAsia="nb-NO"/>
        </w:rPr>
      </w:pPr>
      <w:r w:rsidRPr="00CE359D">
        <w:t>World Health Organization</w:t>
      </w:r>
      <w:r w:rsidR="00C672EB" w:rsidRPr="00CE359D">
        <w:t xml:space="preserve"> (WHO)</w:t>
      </w:r>
      <w:r w:rsidR="00A74BB3" w:rsidRPr="00CE359D">
        <w:t xml:space="preserve">. (2015). Data quality review (DQR): a toolkit for facility data quality assessment, </w:t>
      </w:r>
      <w:r w:rsidR="00010E04">
        <w:t>V</w:t>
      </w:r>
      <w:r w:rsidR="00A74BB3" w:rsidRPr="00CE359D">
        <w:t>ersion 1.0</w:t>
      </w:r>
      <w:r w:rsidR="00274492" w:rsidRPr="00CE359D">
        <w:t>.</w:t>
      </w:r>
      <w:r w:rsidR="00C672EB" w:rsidRPr="00DF5227">
        <w:t xml:space="preserve"> Geneva, Switzerland: WHO.</w:t>
      </w:r>
    </w:p>
    <w:p w:rsidR="001A0FC4" w:rsidRPr="00953188" w:rsidRDefault="001A0FC4" w:rsidP="00656BE6">
      <w:pPr>
        <w:pStyle w:val="BodyText"/>
        <w:numPr>
          <w:ilvl w:val="0"/>
          <w:numId w:val="126"/>
        </w:numPr>
        <w:spacing w:after="0" w:line="300" w:lineRule="exact"/>
      </w:pPr>
      <w:r w:rsidRPr="008A0A4E">
        <w:t xml:space="preserve">Abela, A. (2009). Chart suggestions: </w:t>
      </w:r>
      <w:r w:rsidR="0071049C" w:rsidRPr="00CE359D">
        <w:t xml:space="preserve">A </w:t>
      </w:r>
      <w:r w:rsidRPr="00CE359D">
        <w:t xml:space="preserve">thought starter. Retrieved from </w:t>
      </w:r>
      <w:hyperlink r:id="rId34" w:history="1">
        <w:r w:rsidR="00656BE6" w:rsidRPr="00656BE6">
          <w:rPr>
            <w:rStyle w:val="Hyperlink"/>
          </w:rPr>
          <w:t>http://www.infographicsblog.com/chart-suggestions-a-thought-starter-andrew-abela/</w:t>
        </w:r>
      </w:hyperlink>
    </w:p>
    <w:p w:rsidR="001A0FC4" w:rsidRPr="00DF5227" w:rsidRDefault="001A0FC4" w:rsidP="00656BE6">
      <w:pPr>
        <w:pStyle w:val="BodyText"/>
        <w:numPr>
          <w:ilvl w:val="0"/>
          <w:numId w:val="126"/>
        </w:numPr>
        <w:spacing w:after="0" w:line="300" w:lineRule="exact"/>
      </w:pPr>
      <w:r w:rsidRPr="00CE359D">
        <w:t xml:space="preserve">Evergreen, S. (2014). Presenting data effectively: </w:t>
      </w:r>
      <w:r w:rsidR="0071049C" w:rsidRPr="00CE359D">
        <w:t xml:space="preserve">Communicating </w:t>
      </w:r>
      <w:r w:rsidRPr="00CE359D">
        <w:t>your findings for maximum impact. Thousand Oaks, CA</w:t>
      </w:r>
      <w:r w:rsidR="0071049C" w:rsidRPr="00CE359D">
        <w:t>, USA</w:t>
      </w:r>
      <w:r w:rsidRPr="00DF5227">
        <w:t>: Sage Publications.</w:t>
      </w:r>
    </w:p>
    <w:p w:rsidR="00EB72AB" w:rsidRPr="00E10464" w:rsidRDefault="0071049C" w:rsidP="00656BE6">
      <w:pPr>
        <w:pStyle w:val="BodyText"/>
        <w:numPr>
          <w:ilvl w:val="0"/>
          <w:numId w:val="126"/>
        </w:numPr>
        <w:spacing w:after="0" w:line="300" w:lineRule="exact"/>
        <w:rPr>
          <w:color w:val="0000FF"/>
          <w:u w:val="single"/>
        </w:rPr>
      </w:pPr>
      <w:r w:rsidRPr="00DF5227">
        <w:t xml:space="preserve">DHIS 2 Documentation Team. </w:t>
      </w:r>
      <w:r w:rsidR="00EB72AB" w:rsidRPr="00DF5227">
        <w:rPr>
          <w:i/>
        </w:rPr>
        <w:t xml:space="preserve">DHIS 2 </w:t>
      </w:r>
      <w:r w:rsidRPr="00DF5227">
        <w:rPr>
          <w:i/>
        </w:rPr>
        <w:t>user manual</w:t>
      </w:r>
      <w:r w:rsidRPr="00480019">
        <w:t>.</w:t>
      </w:r>
      <w:r w:rsidR="00EB72AB" w:rsidRPr="00480019">
        <w:t xml:space="preserve"> (2016</w:t>
      </w:r>
      <w:r w:rsidRPr="00480019">
        <w:t xml:space="preserve">). Retrieved </w:t>
      </w:r>
      <w:r w:rsidR="00EB72AB" w:rsidRPr="00480019">
        <w:t xml:space="preserve">from </w:t>
      </w:r>
      <w:hyperlink r:id="rId35" w:history="1">
        <w:r w:rsidR="00E04940" w:rsidRPr="004B72A3">
          <w:rPr>
            <w:rStyle w:val="Hyperlink"/>
          </w:rPr>
          <w:t>https://ci.dhis2.org/docs/2.24/en/user/dhis2_user_manual_en.pdf</w:t>
        </w:r>
      </w:hyperlink>
    </w:p>
    <w:p w:rsidR="00070FD2" w:rsidRPr="00CE359D" w:rsidRDefault="0071049C" w:rsidP="00656BE6">
      <w:pPr>
        <w:pStyle w:val="BodyText"/>
        <w:numPr>
          <w:ilvl w:val="0"/>
          <w:numId w:val="126"/>
        </w:numPr>
        <w:spacing w:after="0" w:line="300" w:lineRule="exact"/>
      </w:pPr>
      <w:r w:rsidRPr="00CE359D">
        <w:t xml:space="preserve">Excelcentral.com. </w:t>
      </w:r>
      <w:r w:rsidR="00EB72AB" w:rsidRPr="00CE359D">
        <w:t>Online tutorial on using Excel to create charts</w:t>
      </w:r>
      <w:r w:rsidRPr="00CE359D">
        <w:t>. R</w:t>
      </w:r>
      <w:r w:rsidR="00EB72AB" w:rsidRPr="00CE359D">
        <w:t xml:space="preserve">etrieved from </w:t>
      </w:r>
      <w:hyperlink r:id="rId36" w:history="1">
        <w:r w:rsidR="00EB72AB" w:rsidRPr="008A0A4E">
          <w:rPr>
            <w:rStyle w:val="Hyperlink"/>
          </w:rPr>
          <w:t>http://excelcentral.com/excel2007/essential/lessons/05010-create-a-simple-chart-with-two-clicks.html</w:t>
        </w:r>
      </w:hyperlink>
      <w:r w:rsidR="00EB72AB" w:rsidRPr="008A0A4E">
        <w:t xml:space="preserve">  </w:t>
      </w:r>
    </w:p>
    <w:p w:rsidR="00E10464" w:rsidRDefault="00E10464" w:rsidP="00656BE6">
      <w:pPr>
        <w:spacing w:after="0" w:line="300" w:lineRule="exact"/>
        <w:rPr>
          <w:rFonts w:eastAsia="Adobe Garamond Pro" w:cs="Adobe Garamond Pro"/>
          <w:color w:val="000000" w:themeColor="text1"/>
        </w:rPr>
      </w:pPr>
      <w:r>
        <w:lastRenderedPageBreak/>
        <w:br w:type="page"/>
      </w:r>
    </w:p>
    <w:p w:rsidR="008D037F" w:rsidRPr="00E10464" w:rsidRDefault="001A0FC4" w:rsidP="00656BE6">
      <w:pPr>
        <w:pStyle w:val="BodyText"/>
        <w:numPr>
          <w:ilvl w:val="0"/>
          <w:numId w:val="126"/>
        </w:numPr>
        <w:spacing w:after="0" w:line="300" w:lineRule="exact"/>
        <w:rPr>
          <w:color w:val="0000FF"/>
          <w:u w:val="single"/>
        </w:rPr>
      </w:pPr>
      <w:r w:rsidRPr="00CE359D">
        <w:lastRenderedPageBreak/>
        <w:t xml:space="preserve">MEASURE Evaluation. (2009). Making research findings actionable: </w:t>
      </w:r>
      <w:r w:rsidR="0071049C" w:rsidRPr="00CE359D">
        <w:t xml:space="preserve">A </w:t>
      </w:r>
      <w:r w:rsidRPr="00DF5227">
        <w:t xml:space="preserve">quick reference to communicating health information for decision-makers. Retrieved from </w:t>
      </w:r>
      <w:hyperlink r:id="rId37" w:history="1">
        <w:r w:rsidRPr="008A0A4E">
          <w:rPr>
            <w:rStyle w:val="Hyperlink"/>
          </w:rPr>
          <w:t>http://www.cpc.unc.edu/measure/resources/publications/ms-09-39</w:t>
        </w:r>
      </w:hyperlink>
    </w:p>
    <w:p w:rsidR="008D037F" w:rsidRPr="00CE359D" w:rsidRDefault="008D037F" w:rsidP="001A0FC4">
      <w:pPr>
        <w:pStyle w:val="Heading2"/>
      </w:pPr>
      <w:bookmarkStart w:id="101" w:name="_Toc471174602"/>
      <w:r w:rsidRPr="00CE359D">
        <w:t>Sessions</w:t>
      </w:r>
      <w:bookmarkEnd w:id="101"/>
    </w:p>
    <w:p w:rsidR="008D037F" w:rsidRPr="00480019" w:rsidRDefault="008D037F" w:rsidP="0043070D">
      <w:pPr>
        <w:pStyle w:val="BodyText"/>
        <w:numPr>
          <w:ilvl w:val="0"/>
          <w:numId w:val="127"/>
        </w:numPr>
      </w:pPr>
      <w:r w:rsidRPr="00CE359D">
        <w:t xml:space="preserve">Session 1: Key </w:t>
      </w:r>
      <w:r w:rsidR="006E41C8" w:rsidRPr="00CE359D">
        <w:t xml:space="preserve">Concepts </w:t>
      </w:r>
      <w:r w:rsidRPr="00DF5227">
        <w:t>of Data Analysis (65</w:t>
      </w:r>
      <w:r w:rsidR="00C672EB" w:rsidRPr="00DF5227">
        <w:t xml:space="preserve"> </w:t>
      </w:r>
      <w:r w:rsidRPr="00DF5227">
        <w:t>min</w:t>
      </w:r>
      <w:r w:rsidR="00C672EB" w:rsidRPr="00DF5227">
        <w:t>utes</w:t>
      </w:r>
      <w:r w:rsidRPr="00480019">
        <w:t>)</w:t>
      </w:r>
    </w:p>
    <w:p w:rsidR="008D037F" w:rsidRPr="008D2680" w:rsidRDefault="008D037F" w:rsidP="0043070D">
      <w:pPr>
        <w:pStyle w:val="BodyText"/>
        <w:numPr>
          <w:ilvl w:val="0"/>
          <w:numId w:val="127"/>
        </w:numPr>
      </w:pPr>
      <w:r w:rsidRPr="00480019">
        <w:t>Session 2: Ov</w:t>
      </w:r>
      <w:r w:rsidR="00EB72AB" w:rsidRPr="00480019">
        <w:t>er</w:t>
      </w:r>
      <w:r w:rsidRPr="00480019">
        <w:t xml:space="preserve">view </w:t>
      </w:r>
      <w:r w:rsidR="000A73D5" w:rsidRPr="00480019">
        <w:t>of Steps 1</w:t>
      </w:r>
      <w:r w:rsidR="00C672EB" w:rsidRPr="00480019">
        <w:t>–</w:t>
      </w:r>
      <w:r w:rsidR="000A73D5" w:rsidRPr="00480019">
        <w:t>4 of Data Analysis (</w:t>
      </w:r>
      <w:r w:rsidR="00953FCE">
        <w:t>2</w:t>
      </w:r>
      <w:r w:rsidR="00C672EB" w:rsidRPr="00480019">
        <w:t xml:space="preserve"> </w:t>
      </w:r>
      <w:r w:rsidR="006E41C8" w:rsidRPr="00480019">
        <w:t>h</w:t>
      </w:r>
      <w:r w:rsidR="00C672EB" w:rsidRPr="00480019">
        <w:t xml:space="preserve">ours, </w:t>
      </w:r>
      <w:r w:rsidR="00953FCE">
        <w:t>5</w:t>
      </w:r>
      <w:r w:rsidR="006E41C8" w:rsidRPr="008D2680">
        <w:t>5</w:t>
      </w:r>
      <w:r w:rsidR="00C672EB" w:rsidRPr="008D2680">
        <w:t xml:space="preserve"> </w:t>
      </w:r>
      <w:r w:rsidR="006E41C8" w:rsidRPr="008D2680">
        <w:t>min</w:t>
      </w:r>
      <w:r w:rsidR="00C672EB" w:rsidRPr="008D2680">
        <w:t>utes</w:t>
      </w:r>
      <w:r w:rsidRPr="008D2680">
        <w:t>)</w:t>
      </w:r>
    </w:p>
    <w:p w:rsidR="008D037F" w:rsidRPr="008A0A4E" w:rsidRDefault="008D037F" w:rsidP="0043070D">
      <w:pPr>
        <w:pStyle w:val="BodyText"/>
        <w:numPr>
          <w:ilvl w:val="0"/>
          <w:numId w:val="127"/>
        </w:numPr>
      </w:pPr>
      <w:r w:rsidRPr="008D2680">
        <w:t xml:space="preserve">Session </w:t>
      </w:r>
      <w:r w:rsidR="000A73D5" w:rsidRPr="008D2680">
        <w:t xml:space="preserve">3: </w:t>
      </w:r>
      <w:r w:rsidR="001E14F4" w:rsidRPr="008D2680">
        <w:t xml:space="preserve">Overview of </w:t>
      </w:r>
      <w:r w:rsidR="000A73D5" w:rsidRPr="008D2680">
        <w:t>Step 5 of Data Analysis (</w:t>
      </w:r>
      <w:r w:rsidR="00953FCE">
        <w:t>5</w:t>
      </w:r>
      <w:r w:rsidR="00C672EB" w:rsidRPr="008D2680">
        <w:t xml:space="preserve"> </w:t>
      </w:r>
      <w:r w:rsidR="006E41C8" w:rsidRPr="008D2680">
        <w:t>h</w:t>
      </w:r>
      <w:r w:rsidR="00C672EB" w:rsidRPr="008D2680">
        <w:t>ours</w:t>
      </w:r>
      <w:r w:rsidRPr="008D2680">
        <w:t>)</w:t>
      </w:r>
    </w:p>
    <w:p w:rsidR="00E10464" w:rsidRDefault="00E10464">
      <w:pPr>
        <w:spacing w:after="0" w:line="240" w:lineRule="auto"/>
        <w:rPr>
          <w:rFonts w:ascii="Century Gothic" w:eastAsia="Times New Roman" w:hAnsi="Century Gothic"/>
          <w:caps/>
          <w:sz w:val="32"/>
          <w:szCs w:val="32"/>
        </w:rPr>
      </w:pPr>
      <w:r>
        <w:br w:type="page"/>
      </w:r>
    </w:p>
    <w:p w:rsidR="001A0FC4" w:rsidRPr="00953188" w:rsidRDefault="001A0FC4" w:rsidP="00E10464">
      <w:pPr>
        <w:pStyle w:val="IndSessionHeader"/>
      </w:pPr>
      <w:bookmarkStart w:id="102" w:name="_Toc471174603"/>
      <w:r w:rsidRPr="00953188">
        <w:lastRenderedPageBreak/>
        <w:t>Session 1. Key Concepts of Data Analysis</w:t>
      </w:r>
      <w:bookmarkEnd w:id="102"/>
    </w:p>
    <w:p w:rsidR="001A0FC4" w:rsidRPr="00CE359D" w:rsidRDefault="001A0FC4" w:rsidP="00E10464">
      <w:pPr>
        <w:pStyle w:val="Heading3"/>
      </w:pPr>
      <w:r w:rsidRPr="00CE359D">
        <w:t>Session duration: 65 minutes</w:t>
      </w:r>
    </w:p>
    <w:p w:rsidR="001A0FC4" w:rsidRPr="00CE359D" w:rsidRDefault="001A0FC4" w:rsidP="00E10464">
      <w:pPr>
        <w:pStyle w:val="Heading2"/>
      </w:pPr>
      <w:bookmarkStart w:id="103" w:name="_Toc471174604"/>
      <w:r w:rsidRPr="00CE359D">
        <w:t>Session Learning Objectives</w:t>
      </w:r>
      <w:bookmarkEnd w:id="103"/>
    </w:p>
    <w:p w:rsidR="001A0FC4" w:rsidRPr="00CE359D" w:rsidRDefault="001A0FC4" w:rsidP="00E10464">
      <w:pPr>
        <w:pStyle w:val="BodyText"/>
      </w:pPr>
      <w:r w:rsidRPr="00CE359D">
        <w:t>By the end of this module, participants will be able to:</w:t>
      </w:r>
    </w:p>
    <w:p w:rsidR="001A0FC4" w:rsidRPr="00DF5227" w:rsidRDefault="001A0FC4" w:rsidP="0043070D">
      <w:pPr>
        <w:pStyle w:val="BodyText"/>
        <w:numPr>
          <w:ilvl w:val="0"/>
          <w:numId w:val="128"/>
        </w:numPr>
      </w:pPr>
      <w:r w:rsidRPr="00DF5227">
        <w:t>Define basic concepts and terminology of data analysis</w:t>
      </w:r>
    </w:p>
    <w:p w:rsidR="001A0FC4" w:rsidRPr="00DF5227" w:rsidRDefault="001A0FC4" w:rsidP="0043070D">
      <w:pPr>
        <w:pStyle w:val="BodyText"/>
        <w:numPr>
          <w:ilvl w:val="0"/>
          <w:numId w:val="128"/>
        </w:numPr>
      </w:pPr>
      <w:r w:rsidRPr="00DF5227">
        <w:t>Select an appropriate chart</w:t>
      </w:r>
    </w:p>
    <w:p w:rsidR="001A0FC4" w:rsidRPr="00480019" w:rsidRDefault="001A0FC4" w:rsidP="00E10464">
      <w:pPr>
        <w:pStyle w:val="Heading2"/>
      </w:pPr>
      <w:bookmarkStart w:id="104" w:name="_Toc471174605"/>
      <w:r w:rsidRPr="00480019">
        <w:t>Topics Covered</w:t>
      </w:r>
      <w:bookmarkEnd w:id="104"/>
    </w:p>
    <w:p w:rsidR="001A0FC4" w:rsidRPr="00480019" w:rsidRDefault="001A0FC4" w:rsidP="0043070D">
      <w:pPr>
        <w:pStyle w:val="BodyText"/>
        <w:numPr>
          <w:ilvl w:val="0"/>
          <w:numId w:val="129"/>
        </w:numPr>
      </w:pPr>
      <w:r w:rsidRPr="00480019">
        <w:t xml:space="preserve">Descriptive analysis: </w:t>
      </w:r>
    </w:p>
    <w:p w:rsidR="001A0FC4" w:rsidRPr="00480019" w:rsidRDefault="001A0FC4" w:rsidP="0043070D">
      <w:pPr>
        <w:pStyle w:val="BodyText"/>
        <w:numPr>
          <w:ilvl w:val="1"/>
          <w:numId w:val="129"/>
        </w:numPr>
      </w:pPr>
      <w:r w:rsidRPr="00480019">
        <w:t>Ratio, proportion, percentage, and rate</w:t>
      </w:r>
    </w:p>
    <w:p w:rsidR="001A0FC4" w:rsidRPr="00480019" w:rsidRDefault="001A0FC4" w:rsidP="0043070D">
      <w:pPr>
        <w:pStyle w:val="BodyText"/>
        <w:numPr>
          <w:ilvl w:val="1"/>
          <w:numId w:val="129"/>
        </w:numPr>
      </w:pPr>
      <w:r w:rsidRPr="00480019">
        <w:t>Median, mean, and trend</w:t>
      </w:r>
    </w:p>
    <w:p w:rsidR="001A0FC4" w:rsidRPr="00480019" w:rsidRDefault="001A0FC4" w:rsidP="0043070D">
      <w:pPr>
        <w:pStyle w:val="BodyText"/>
        <w:numPr>
          <w:ilvl w:val="0"/>
          <w:numId w:val="129"/>
        </w:numPr>
      </w:pPr>
      <w:r w:rsidRPr="00480019">
        <w:t xml:space="preserve">Selection of the appropriate chart   </w:t>
      </w:r>
    </w:p>
    <w:p w:rsidR="001A0FC4" w:rsidRPr="00480019" w:rsidRDefault="001A0FC4" w:rsidP="00E10464">
      <w:pPr>
        <w:pStyle w:val="Heading2"/>
      </w:pPr>
      <w:bookmarkStart w:id="105" w:name="_Toc471174606"/>
      <w:r w:rsidRPr="00480019">
        <w:t>Teaching Methods</w:t>
      </w:r>
      <w:bookmarkEnd w:id="105"/>
    </w:p>
    <w:p w:rsidR="001A0FC4" w:rsidRPr="008D2680" w:rsidRDefault="001A0FC4" w:rsidP="0043070D">
      <w:pPr>
        <w:pStyle w:val="BodyText"/>
        <w:numPr>
          <w:ilvl w:val="0"/>
          <w:numId w:val="130"/>
        </w:numPr>
      </w:pPr>
      <w:r w:rsidRPr="008D2680">
        <w:t>Facilitator presentation</w:t>
      </w:r>
    </w:p>
    <w:p w:rsidR="001A0FC4" w:rsidRPr="008D2680" w:rsidRDefault="001A0FC4" w:rsidP="0043070D">
      <w:pPr>
        <w:pStyle w:val="BodyText"/>
        <w:numPr>
          <w:ilvl w:val="0"/>
          <w:numId w:val="130"/>
        </w:numPr>
      </w:pPr>
      <w:r w:rsidRPr="008D2680">
        <w:t xml:space="preserve">Exercise and group work </w:t>
      </w:r>
    </w:p>
    <w:p w:rsidR="001A0FC4" w:rsidRPr="008D2680" w:rsidRDefault="001A0FC4" w:rsidP="0043070D">
      <w:pPr>
        <w:pStyle w:val="BodyText"/>
        <w:numPr>
          <w:ilvl w:val="0"/>
          <w:numId w:val="130"/>
        </w:numPr>
      </w:pPr>
      <w:r w:rsidRPr="008D2680">
        <w:t>Presentations by participants</w:t>
      </w:r>
    </w:p>
    <w:p w:rsidR="001A0FC4" w:rsidRPr="008D2680" w:rsidRDefault="001A0FC4" w:rsidP="0043070D">
      <w:pPr>
        <w:pStyle w:val="BodyText"/>
        <w:numPr>
          <w:ilvl w:val="0"/>
          <w:numId w:val="130"/>
        </w:numPr>
      </w:pPr>
      <w:r w:rsidRPr="008D2680">
        <w:t>Plenary discussion</w:t>
      </w:r>
    </w:p>
    <w:p w:rsidR="001A0FC4" w:rsidRPr="008D2680" w:rsidRDefault="001A0FC4" w:rsidP="00E10464">
      <w:pPr>
        <w:pStyle w:val="Heading2"/>
      </w:pPr>
      <w:bookmarkStart w:id="106" w:name="_Toc471174607"/>
      <w:r w:rsidRPr="008D2680">
        <w:lastRenderedPageBreak/>
        <w:t>Materials Needed</w:t>
      </w:r>
      <w:bookmarkEnd w:id="106"/>
    </w:p>
    <w:p w:rsidR="001A0FC4" w:rsidRPr="008A0A4E" w:rsidRDefault="00CD106D" w:rsidP="0043070D">
      <w:pPr>
        <w:pStyle w:val="BodyText"/>
        <w:numPr>
          <w:ilvl w:val="0"/>
          <w:numId w:val="131"/>
        </w:numPr>
      </w:pPr>
      <w:r w:rsidRPr="008D2680">
        <w:t xml:space="preserve">PowerPoint presentations: </w:t>
      </w:r>
      <w:r w:rsidR="001A0FC4" w:rsidRPr="008D2680">
        <w:t xml:space="preserve">Module 5, </w:t>
      </w:r>
      <w:r w:rsidRPr="008D2680">
        <w:t>“Introduction,”</w:t>
      </w:r>
      <w:r w:rsidR="000E67B7">
        <w:t>;</w:t>
      </w:r>
      <w:r w:rsidR="008D2680">
        <w:t xml:space="preserve"> </w:t>
      </w:r>
      <w:r w:rsidRPr="008D2680">
        <w:t xml:space="preserve">Module 5, </w:t>
      </w:r>
      <w:r w:rsidR="001A0FC4" w:rsidRPr="008D2680">
        <w:t>Session 1</w:t>
      </w:r>
      <w:r w:rsidR="008D2680">
        <w:t>,</w:t>
      </w:r>
      <w:r w:rsidR="001A0FC4" w:rsidRPr="008D2680">
        <w:t xml:space="preserve"> “</w:t>
      </w:r>
      <w:r w:rsidR="00473455" w:rsidRPr="008D2680">
        <w:t xml:space="preserve">Key Concepts of </w:t>
      </w:r>
      <w:r w:rsidR="001A0FC4" w:rsidRPr="008D2680">
        <w:t>Data Analysis</w:t>
      </w:r>
      <w:r w:rsidR="001A0FC4" w:rsidRPr="008A0A4E">
        <w:t>”</w:t>
      </w:r>
    </w:p>
    <w:p w:rsidR="001A0FC4" w:rsidRPr="00953188" w:rsidRDefault="001A0FC4" w:rsidP="0043070D">
      <w:pPr>
        <w:pStyle w:val="BodyText"/>
        <w:numPr>
          <w:ilvl w:val="0"/>
          <w:numId w:val="131"/>
        </w:numPr>
      </w:pPr>
      <w:r w:rsidRPr="00953188">
        <w:t>Large pad of display paper and an easel</w:t>
      </w:r>
    </w:p>
    <w:p w:rsidR="001A0FC4" w:rsidRPr="00CE359D" w:rsidRDefault="001A0FC4" w:rsidP="0043070D">
      <w:pPr>
        <w:pStyle w:val="BodyText"/>
        <w:numPr>
          <w:ilvl w:val="0"/>
          <w:numId w:val="131"/>
        </w:numPr>
      </w:pPr>
      <w:r w:rsidRPr="00CE359D">
        <w:t>Markers</w:t>
      </w:r>
    </w:p>
    <w:p w:rsidR="001A0FC4" w:rsidRPr="00CE359D" w:rsidRDefault="001A0FC4" w:rsidP="0043070D">
      <w:pPr>
        <w:pStyle w:val="BodyText"/>
        <w:numPr>
          <w:ilvl w:val="0"/>
          <w:numId w:val="131"/>
        </w:numPr>
      </w:pPr>
      <w:r w:rsidRPr="00CE359D">
        <w:t>Pens or pencils</w:t>
      </w:r>
    </w:p>
    <w:p w:rsidR="001A0FC4" w:rsidRPr="00DF5227" w:rsidRDefault="001A0FC4" w:rsidP="0043070D">
      <w:pPr>
        <w:pStyle w:val="BodyText"/>
        <w:numPr>
          <w:ilvl w:val="0"/>
          <w:numId w:val="131"/>
        </w:numPr>
      </w:pPr>
      <w:r w:rsidRPr="00CE359D">
        <w:t xml:space="preserve">Poster paper for </w:t>
      </w:r>
      <w:r w:rsidR="001579E6" w:rsidRPr="00CE359D">
        <w:t>sticky notes</w:t>
      </w:r>
    </w:p>
    <w:p w:rsidR="001A0FC4" w:rsidRPr="00DF5227" w:rsidRDefault="001A0FC4" w:rsidP="0043070D">
      <w:pPr>
        <w:pStyle w:val="BodyText"/>
        <w:numPr>
          <w:ilvl w:val="0"/>
          <w:numId w:val="131"/>
        </w:numPr>
      </w:pPr>
      <w:r w:rsidRPr="00DF5227">
        <w:t>Personal computer</w:t>
      </w:r>
    </w:p>
    <w:p w:rsidR="00243DD8" w:rsidRPr="00E10464" w:rsidRDefault="001A0FC4" w:rsidP="0043070D">
      <w:pPr>
        <w:pStyle w:val="BodyText"/>
        <w:numPr>
          <w:ilvl w:val="0"/>
          <w:numId w:val="131"/>
        </w:numPr>
        <w:rPr>
          <w:b/>
        </w:rPr>
      </w:pPr>
      <w:r w:rsidRPr="00480019">
        <w:t>Handout 5.1.1: “Basic Key Concepts of Data Analysis”</w:t>
      </w:r>
    </w:p>
    <w:p w:rsidR="000E67B7" w:rsidRDefault="000E67B7" w:rsidP="00E10464">
      <w:pPr>
        <w:pStyle w:val="Heading2"/>
        <w:sectPr w:rsidR="000E67B7" w:rsidSect="000E5C65">
          <w:footerReference w:type="even" r:id="rId38"/>
          <w:pgSz w:w="12240" w:h="15840" w:code="1"/>
          <w:pgMar w:top="1304" w:right="1588" w:bottom="1304" w:left="1588" w:header="720" w:footer="720" w:gutter="0"/>
          <w:cols w:space="720"/>
          <w:docGrid w:linePitch="360"/>
        </w:sectPr>
      </w:pPr>
      <w:bookmarkStart w:id="107" w:name="_Toc471174608"/>
    </w:p>
    <w:p w:rsidR="001A0FC4" w:rsidRPr="00480019" w:rsidRDefault="001A0FC4" w:rsidP="00E10464">
      <w:pPr>
        <w:pStyle w:val="Heading2"/>
      </w:pPr>
      <w:r w:rsidRPr="00480019">
        <w:lastRenderedPageBreak/>
        <w:t>Session Plan</w:t>
      </w:r>
      <w:bookmarkEnd w:id="10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5490"/>
        <w:gridCol w:w="2700"/>
      </w:tblGrid>
      <w:tr w:rsidR="001A0FC4" w:rsidRPr="00822639" w:rsidTr="00E10464">
        <w:trPr>
          <w:trHeight w:val="377"/>
        </w:trPr>
        <w:tc>
          <w:tcPr>
            <w:tcW w:w="1278"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480019" w:rsidRDefault="001A0FC4" w:rsidP="00E10464">
            <w:pPr>
              <w:spacing w:after="0" w:line="240" w:lineRule="exact"/>
              <w:rPr>
                <w:rFonts w:ascii="Century Gothic" w:hAnsi="Century Gothic"/>
                <w:b/>
                <w:sz w:val="18"/>
                <w:szCs w:val="18"/>
              </w:rPr>
            </w:pPr>
            <w:r w:rsidRPr="00480019">
              <w:rPr>
                <w:rFonts w:ascii="Century Gothic" w:hAnsi="Century Gothic"/>
                <w:b/>
                <w:sz w:val="18"/>
                <w:szCs w:val="18"/>
              </w:rPr>
              <w:t>Time</w:t>
            </w:r>
          </w:p>
        </w:tc>
        <w:tc>
          <w:tcPr>
            <w:tcW w:w="549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480019" w:rsidRDefault="001A0FC4" w:rsidP="00E10464">
            <w:pPr>
              <w:spacing w:after="0" w:line="240" w:lineRule="exact"/>
              <w:rPr>
                <w:rFonts w:ascii="Century Gothic" w:hAnsi="Century Gothic"/>
                <w:b/>
                <w:sz w:val="18"/>
                <w:szCs w:val="18"/>
              </w:rPr>
            </w:pPr>
            <w:r w:rsidRPr="00480019">
              <w:rPr>
                <w:rFonts w:ascii="Century Gothic" w:hAnsi="Century Gothic"/>
                <w:b/>
                <w:sz w:val="18"/>
                <w:szCs w:val="18"/>
              </w:rPr>
              <w:t>Title and Description</w:t>
            </w:r>
          </w:p>
        </w:tc>
        <w:tc>
          <w:tcPr>
            <w:tcW w:w="270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8D2680" w:rsidRDefault="001A0FC4" w:rsidP="00E10464">
            <w:pPr>
              <w:spacing w:after="0" w:line="240" w:lineRule="exact"/>
              <w:rPr>
                <w:rFonts w:ascii="Century Gothic" w:hAnsi="Century Gothic"/>
                <w:b/>
                <w:sz w:val="18"/>
                <w:szCs w:val="18"/>
              </w:rPr>
            </w:pPr>
            <w:r w:rsidRPr="008D2680">
              <w:rPr>
                <w:rFonts w:ascii="Century Gothic" w:hAnsi="Century Gothic"/>
                <w:b/>
                <w:sz w:val="18"/>
                <w:szCs w:val="18"/>
              </w:rPr>
              <w:t xml:space="preserve">Methods </w:t>
            </w:r>
          </w:p>
        </w:tc>
      </w:tr>
      <w:tr w:rsidR="001A0FC4" w:rsidRPr="00822639" w:rsidTr="00F90CBC">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5 minutes</w:t>
            </w:r>
          </w:p>
        </w:tc>
        <w:tc>
          <w:tcPr>
            <w:tcW w:w="549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Welcome and Summary of the Module</w:t>
            </w:r>
          </w:p>
        </w:tc>
        <w:tc>
          <w:tcPr>
            <w:tcW w:w="2700" w:type="dxa"/>
            <w:tcBorders>
              <w:top w:val="single" w:sz="4" w:space="0" w:color="auto"/>
              <w:left w:val="single" w:sz="4" w:space="0" w:color="auto"/>
              <w:bottom w:val="single" w:sz="4" w:space="0" w:color="auto"/>
              <w:right w:val="single" w:sz="4" w:space="0" w:color="auto"/>
            </w:tcBorders>
          </w:tcPr>
          <w:p w:rsidR="001A0FC4" w:rsidRPr="007E52BA" w:rsidRDefault="00343FED" w:rsidP="00E10464">
            <w:pPr>
              <w:spacing w:after="120" w:line="240" w:lineRule="exact"/>
              <w:rPr>
                <w:rFonts w:ascii="Century Gothic" w:hAnsi="Century Gothic"/>
                <w:sz w:val="18"/>
                <w:szCs w:val="18"/>
              </w:rPr>
            </w:pPr>
            <w:r w:rsidRPr="00372CB0">
              <w:rPr>
                <w:rFonts w:ascii="Century Gothic" w:hAnsi="Century Gothic"/>
                <w:sz w:val="18"/>
                <w:szCs w:val="18"/>
              </w:rPr>
              <w:t>Present Module 5</w:t>
            </w:r>
            <w:r w:rsidR="00B4717C" w:rsidRPr="00372CB0">
              <w:rPr>
                <w:rFonts w:ascii="Century Gothic" w:hAnsi="Century Gothic"/>
                <w:sz w:val="18"/>
                <w:szCs w:val="18"/>
              </w:rPr>
              <w:t>’s introductory slide deck</w:t>
            </w:r>
          </w:p>
        </w:tc>
      </w:tr>
      <w:tr w:rsidR="001A0FC4" w:rsidRPr="00822639" w:rsidTr="00E10464">
        <w:trPr>
          <w:trHeight w:val="1388"/>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5490" w:type="dxa"/>
            <w:tcBorders>
              <w:top w:val="single" w:sz="4" w:space="0" w:color="auto"/>
              <w:left w:val="single" w:sz="4" w:space="0" w:color="auto"/>
              <w:bottom w:val="single" w:sz="4" w:space="0" w:color="auto"/>
              <w:right w:val="single" w:sz="4" w:space="0" w:color="auto"/>
            </w:tcBorders>
          </w:tcPr>
          <w:p w:rsidR="001A0FC4" w:rsidRPr="00822639" w:rsidRDefault="00B4717C"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Key Concepts of </w:t>
            </w:r>
            <w:r w:rsidR="001A0FC4" w:rsidRPr="00822639">
              <w:rPr>
                <w:rFonts w:ascii="Century Gothic" w:hAnsi="Century Gothic"/>
                <w:b/>
                <w:sz w:val="18"/>
                <w:szCs w:val="18"/>
              </w:rPr>
              <w:t>Data Analysis</w:t>
            </w:r>
          </w:p>
          <w:p w:rsidR="001A0FC4" w:rsidRPr="00372CB0" w:rsidRDefault="001A0FC4" w:rsidP="00F90CBC">
            <w:pPr>
              <w:spacing w:after="0" w:line="240" w:lineRule="exact"/>
              <w:rPr>
                <w:rFonts w:ascii="Century Gothic" w:hAnsi="Century Gothic"/>
                <w:sz w:val="18"/>
                <w:szCs w:val="18"/>
              </w:rPr>
            </w:pPr>
            <w:r w:rsidRPr="00372CB0">
              <w:rPr>
                <w:rFonts w:ascii="Century Gothic" w:hAnsi="Century Gothic"/>
                <w:sz w:val="18"/>
                <w:szCs w:val="18"/>
              </w:rPr>
              <w:t>Topics covered:</w:t>
            </w:r>
          </w:p>
          <w:p w:rsidR="001A0FC4" w:rsidRPr="007E52BA" w:rsidRDefault="001A0FC4" w:rsidP="00807E21">
            <w:pPr>
              <w:pStyle w:val="ColorfulList-Accent11"/>
              <w:numPr>
                <w:ilvl w:val="0"/>
                <w:numId w:val="23"/>
              </w:numPr>
              <w:spacing w:after="0" w:line="240" w:lineRule="exact"/>
              <w:ind w:left="612" w:hanging="270"/>
              <w:rPr>
                <w:rFonts w:ascii="Century Gothic" w:hAnsi="Century Gothic"/>
                <w:sz w:val="18"/>
                <w:szCs w:val="18"/>
              </w:rPr>
            </w:pPr>
            <w:r w:rsidRPr="007E52BA">
              <w:rPr>
                <w:rFonts w:ascii="Century Gothic" w:hAnsi="Century Gothic"/>
                <w:sz w:val="18"/>
                <w:szCs w:val="18"/>
              </w:rPr>
              <w:t>Descriptive analysis: ratio, proportion</w:t>
            </w:r>
            <w:r w:rsidR="00BD3B10">
              <w:rPr>
                <w:rFonts w:ascii="Century Gothic" w:hAnsi="Century Gothic"/>
                <w:sz w:val="18"/>
                <w:szCs w:val="18"/>
              </w:rPr>
              <w:t>,</w:t>
            </w:r>
            <w:r w:rsidRPr="007E52BA">
              <w:rPr>
                <w:rFonts w:ascii="Century Gothic" w:hAnsi="Century Gothic"/>
                <w:sz w:val="18"/>
                <w:szCs w:val="18"/>
              </w:rPr>
              <w:t xml:space="preserve"> percentage, rate, </w:t>
            </w:r>
            <w:r w:rsidR="00BD3B10">
              <w:rPr>
                <w:rFonts w:ascii="Century Gothic" w:hAnsi="Century Gothic"/>
                <w:sz w:val="18"/>
                <w:szCs w:val="18"/>
              </w:rPr>
              <w:t xml:space="preserve">median, </w:t>
            </w:r>
            <w:r w:rsidRPr="007E52BA">
              <w:rPr>
                <w:rFonts w:ascii="Century Gothic" w:hAnsi="Century Gothic"/>
                <w:sz w:val="18"/>
                <w:szCs w:val="18"/>
              </w:rPr>
              <w:t>mean, and trend</w:t>
            </w:r>
          </w:p>
          <w:p w:rsidR="001A0FC4" w:rsidRPr="007E52BA" w:rsidRDefault="001A0FC4" w:rsidP="00807E21">
            <w:pPr>
              <w:pStyle w:val="ColorfulList-Accent11"/>
              <w:numPr>
                <w:ilvl w:val="0"/>
                <w:numId w:val="23"/>
              </w:numPr>
              <w:spacing w:after="0" w:line="240" w:lineRule="exact"/>
              <w:ind w:left="612" w:hanging="270"/>
              <w:rPr>
                <w:rFonts w:ascii="Century Gothic" w:hAnsi="Century Gothic"/>
                <w:sz w:val="18"/>
                <w:szCs w:val="18"/>
              </w:rPr>
            </w:pPr>
            <w:r w:rsidRPr="007E52BA">
              <w:rPr>
                <w:rFonts w:ascii="Century Gothic" w:hAnsi="Century Gothic"/>
                <w:sz w:val="18"/>
                <w:szCs w:val="18"/>
              </w:rPr>
              <w:t xml:space="preserve">Selection of graph based on types of data </w:t>
            </w:r>
          </w:p>
        </w:tc>
        <w:tc>
          <w:tcPr>
            <w:tcW w:w="270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B4717C">
            <w:pPr>
              <w:spacing w:after="0" w:line="240" w:lineRule="exact"/>
              <w:rPr>
                <w:rFonts w:ascii="Century Gothic" w:hAnsi="Century Gothic"/>
                <w:sz w:val="18"/>
                <w:szCs w:val="18"/>
              </w:rPr>
            </w:pPr>
            <w:r w:rsidRPr="000602D2">
              <w:rPr>
                <w:rFonts w:ascii="Century Gothic" w:hAnsi="Century Gothic"/>
                <w:sz w:val="18"/>
                <w:szCs w:val="18"/>
              </w:rPr>
              <w:t>Lecture</w:t>
            </w:r>
            <w:r w:rsidR="00B4717C" w:rsidRPr="000602D2">
              <w:rPr>
                <w:rFonts w:ascii="Century Gothic" w:hAnsi="Century Gothic"/>
                <w:sz w:val="18"/>
                <w:szCs w:val="18"/>
              </w:rPr>
              <w:t>, showing</w:t>
            </w:r>
            <w:r w:rsidR="00B4717C" w:rsidRPr="00822639">
              <w:rPr>
                <w:rFonts w:ascii="Century Gothic" w:hAnsi="Century Gothic"/>
                <w:sz w:val="18"/>
                <w:szCs w:val="18"/>
              </w:rPr>
              <w:t xml:space="preserve"> Module 5, Session 1 PowerPoint presentation: “Key Concepts of Data Analysis”</w:t>
            </w:r>
          </w:p>
        </w:tc>
      </w:tr>
      <w:tr w:rsidR="001A0FC4" w:rsidRPr="00822639" w:rsidTr="00BD3B10">
        <w:trPr>
          <w:trHeight w:val="1602"/>
        </w:trPr>
        <w:tc>
          <w:tcPr>
            <w:tcW w:w="1278"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549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Activity 1. Exercise on Ratio, Rate, Proportion, and Percentage</w:t>
            </w:r>
          </w:p>
          <w:p w:rsidR="00235A08" w:rsidRPr="00822639" w:rsidRDefault="00235A08" w:rsidP="00F90CBC">
            <w:pPr>
              <w:spacing w:after="0" w:line="240" w:lineRule="exact"/>
              <w:rPr>
                <w:rFonts w:ascii="Century Gothic" w:hAnsi="Century Gothic"/>
                <w:b/>
                <w:sz w:val="18"/>
                <w:szCs w:val="18"/>
              </w:rPr>
            </w:pPr>
          </w:p>
        </w:tc>
        <w:tc>
          <w:tcPr>
            <w:tcW w:w="2700" w:type="dxa"/>
            <w:tcBorders>
              <w:top w:val="single" w:sz="4" w:space="0" w:color="auto"/>
              <w:left w:val="single" w:sz="4" w:space="0" w:color="auto"/>
              <w:bottom w:val="single" w:sz="4" w:space="0" w:color="auto"/>
              <w:right w:val="single" w:sz="4" w:space="0" w:color="auto"/>
            </w:tcBorders>
          </w:tcPr>
          <w:p w:rsidR="00BD3B10" w:rsidRDefault="00235A08" w:rsidP="00B4717C">
            <w:pPr>
              <w:spacing w:after="0" w:line="240" w:lineRule="exact"/>
              <w:rPr>
                <w:rFonts w:ascii="Century Gothic" w:hAnsi="Century Gothic"/>
                <w:sz w:val="18"/>
                <w:szCs w:val="18"/>
              </w:rPr>
            </w:pPr>
            <w:r w:rsidRPr="00822639">
              <w:rPr>
                <w:rFonts w:ascii="Century Gothic" w:hAnsi="Century Gothic"/>
                <w:sz w:val="18"/>
                <w:szCs w:val="18"/>
              </w:rPr>
              <w:t xml:space="preserve">Handout 5.1.1: </w:t>
            </w:r>
            <w:r w:rsidR="00BD3B10">
              <w:rPr>
                <w:rFonts w:ascii="Century Gothic" w:hAnsi="Century Gothic"/>
                <w:sz w:val="18"/>
                <w:szCs w:val="18"/>
              </w:rPr>
              <w:t>“Basic Key Concepts of Data Analysis”</w:t>
            </w:r>
          </w:p>
          <w:p w:rsidR="00BD3B10" w:rsidRDefault="00BD3B10" w:rsidP="00B4717C">
            <w:pPr>
              <w:spacing w:after="0" w:line="240" w:lineRule="exact"/>
              <w:rPr>
                <w:rFonts w:ascii="Century Gothic" w:hAnsi="Century Gothic"/>
                <w:sz w:val="18"/>
                <w:szCs w:val="18"/>
              </w:rPr>
            </w:pPr>
          </w:p>
          <w:p w:rsidR="001A0FC4" w:rsidRPr="00822639" w:rsidRDefault="00B4717C" w:rsidP="00B4717C">
            <w:pPr>
              <w:spacing w:after="0" w:line="240" w:lineRule="exact"/>
              <w:rPr>
                <w:rFonts w:ascii="Century Gothic" w:hAnsi="Century Gothic"/>
                <w:sz w:val="18"/>
                <w:szCs w:val="18"/>
              </w:rPr>
            </w:pPr>
            <w:r w:rsidRPr="00822639">
              <w:rPr>
                <w:rFonts w:ascii="Century Gothic" w:hAnsi="Century Gothic"/>
                <w:sz w:val="18"/>
                <w:szCs w:val="18"/>
              </w:rPr>
              <w:t xml:space="preserve">Exercise </w:t>
            </w:r>
            <w:r w:rsidR="00235A08" w:rsidRPr="00822639">
              <w:rPr>
                <w:rFonts w:ascii="Century Gothic" w:hAnsi="Century Gothic"/>
                <w:sz w:val="18"/>
                <w:szCs w:val="18"/>
              </w:rPr>
              <w:t>on basic analysis</w:t>
            </w:r>
            <w:r w:rsidRPr="00822639">
              <w:rPr>
                <w:rFonts w:ascii="Century Gothic" w:hAnsi="Century Gothic"/>
                <w:sz w:val="18"/>
                <w:szCs w:val="18"/>
              </w:rPr>
              <w:t>, done by participants on their own, before the session</w:t>
            </w:r>
          </w:p>
        </w:tc>
      </w:tr>
    </w:tbl>
    <w:p w:rsidR="001A0FC4" w:rsidRPr="00822639" w:rsidRDefault="001A0FC4" w:rsidP="00E10464">
      <w:pPr>
        <w:pStyle w:val="Heading2"/>
      </w:pPr>
      <w:bookmarkStart w:id="108" w:name="_Toc471174609"/>
      <w:r w:rsidRPr="00822639">
        <w:t>Session Activities</w:t>
      </w:r>
      <w:bookmarkEnd w:id="108"/>
    </w:p>
    <w:p w:rsidR="001A0FC4" w:rsidRPr="00822639" w:rsidRDefault="001A0FC4" w:rsidP="00E10464">
      <w:pPr>
        <w:pStyle w:val="Heading3"/>
      </w:pPr>
      <w:bookmarkStart w:id="109" w:name="_Toc427586971"/>
      <w:r w:rsidRPr="00E10464">
        <w:rPr>
          <w:b/>
        </w:rPr>
        <w:t>Activity 1.</w:t>
      </w:r>
      <w:r w:rsidRPr="00822639">
        <w:t xml:space="preserve"> Exercise on Ratio, Rate, Proportion, and Percentage</w:t>
      </w:r>
      <w:r w:rsidR="00B4717C" w:rsidRPr="00822639">
        <w:t xml:space="preserve"> (30 minutes)</w:t>
      </w:r>
    </w:p>
    <w:p w:rsidR="001A0FC4" w:rsidRPr="00822639" w:rsidRDefault="001A0FC4" w:rsidP="00632E7A">
      <w:pPr>
        <w:pStyle w:val="BodyText"/>
        <w:spacing w:line="300" w:lineRule="exact"/>
      </w:pPr>
      <w:r w:rsidRPr="00822639">
        <w:t>Distribute Handout 5.1.1 (“Key Concepts of Data Analysis”) the day before this session and ask participants to answer the questions on their own and be r</w:t>
      </w:r>
      <w:r w:rsidR="005E7A81" w:rsidRPr="00822639">
        <w:t>eady to share their work during</w:t>
      </w:r>
      <w:r w:rsidR="009544EB" w:rsidRPr="00822639">
        <w:t xml:space="preserve"> </w:t>
      </w:r>
      <w:r w:rsidRPr="00822639">
        <w:t>the session.</w:t>
      </w:r>
    </w:p>
    <w:p w:rsidR="00CE604E" w:rsidRPr="00822639" w:rsidRDefault="001A0FC4" w:rsidP="00632E7A">
      <w:pPr>
        <w:pStyle w:val="BodyText"/>
        <w:spacing w:line="300" w:lineRule="exact"/>
      </w:pPr>
      <w:r w:rsidRPr="00822639">
        <w:t>To open the session, present the Module 5, Session 1 PowerPoint slides: “</w:t>
      </w:r>
      <w:r w:rsidR="00B4717C" w:rsidRPr="00822639">
        <w:t xml:space="preserve">Key Concepts of </w:t>
      </w:r>
      <w:r w:rsidRPr="00822639">
        <w:t>Data Analysis.” Then review the participants’ answers to the questions in the handout.</w:t>
      </w:r>
    </w:p>
    <w:p w:rsidR="00E10464" w:rsidRDefault="00E10464">
      <w:pPr>
        <w:spacing w:after="0" w:line="240" w:lineRule="auto"/>
        <w:rPr>
          <w:rFonts w:ascii="Century Gothic" w:eastAsia="Times New Roman" w:hAnsi="Century Gothic"/>
          <w:caps/>
          <w:sz w:val="32"/>
          <w:szCs w:val="32"/>
        </w:rPr>
      </w:pPr>
      <w:r>
        <w:br w:type="page"/>
      </w:r>
    </w:p>
    <w:p w:rsidR="001A0FC4" w:rsidRPr="008A0A4E" w:rsidRDefault="001A0FC4" w:rsidP="00E10464">
      <w:pPr>
        <w:pStyle w:val="IndSessionHeader"/>
      </w:pPr>
      <w:bookmarkStart w:id="110" w:name="_Toc471174610"/>
      <w:r w:rsidRPr="00822639">
        <w:lastRenderedPageBreak/>
        <w:t xml:space="preserve">Session 2. Overview of </w:t>
      </w:r>
      <w:r w:rsidR="00A02A31" w:rsidRPr="00822639">
        <w:t>Step</w:t>
      </w:r>
      <w:r w:rsidRPr="00822639">
        <w:t xml:space="preserve">s </w:t>
      </w:r>
      <w:r w:rsidRPr="008A0A4E">
        <w:t>1–4 of Data Analysis</w:t>
      </w:r>
      <w:bookmarkEnd w:id="110"/>
    </w:p>
    <w:p w:rsidR="001A0FC4" w:rsidRPr="00CE359D" w:rsidRDefault="000A73D5" w:rsidP="00E10464">
      <w:pPr>
        <w:pStyle w:val="Heading3"/>
      </w:pPr>
      <w:r w:rsidRPr="00953188">
        <w:t xml:space="preserve">Session duration: </w:t>
      </w:r>
      <w:r w:rsidR="00953FCE">
        <w:t>2</w:t>
      </w:r>
      <w:r w:rsidR="006E41C8" w:rsidRPr="00CE359D">
        <w:t xml:space="preserve"> </w:t>
      </w:r>
      <w:r w:rsidRPr="00CE359D">
        <w:t xml:space="preserve">hours, </w:t>
      </w:r>
      <w:r w:rsidR="00953FCE">
        <w:t>5</w:t>
      </w:r>
      <w:r w:rsidR="006E41C8" w:rsidRPr="00CE359D">
        <w:t xml:space="preserve">5 </w:t>
      </w:r>
      <w:r w:rsidR="001A0FC4" w:rsidRPr="00CE359D">
        <w:t>minutes </w:t>
      </w:r>
    </w:p>
    <w:p w:rsidR="001A0FC4" w:rsidRPr="00DF5227" w:rsidRDefault="001A0FC4" w:rsidP="00E10464">
      <w:pPr>
        <w:pStyle w:val="Heading2"/>
      </w:pPr>
      <w:bookmarkStart w:id="111" w:name="_Toc449423397"/>
      <w:bookmarkStart w:id="112" w:name="_Toc471174611"/>
      <w:r w:rsidRPr="00DF5227">
        <w:t>Session Learning Objectives</w:t>
      </w:r>
      <w:bookmarkEnd w:id="111"/>
      <w:bookmarkEnd w:id="112"/>
    </w:p>
    <w:p w:rsidR="001A0FC4" w:rsidRPr="00DF5227" w:rsidRDefault="001A0FC4" w:rsidP="00E10464">
      <w:pPr>
        <w:pStyle w:val="BodyText"/>
      </w:pPr>
      <w:r w:rsidRPr="00DF5227">
        <w:t>By the end of this session, participants will be able to:</w:t>
      </w:r>
    </w:p>
    <w:p w:rsidR="001A0FC4" w:rsidRPr="00480019" w:rsidRDefault="001A0FC4" w:rsidP="0043070D">
      <w:pPr>
        <w:pStyle w:val="BodyText"/>
        <w:numPr>
          <w:ilvl w:val="0"/>
          <w:numId w:val="132"/>
        </w:numPr>
      </w:pPr>
      <w:r w:rsidRPr="00480019">
        <w:t>Select appropriate indicators for data analysis</w:t>
      </w:r>
    </w:p>
    <w:p w:rsidR="001A0FC4" w:rsidRPr="00480019" w:rsidRDefault="00235A08" w:rsidP="0043070D">
      <w:pPr>
        <w:pStyle w:val="BodyText"/>
        <w:numPr>
          <w:ilvl w:val="0"/>
          <w:numId w:val="132"/>
        </w:numPr>
      </w:pPr>
      <w:r w:rsidRPr="00480019">
        <w:t xml:space="preserve">Understand the link between data analysis and </w:t>
      </w:r>
      <w:r w:rsidR="001A0FC4" w:rsidRPr="00480019">
        <w:t xml:space="preserve">data quality and </w:t>
      </w:r>
      <w:r w:rsidR="00B4717C" w:rsidRPr="00480019">
        <w:t xml:space="preserve">also the need to </w:t>
      </w:r>
      <w:r w:rsidR="001A0FC4" w:rsidRPr="00480019">
        <w:t>adjust data</w:t>
      </w:r>
      <w:r w:rsidR="00B4717C" w:rsidRPr="00480019">
        <w:t>,</w:t>
      </w:r>
      <w:r w:rsidR="001A0FC4" w:rsidRPr="00480019">
        <w:t xml:space="preserve"> if necessary </w:t>
      </w:r>
    </w:p>
    <w:p w:rsidR="001A0FC4" w:rsidRPr="00480019" w:rsidRDefault="001A0FC4" w:rsidP="0043070D">
      <w:pPr>
        <w:pStyle w:val="BodyText"/>
        <w:numPr>
          <w:ilvl w:val="0"/>
          <w:numId w:val="132"/>
        </w:numPr>
      </w:pPr>
      <w:r w:rsidRPr="00480019">
        <w:t>Select appropriate denominators</w:t>
      </w:r>
    </w:p>
    <w:p w:rsidR="001A0FC4" w:rsidRPr="008D2680" w:rsidRDefault="001A0FC4" w:rsidP="0043070D">
      <w:pPr>
        <w:pStyle w:val="BodyText"/>
        <w:numPr>
          <w:ilvl w:val="0"/>
          <w:numId w:val="132"/>
        </w:numPr>
      </w:pPr>
      <w:r w:rsidRPr="008D2680">
        <w:t>Compare findings from routine data with findings from other data sources</w:t>
      </w:r>
    </w:p>
    <w:p w:rsidR="001A0FC4" w:rsidRPr="008D2680" w:rsidRDefault="001A0FC4" w:rsidP="0043070D">
      <w:pPr>
        <w:pStyle w:val="BodyText"/>
        <w:numPr>
          <w:ilvl w:val="0"/>
          <w:numId w:val="132"/>
        </w:numPr>
      </w:pPr>
      <w:r w:rsidRPr="008D2680">
        <w:t>Analyze routine data to produce information products (tables, graphs, and maps)</w:t>
      </w:r>
    </w:p>
    <w:p w:rsidR="001A0FC4" w:rsidRPr="008D2680" w:rsidRDefault="001A0FC4" w:rsidP="00E10464">
      <w:pPr>
        <w:pStyle w:val="Heading2"/>
      </w:pPr>
      <w:bookmarkStart w:id="113" w:name="_Toc449423398"/>
      <w:bookmarkStart w:id="114" w:name="_Toc471174612"/>
      <w:r w:rsidRPr="008D2680">
        <w:t>Topics Covered</w:t>
      </w:r>
      <w:bookmarkEnd w:id="113"/>
      <w:bookmarkEnd w:id="114"/>
    </w:p>
    <w:p w:rsidR="001A0FC4" w:rsidRPr="008D2680" w:rsidRDefault="001A0FC4" w:rsidP="0043070D">
      <w:pPr>
        <w:pStyle w:val="BodyText"/>
        <w:numPr>
          <w:ilvl w:val="0"/>
          <w:numId w:val="133"/>
        </w:numPr>
      </w:pPr>
      <w:r w:rsidRPr="008D2680">
        <w:t>Selection of indicators for analysis</w:t>
      </w:r>
    </w:p>
    <w:p w:rsidR="001A0FC4" w:rsidRPr="008D2680" w:rsidRDefault="001A0FC4" w:rsidP="0043070D">
      <w:pPr>
        <w:pStyle w:val="BodyText"/>
        <w:numPr>
          <w:ilvl w:val="0"/>
          <w:numId w:val="133"/>
        </w:numPr>
      </w:pPr>
      <w:r w:rsidRPr="008D2680">
        <w:t>Desk review of data completeness and internal consistency</w:t>
      </w:r>
    </w:p>
    <w:p w:rsidR="001A0FC4" w:rsidRPr="008D2680" w:rsidRDefault="001A0FC4" w:rsidP="0043070D">
      <w:pPr>
        <w:pStyle w:val="BodyText"/>
        <w:numPr>
          <w:ilvl w:val="0"/>
          <w:numId w:val="133"/>
        </w:numPr>
      </w:pPr>
      <w:r w:rsidRPr="008D2680">
        <w:t>Selection of appropriate denominators</w:t>
      </w:r>
    </w:p>
    <w:p w:rsidR="001A0FC4" w:rsidRPr="008D2680" w:rsidRDefault="001A0FC4" w:rsidP="0043070D">
      <w:pPr>
        <w:pStyle w:val="BodyText"/>
        <w:numPr>
          <w:ilvl w:val="0"/>
          <w:numId w:val="133"/>
        </w:numPr>
      </w:pPr>
      <w:r w:rsidRPr="008D2680">
        <w:t>Comparison of findings from routine data with findings from other data sources</w:t>
      </w:r>
    </w:p>
    <w:p w:rsidR="001A0FC4" w:rsidRPr="00372CB0" w:rsidRDefault="001A0FC4" w:rsidP="00E10464">
      <w:pPr>
        <w:pStyle w:val="Heading2"/>
      </w:pPr>
      <w:bookmarkStart w:id="115" w:name="_Toc471174613"/>
      <w:r w:rsidRPr="00372CB0">
        <w:lastRenderedPageBreak/>
        <w:t>Teaching Methods</w:t>
      </w:r>
      <w:bookmarkEnd w:id="115"/>
    </w:p>
    <w:p w:rsidR="001A0FC4" w:rsidRPr="00372CB0" w:rsidRDefault="001A0FC4" w:rsidP="0043070D">
      <w:pPr>
        <w:pStyle w:val="BodyText"/>
        <w:numPr>
          <w:ilvl w:val="0"/>
          <w:numId w:val="134"/>
        </w:numPr>
      </w:pPr>
      <w:r w:rsidRPr="00372CB0">
        <w:t>Facilitator presentation</w:t>
      </w:r>
    </w:p>
    <w:p w:rsidR="001A0FC4" w:rsidRPr="00372CB0" w:rsidRDefault="001A0FC4" w:rsidP="0043070D">
      <w:pPr>
        <w:pStyle w:val="BodyText"/>
        <w:numPr>
          <w:ilvl w:val="0"/>
          <w:numId w:val="134"/>
        </w:numPr>
      </w:pPr>
      <w:r w:rsidRPr="00372CB0">
        <w:t>Exercise and group work</w:t>
      </w:r>
    </w:p>
    <w:p w:rsidR="001A0FC4" w:rsidRPr="00372CB0" w:rsidRDefault="001A0FC4" w:rsidP="0043070D">
      <w:pPr>
        <w:pStyle w:val="BodyText"/>
        <w:numPr>
          <w:ilvl w:val="0"/>
          <w:numId w:val="134"/>
        </w:numPr>
      </w:pPr>
      <w:r w:rsidRPr="00372CB0">
        <w:t>Presentations by participants</w:t>
      </w:r>
    </w:p>
    <w:p w:rsidR="001A0FC4" w:rsidRPr="00372CB0" w:rsidRDefault="001A0FC4" w:rsidP="0043070D">
      <w:pPr>
        <w:pStyle w:val="BodyText"/>
        <w:numPr>
          <w:ilvl w:val="0"/>
          <w:numId w:val="134"/>
        </w:numPr>
      </w:pPr>
      <w:r w:rsidRPr="00372CB0">
        <w:t>Plenary discussion</w:t>
      </w:r>
    </w:p>
    <w:p w:rsidR="001A0FC4" w:rsidRPr="00372CB0" w:rsidRDefault="001A0FC4" w:rsidP="001A0FC4">
      <w:pPr>
        <w:pStyle w:val="Heading3"/>
        <w:rPr>
          <w:b/>
        </w:rPr>
      </w:pPr>
      <w:r w:rsidRPr="00372CB0">
        <w:rPr>
          <w:b/>
        </w:rPr>
        <w:t>Materials Needed</w:t>
      </w:r>
    </w:p>
    <w:p w:rsidR="001A0FC4" w:rsidRPr="00372CB0" w:rsidRDefault="001A0FC4" w:rsidP="00632E7A">
      <w:pPr>
        <w:pStyle w:val="BodyText"/>
        <w:numPr>
          <w:ilvl w:val="0"/>
          <w:numId w:val="135"/>
        </w:numPr>
        <w:spacing w:after="0" w:line="300" w:lineRule="exact"/>
      </w:pPr>
      <w:r w:rsidRPr="00372CB0">
        <w:t>Module 5, Session 2 PowerPoint presentation: “</w:t>
      </w:r>
      <w:r w:rsidR="00B4717C" w:rsidRPr="00372CB0">
        <w:t xml:space="preserve">Overview of </w:t>
      </w:r>
      <w:r w:rsidR="00A02A31" w:rsidRPr="00372CB0">
        <w:t>Step</w:t>
      </w:r>
      <w:r w:rsidRPr="00372CB0">
        <w:t xml:space="preserve">s </w:t>
      </w:r>
      <w:r w:rsidR="00B4717C" w:rsidRPr="00372CB0">
        <w:t xml:space="preserve">1–4 </w:t>
      </w:r>
      <w:r w:rsidRPr="00372CB0">
        <w:t xml:space="preserve">of Data Analysis” </w:t>
      </w:r>
    </w:p>
    <w:p w:rsidR="001A0FC4" w:rsidRPr="00372CB0" w:rsidRDefault="001A0FC4" w:rsidP="00632E7A">
      <w:pPr>
        <w:pStyle w:val="BodyText"/>
        <w:numPr>
          <w:ilvl w:val="0"/>
          <w:numId w:val="135"/>
        </w:numPr>
        <w:spacing w:after="0" w:line="300" w:lineRule="exact"/>
      </w:pPr>
      <w:r w:rsidRPr="00372CB0">
        <w:t>Large pad of display paper and an easel</w:t>
      </w:r>
    </w:p>
    <w:p w:rsidR="001A0FC4" w:rsidRPr="00372CB0" w:rsidRDefault="001A0FC4" w:rsidP="00632E7A">
      <w:pPr>
        <w:pStyle w:val="BodyText"/>
        <w:numPr>
          <w:ilvl w:val="0"/>
          <w:numId w:val="135"/>
        </w:numPr>
        <w:spacing w:after="0" w:line="300" w:lineRule="exact"/>
      </w:pPr>
      <w:r w:rsidRPr="00372CB0">
        <w:t>Markers</w:t>
      </w:r>
    </w:p>
    <w:p w:rsidR="001A0FC4" w:rsidRPr="00372CB0" w:rsidRDefault="001A0FC4" w:rsidP="00632E7A">
      <w:pPr>
        <w:pStyle w:val="BodyText"/>
        <w:numPr>
          <w:ilvl w:val="0"/>
          <w:numId w:val="135"/>
        </w:numPr>
        <w:spacing w:after="0" w:line="300" w:lineRule="exact"/>
      </w:pPr>
      <w:r w:rsidRPr="00372CB0">
        <w:t>Pens or pencils</w:t>
      </w:r>
    </w:p>
    <w:p w:rsidR="00323736" w:rsidRPr="00372CB0" w:rsidRDefault="001A0FC4" w:rsidP="00632E7A">
      <w:pPr>
        <w:pStyle w:val="BodyText"/>
        <w:numPr>
          <w:ilvl w:val="0"/>
          <w:numId w:val="135"/>
        </w:numPr>
        <w:spacing w:after="0" w:line="300" w:lineRule="exact"/>
      </w:pPr>
      <w:r w:rsidRPr="00372CB0">
        <w:t xml:space="preserve">Poster paper for </w:t>
      </w:r>
      <w:r w:rsidR="001579E6" w:rsidRPr="00372CB0">
        <w:t xml:space="preserve">sticky notes </w:t>
      </w:r>
    </w:p>
    <w:p w:rsidR="001A0FC4" w:rsidRPr="00372CB0" w:rsidRDefault="001A0FC4" w:rsidP="00632E7A">
      <w:pPr>
        <w:pStyle w:val="BodyText"/>
        <w:numPr>
          <w:ilvl w:val="0"/>
          <w:numId w:val="135"/>
        </w:numPr>
        <w:spacing w:after="0" w:line="300" w:lineRule="exact"/>
      </w:pPr>
      <w:r w:rsidRPr="00372CB0">
        <w:t>Personal computers</w:t>
      </w:r>
    </w:p>
    <w:p w:rsidR="001A0FC4" w:rsidRPr="00372CB0" w:rsidRDefault="001A0FC4" w:rsidP="00632E7A">
      <w:pPr>
        <w:pStyle w:val="BodyText"/>
        <w:numPr>
          <w:ilvl w:val="0"/>
          <w:numId w:val="135"/>
        </w:numPr>
        <w:spacing w:after="0" w:line="300" w:lineRule="exact"/>
      </w:pPr>
      <w:r w:rsidRPr="00372CB0">
        <w:t>DHIS 2 option: local network with Wi-Fi</w:t>
      </w:r>
    </w:p>
    <w:p w:rsidR="001A0FC4" w:rsidRPr="00372CB0" w:rsidRDefault="001A0FC4" w:rsidP="00632E7A">
      <w:pPr>
        <w:pStyle w:val="BodyText"/>
        <w:numPr>
          <w:ilvl w:val="0"/>
          <w:numId w:val="135"/>
        </w:numPr>
        <w:spacing w:after="0" w:line="300" w:lineRule="exact"/>
      </w:pPr>
      <w:r w:rsidRPr="00372CB0">
        <w:t>Handout 5.2.1: “</w:t>
      </w:r>
      <w:r w:rsidR="007A335C">
        <w:t xml:space="preserve">Exercise on </w:t>
      </w:r>
      <w:r w:rsidR="001A3C41" w:rsidRPr="00372CB0">
        <w:t>Practi</w:t>
      </w:r>
      <w:r w:rsidR="001E5225" w:rsidRPr="00372CB0">
        <w:t>c</w:t>
      </w:r>
      <w:r w:rsidR="001A3C41" w:rsidRPr="00372CB0">
        <w:t>ing Data Analysis</w:t>
      </w:r>
      <w:r w:rsidR="007A335C">
        <w:t>,</w:t>
      </w:r>
      <w:r w:rsidR="001A3C41" w:rsidRPr="00372CB0">
        <w:t xml:space="preserve"> Step 1 </w:t>
      </w:r>
      <w:r w:rsidR="007A335C">
        <w:t>(</w:t>
      </w:r>
      <w:r w:rsidR="001A3C41" w:rsidRPr="00372CB0">
        <w:t>Part 1</w:t>
      </w:r>
      <w:r w:rsidR="007A335C">
        <w:t>)</w:t>
      </w:r>
      <w:r w:rsidRPr="00372CB0">
        <w:t xml:space="preserve">”  </w:t>
      </w:r>
    </w:p>
    <w:p w:rsidR="001A0FC4" w:rsidRPr="00372CB0" w:rsidRDefault="001A0FC4" w:rsidP="00632E7A">
      <w:pPr>
        <w:pStyle w:val="BodyText"/>
        <w:numPr>
          <w:ilvl w:val="0"/>
          <w:numId w:val="135"/>
        </w:numPr>
        <w:spacing w:after="0" w:line="300" w:lineRule="exact"/>
      </w:pPr>
      <w:r w:rsidRPr="00372CB0">
        <w:t>Handout 5.2.2: “</w:t>
      </w:r>
      <w:r w:rsidR="007A335C">
        <w:t xml:space="preserve">Exercise on </w:t>
      </w:r>
      <w:r w:rsidR="001A3C41" w:rsidRPr="00372CB0">
        <w:t>Practi</w:t>
      </w:r>
      <w:r w:rsidR="001E5225" w:rsidRPr="00372CB0">
        <w:t>c</w:t>
      </w:r>
      <w:r w:rsidR="001A3C41" w:rsidRPr="00372CB0">
        <w:t>ing Data Analysis</w:t>
      </w:r>
      <w:r w:rsidR="007A335C">
        <w:t>, Step 1 (</w:t>
      </w:r>
      <w:r w:rsidR="001A3C41" w:rsidRPr="00372CB0">
        <w:t>Part 2</w:t>
      </w:r>
      <w:r w:rsidR="007A335C">
        <w:t>)</w:t>
      </w:r>
      <w:r w:rsidRPr="00372CB0">
        <w:t>”</w:t>
      </w:r>
    </w:p>
    <w:p w:rsidR="001A0FC4" w:rsidRPr="008A0A4E" w:rsidRDefault="001A0FC4" w:rsidP="00632E7A">
      <w:pPr>
        <w:pStyle w:val="BodyText"/>
        <w:numPr>
          <w:ilvl w:val="0"/>
          <w:numId w:val="135"/>
        </w:numPr>
        <w:spacing w:after="0" w:line="300" w:lineRule="exact"/>
      </w:pPr>
      <w:r w:rsidRPr="007E52BA">
        <w:t xml:space="preserve">Handout 5.2.3: “WHO’s Global Reference List of Core Health Indicators” (This 136-page resource can be viewed online at </w:t>
      </w:r>
      <w:hyperlink r:id="rId39" w:history="1">
        <w:r w:rsidRPr="008A0A4E">
          <w:rPr>
            <w:rStyle w:val="Hyperlink"/>
          </w:rPr>
          <w:t>http://www.who.in</w:t>
        </w:r>
        <w:r w:rsidRPr="00953188">
          <w:rPr>
            <w:rStyle w:val="Hyperlink"/>
          </w:rPr>
          <w:t>t/healthinfo/indicators/2015/en/</w:t>
        </w:r>
      </w:hyperlink>
      <w:r w:rsidRPr="008A0A4E">
        <w:t>.)</w:t>
      </w:r>
    </w:p>
    <w:p w:rsidR="00B93A7D" w:rsidRDefault="001A0FC4" w:rsidP="00632E7A">
      <w:pPr>
        <w:pStyle w:val="BodyText"/>
        <w:numPr>
          <w:ilvl w:val="0"/>
          <w:numId w:val="135"/>
        </w:numPr>
        <w:spacing w:after="0" w:line="300" w:lineRule="exact"/>
      </w:pPr>
      <w:r w:rsidRPr="00953188">
        <w:t>Handout 5.2.4</w:t>
      </w:r>
      <w:r w:rsidR="00B93A7D">
        <w:t>a</w:t>
      </w:r>
      <w:r w:rsidRPr="00953188">
        <w:t>: “</w:t>
      </w:r>
      <w:r w:rsidR="00B93A7D">
        <w:t>Calculating Immunization Coverage Indicators: Exercise on Practicing Data Analysis, Step 2”</w:t>
      </w:r>
    </w:p>
    <w:p w:rsidR="00B93A7D" w:rsidRDefault="00B93A7D" w:rsidP="00632E7A">
      <w:pPr>
        <w:pStyle w:val="BodyText"/>
        <w:numPr>
          <w:ilvl w:val="0"/>
          <w:numId w:val="135"/>
        </w:numPr>
        <w:spacing w:after="0" w:line="300" w:lineRule="exact"/>
      </w:pPr>
      <w:r>
        <w:t>Handout 5.2.4b:</w:t>
      </w:r>
      <w:r w:rsidRPr="00B93A7D">
        <w:t xml:space="preserve"> </w:t>
      </w:r>
      <w:r w:rsidR="00086305">
        <w:t>“</w:t>
      </w:r>
      <w:r w:rsidRPr="00953188">
        <w:t>Excel</w:t>
      </w:r>
      <w:r w:rsidR="00086305">
        <w:t xml:space="preserve"> Data Set on Practicing Step 2” (an </w:t>
      </w:r>
      <w:r w:rsidR="00086305">
        <w:lastRenderedPageBreak/>
        <w:t>Excel</w:t>
      </w:r>
      <w:r w:rsidRPr="00953188">
        <w:t>-</w:t>
      </w:r>
      <w:r w:rsidR="00086305">
        <w:t>b</w:t>
      </w:r>
      <w:r w:rsidRPr="00953188">
        <w:t xml:space="preserve">ased DQR </w:t>
      </w:r>
      <w:r w:rsidR="00086305">
        <w:t>t</w:t>
      </w:r>
      <w:r w:rsidRPr="00953188">
        <w:t xml:space="preserve">ool </w:t>
      </w:r>
      <w:r w:rsidR="00086305">
        <w:t>p</w:t>
      </w:r>
      <w:r w:rsidRPr="00953188">
        <w:t xml:space="preserve">opulated with </w:t>
      </w:r>
      <w:r w:rsidR="00086305">
        <w:t>e</w:t>
      </w:r>
      <w:r w:rsidRPr="00953188">
        <w:t xml:space="preserve">xample </w:t>
      </w:r>
      <w:r w:rsidR="00086305">
        <w:t>d</w:t>
      </w:r>
      <w:r w:rsidRPr="00953188">
        <w:t>ata on AN</w:t>
      </w:r>
      <w:r w:rsidRPr="00CE359D">
        <w:t>C1, ANC4, DTP1, and DTP3 (ANC refers to antenatal care; DTP refers to the vaccine for diphtheria, tetanus, and pertussis)</w:t>
      </w:r>
    </w:p>
    <w:p w:rsidR="001A0FC4" w:rsidRPr="00CE359D" w:rsidRDefault="00B93A7D" w:rsidP="00632E7A">
      <w:pPr>
        <w:pStyle w:val="BodyText"/>
        <w:numPr>
          <w:ilvl w:val="0"/>
          <w:numId w:val="135"/>
        </w:numPr>
        <w:spacing w:after="0" w:line="300" w:lineRule="exact"/>
      </w:pPr>
      <w:r>
        <w:t xml:space="preserve">Handout 5.2.4c: </w:t>
      </w:r>
      <w:r w:rsidR="00086305">
        <w:t>“Answers on Practicing Step 2” (Excel)</w:t>
      </w:r>
    </w:p>
    <w:p w:rsidR="001A0FC4" w:rsidRPr="008A0A4E" w:rsidRDefault="001A0FC4" w:rsidP="00632E7A">
      <w:pPr>
        <w:pStyle w:val="BodyText"/>
        <w:numPr>
          <w:ilvl w:val="0"/>
          <w:numId w:val="135"/>
        </w:numPr>
        <w:spacing w:after="0" w:line="300" w:lineRule="exact"/>
      </w:pPr>
      <w:r w:rsidRPr="00CE359D">
        <w:t xml:space="preserve">Handout 5.2.5: </w:t>
      </w:r>
      <w:r w:rsidR="00086305">
        <w:t>“Online Tutorials on the Uses of Excel Software”</w:t>
      </w:r>
    </w:p>
    <w:p w:rsidR="001A0FC4" w:rsidRPr="00953188" w:rsidRDefault="001A0FC4" w:rsidP="002A365F">
      <w:pPr>
        <w:pStyle w:val="Heading2"/>
      </w:pPr>
      <w:bookmarkStart w:id="116" w:name="_Toc471174614"/>
      <w:r w:rsidRPr="008A0A4E">
        <w:t>Session Plan</w:t>
      </w:r>
      <w:bookmarkEnd w:id="116"/>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4950"/>
        <w:gridCol w:w="2880"/>
      </w:tblGrid>
      <w:tr w:rsidR="001A0FC4" w:rsidRPr="00822639" w:rsidTr="002A365F">
        <w:trPr>
          <w:trHeight w:val="467"/>
        </w:trPr>
        <w:tc>
          <w:tcPr>
            <w:tcW w:w="1278"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CE359D" w:rsidRDefault="001A0FC4" w:rsidP="002A365F">
            <w:pPr>
              <w:spacing w:after="0" w:line="240" w:lineRule="exact"/>
              <w:rPr>
                <w:rFonts w:ascii="Century Gothic" w:hAnsi="Century Gothic"/>
                <w:b/>
                <w:sz w:val="18"/>
                <w:szCs w:val="18"/>
              </w:rPr>
            </w:pPr>
            <w:r w:rsidRPr="00CE359D">
              <w:rPr>
                <w:rFonts w:ascii="Century Gothic" w:hAnsi="Century Gothic"/>
                <w:b/>
                <w:sz w:val="18"/>
                <w:szCs w:val="18"/>
              </w:rPr>
              <w:t>Time</w:t>
            </w:r>
          </w:p>
        </w:tc>
        <w:tc>
          <w:tcPr>
            <w:tcW w:w="495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CE359D" w:rsidRDefault="001A0FC4" w:rsidP="002A365F">
            <w:pPr>
              <w:spacing w:after="0" w:line="240" w:lineRule="exact"/>
              <w:rPr>
                <w:rFonts w:ascii="Century Gothic" w:hAnsi="Century Gothic"/>
                <w:b/>
                <w:sz w:val="18"/>
                <w:szCs w:val="18"/>
              </w:rPr>
            </w:pPr>
            <w:r w:rsidRPr="00CE359D">
              <w:rPr>
                <w:rFonts w:ascii="Century Gothic" w:hAnsi="Century Gothic"/>
                <w:b/>
                <w:sz w:val="18"/>
                <w:szCs w:val="18"/>
              </w:rPr>
              <w:t>Title and Description</w:t>
            </w:r>
          </w:p>
        </w:tc>
        <w:tc>
          <w:tcPr>
            <w:tcW w:w="288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CE359D" w:rsidRDefault="001A0FC4" w:rsidP="002A365F">
            <w:pPr>
              <w:spacing w:after="0" w:line="240" w:lineRule="exact"/>
              <w:rPr>
                <w:rFonts w:ascii="Century Gothic" w:hAnsi="Century Gothic"/>
                <w:b/>
                <w:sz w:val="18"/>
                <w:szCs w:val="18"/>
              </w:rPr>
            </w:pPr>
            <w:r w:rsidRPr="00CE359D">
              <w:rPr>
                <w:rFonts w:ascii="Century Gothic" w:hAnsi="Century Gothic"/>
                <w:b/>
                <w:sz w:val="18"/>
                <w:szCs w:val="18"/>
              </w:rPr>
              <w:t>Methods</w:t>
            </w:r>
          </w:p>
        </w:tc>
      </w:tr>
      <w:tr w:rsidR="001A0FC4" w:rsidRPr="00822639" w:rsidTr="002A365F">
        <w:trPr>
          <w:trHeight w:val="2278"/>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5 minutes</w:t>
            </w:r>
          </w:p>
        </w:tc>
        <w:tc>
          <w:tcPr>
            <w:tcW w:w="495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2A365F">
            <w:pPr>
              <w:spacing w:after="120" w:line="240" w:lineRule="exact"/>
              <w:rPr>
                <w:rFonts w:ascii="Century Gothic" w:hAnsi="Century Gothic"/>
                <w:b/>
                <w:sz w:val="18"/>
                <w:szCs w:val="18"/>
              </w:rPr>
            </w:pPr>
            <w:r w:rsidRPr="00822639">
              <w:rPr>
                <w:rFonts w:ascii="Century Gothic" w:hAnsi="Century Gothic"/>
                <w:b/>
                <w:sz w:val="18"/>
                <w:szCs w:val="18"/>
              </w:rPr>
              <w:t xml:space="preserve">Overview of 5 </w:t>
            </w:r>
            <w:r w:rsidR="00A02A31" w:rsidRPr="00822639">
              <w:rPr>
                <w:rFonts w:ascii="Century Gothic" w:hAnsi="Century Gothic"/>
                <w:b/>
                <w:sz w:val="18"/>
                <w:szCs w:val="18"/>
              </w:rPr>
              <w:t>Step</w:t>
            </w:r>
            <w:r w:rsidRPr="00822639">
              <w:rPr>
                <w:rFonts w:ascii="Century Gothic" w:hAnsi="Century Gothic"/>
                <w:b/>
                <w:sz w:val="18"/>
                <w:szCs w:val="18"/>
              </w:rPr>
              <w:t>s for Analysis</w:t>
            </w:r>
          </w:p>
          <w:p w:rsidR="001A0FC4" w:rsidRPr="007E52BA" w:rsidRDefault="001A0FC4" w:rsidP="00807E21">
            <w:pPr>
              <w:pStyle w:val="ColorfulList-Accent11"/>
              <w:numPr>
                <w:ilvl w:val="0"/>
                <w:numId w:val="24"/>
              </w:numPr>
              <w:spacing w:after="120" w:line="240" w:lineRule="exact"/>
              <w:ind w:left="612" w:hanging="252"/>
              <w:contextualSpacing w:val="0"/>
              <w:rPr>
                <w:rFonts w:ascii="Century Gothic" w:hAnsi="Century Gothic"/>
                <w:sz w:val="18"/>
                <w:szCs w:val="18"/>
              </w:rPr>
            </w:pPr>
            <w:r w:rsidRPr="007E52BA">
              <w:rPr>
                <w:rFonts w:ascii="Century Gothic" w:hAnsi="Century Gothic"/>
                <w:sz w:val="18"/>
                <w:szCs w:val="18"/>
              </w:rPr>
              <w:t>Focus on a limited set of core indicators</w:t>
            </w:r>
          </w:p>
          <w:p w:rsidR="001A0FC4" w:rsidRPr="007E52BA" w:rsidRDefault="001A0FC4" w:rsidP="00807E21">
            <w:pPr>
              <w:pStyle w:val="ColorfulList-Accent11"/>
              <w:numPr>
                <w:ilvl w:val="0"/>
                <w:numId w:val="24"/>
              </w:numPr>
              <w:spacing w:after="120" w:line="240" w:lineRule="exact"/>
              <w:ind w:left="612" w:hanging="252"/>
              <w:contextualSpacing w:val="0"/>
              <w:rPr>
                <w:rFonts w:ascii="Century Gothic" w:hAnsi="Century Gothic"/>
                <w:sz w:val="18"/>
                <w:szCs w:val="18"/>
              </w:rPr>
            </w:pPr>
            <w:r w:rsidRPr="007E52BA">
              <w:rPr>
                <w:rFonts w:ascii="Century Gothic" w:hAnsi="Century Gothic"/>
                <w:sz w:val="18"/>
                <w:szCs w:val="18"/>
              </w:rPr>
              <w:t>Review data quality</w:t>
            </w:r>
          </w:p>
          <w:p w:rsidR="001A0FC4" w:rsidRPr="000602D2" w:rsidRDefault="001A0FC4" w:rsidP="00807E21">
            <w:pPr>
              <w:pStyle w:val="ColorfulList-Accent11"/>
              <w:numPr>
                <w:ilvl w:val="0"/>
                <w:numId w:val="24"/>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Select appropriate denominators</w:t>
            </w:r>
          </w:p>
          <w:p w:rsidR="001A0FC4" w:rsidRPr="000602D2" w:rsidRDefault="001A0FC4" w:rsidP="00807E21">
            <w:pPr>
              <w:pStyle w:val="ColorfulList-Accent11"/>
              <w:numPr>
                <w:ilvl w:val="0"/>
                <w:numId w:val="24"/>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Review findings from alternative sources</w:t>
            </w:r>
          </w:p>
          <w:p w:rsidR="001A0FC4" w:rsidRPr="000602D2" w:rsidRDefault="001A0FC4" w:rsidP="00807E21">
            <w:pPr>
              <w:pStyle w:val="ColorfulList-Accent11"/>
              <w:numPr>
                <w:ilvl w:val="0"/>
                <w:numId w:val="24"/>
              </w:numPr>
              <w:spacing w:after="0" w:line="240" w:lineRule="exact"/>
              <w:ind w:left="612" w:hanging="252"/>
              <w:rPr>
                <w:rFonts w:ascii="Century Gothic" w:hAnsi="Century Gothic"/>
                <w:sz w:val="18"/>
                <w:szCs w:val="18"/>
              </w:rPr>
            </w:pPr>
            <w:r w:rsidRPr="000602D2">
              <w:rPr>
                <w:rFonts w:ascii="Century Gothic" w:hAnsi="Century Gothic"/>
                <w:sz w:val="18"/>
                <w:szCs w:val="18"/>
              </w:rPr>
              <w:t>Communicate key findings</w:t>
            </w:r>
          </w:p>
        </w:tc>
        <w:tc>
          <w:tcPr>
            <w:tcW w:w="2880" w:type="dxa"/>
            <w:tcBorders>
              <w:top w:val="single" w:sz="4" w:space="0" w:color="auto"/>
              <w:left w:val="single" w:sz="4" w:space="0" w:color="auto"/>
              <w:bottom w:val="single" w:sz="4" w:space="0" w:color="auto"/>
              <w:right w:val="single" w:sz="4" w:space="0" w:color="auto"/>
            </w:tcBorders>
            <w:hideMark/>
          </w:tcPr>
          <w:p w:rsidR="001A0FC4" w:rsidRPr="00F34E9A" w:rsidRDefault="001A0FC4" w:rsidP="001B6D69">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4E9A">
              <w:rPr>
                <w:rFonts w:ascii="Century Gothic" w:hAnsi="Century Gothic"/>
                <w:sz w:val="18"/>
                <w:szCs w:val="18"/>
              </w:rPr>
              <w:t xml:space="preserve">relevant </w:t>
            </w:r>
            <w:r w:rsidRPr="00F34E9A">
              <w:rPr>
                <w:rFonts w:ascii="Century Gothic" w:hAnsi="Century Gothic"/>
                <w:sz w:val="18"/>
                <w:szCs w:val="18"/>
              </w:rPr>
              <w:t xml:space="preserve">Module 5, Session 2 PowerPoint </w:t>
            </w:r>
            <w:r w:rsidR="00F34E9A">
              <w:rPr>
                <w:rFonts w:ascii="Century Gothic" w:hAnsi="Century Gothic"/>
                <w:sz w:val="18"/>
                <w:szCs w:val="18"/>
              </w:rPr>
              <w:t>s</w:t>
            </w:r>
            <w:r w:rsidR="00F34E9A" w:rsidRPr="00F34E9A">
              <w:rPr>
                <w:rFonts w:ascii="Century Gothic" w:hAnsi="Century Gothic"/>
                <w:sz w:val="18"/>
                <w:szCs w:val="18"/>
              </w:rPr>
              <w:t>lides</w:t>
            </w:r>
            <w:r w:rsidR="00F34E9A">
              <w:rPr>
                <w:rFonts w:ascii="Century Gothic" w:hAnsi="Century Gothic"/>
                <w:sz w:val="18"/>
                <w:szCs w:val="18"/>
              </w:rPr>
              <w:t>: “Overview of Steps 1–4 of Data Analysis”</w:t>
            </w:r>
            <w:r w:rsidR="00F34E9A" w:rsidRPr="00F34E9A">
              <w:rPr>
                <w:rFonts w:ascii="Century Gothic" w:hAnsi="Century Gothic"/>
                <w:sz w:val="18"/>
                <w:szCs w:val="18"/>
              </w:rPr>
              <w:t xml:space="preserve"> </w:t>
            </w:r>
          </w:p>
          <w:p w:rsidR="00724172" w:rsidRDefault="00724172" w:rsidP="001A3C41">
            <w:pPr>
              <w:spacing w:after="0" w:line="240" w:lineRule="exact"/>
              <w:rPr>
                <w:rFonts w:ascii="Century Gothic" w:hAnsi="Century Gothic"/>
                <w:sz w:val="18"/>
                <w:szCs w:val="18"/>
              </w:rPr>
            </w:pPr>
          </w:p>
          <w:p w:rsidR="001A0FC4" w:rsidRPr="00724172" w:rsidRDefault="001A0FC4" w:rsidP="001A3C41">
            <w:pPr>
              <w:spacing w:after="0" w:line="240" w:lineRule="exact"/>
              <w:rPr>
                <w:rFonts w:ascii="Century Gothic" w:hAnsi="Century Gothic"/>
                <w:sz w:val="18"/>
                <w:szCs w:val="18"/>
              </w:rPr>
            </w:pPr>
            <w:r w:rsidRPr="00724172">
              <w:rPr>
                <w:rFonts w:ascii="Century Gothic" w:hAnsi="Century Gothic"/>
                <w:sz w:val="18"/>
                <w:szCs w:val="18"/>
              </w:rPr>
              <w:t>Handout 5.2.1:  “Analysis of Health Facility Data:  Guidance for Managers and Analysts”</w:t>
            </w:r>
          </w:p>
        </w:tc>
      </w:tr>
      <w:tr w:rsidR="001A0FC4" w:rsidRPr="00822639" w:rsidTr="00822639">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495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1</w:t>
            </w:r>
            <w:r w:rsidRPr="00822639">
              <w:rPr>
                <w:rFonts w:ascii="Century Gothic" w:hAnsi="Century Gothic"/>
                <w:b/>
                <w:sz w:val="18"/>
                <w:szCs w:val="18"/>
                <w:vertAlign w:val="superscript"/>
              </w:rPr>
              <w:t>st</w:t>
            </w:r>
            <w:r w:rsidRPr="00822639">
              <w:rPr>
                <w:rFonts w:ascii="Century Gothic" w:hAnsi="Century Gothic"/>
                <w:b/>
                <w:sz w:val="18"/>
                <w:szCs w:val="18"/>
              </w:rPr>
              <w:t xml:space="preserve"> </w:t>
            </w:r>
            <w:r w:rsidR="00A02A31" w:rsidRPr="00822639">
              <w:rPr>
                <w:rFonts w:ascii="Century Gothic" w:hAnsi="Century Gothic"/>
                <w:b/>
                <w:sz w:val="18"/>
                <w:szCs w:val="18"/>
              </w:rPr>
              <w:t>Step</w:t>
            </w:r>
            <w:r w:rsidRPr="00822639">
              <w:rPr>
                <w:rFonts w:ascii="Century Gothic" w:hAnsi="Century Gothic"/>
                <w:b/>
                <w:sz w:val="18"/>
                <w:szCs w:val="18"/>
              </w:rPr>
              <w:t xml:space="preserve"> for Analysis</w:t>
            </w:r>
          </w:p>
          <w:p w:rsidR="001A0FC4" w:rsidRPr="007E52BA" w:rsidRDefault="001A0FC4" w:rsidP="002A365F">
            <w:pPr>
              <w:spacing w:after="120" w:line="240" w:lineRule="exact"/>
              <w:rPr>
                <w:rFonts w:ascii="Century Gothic" w:hAnsi="Century Gothic"/>
                <w:sz w:val="18"/>
                <w:szCs w:val="18"/>
              </w:rPr>
            </w:pPr>
            <w:r w:rsidRPr="007E52BA">
              <w:rPr>
                <w:rFonts w:ascii="Century Gothic" w:hAnsi="Century Gothic"/>
                <w:sz w:val="18"/>
                <w:szCs w:val="18"/>
              </w:rPr>
              <w:t xml:space="preserve"> Topics covered:</w:t>
            </w:r>
          </w:p>
          <w:p w:rsidR="001A0FC4" w:rsidRPr="007E52BA" w:rsidRDefault="001A0FC4" w:rsidP="00807E21">
            <w:pPr>
              <w:pStyle w:val="ColorfulList-Accent11"/>
              <w:numPr>
                <w:ilvl w:val="0"/>
                <w:numId w:val="25"/>
              </w:numPr>
              <w:spacing w:after="120" w:line="240" w:lineRule="exact"/>
              <w:ind w:left="612" w:hanging="252"/>
              <w:contextualSpacing w:val="0"/>
              <w:rPr>
                <w:rFonts w:ascii="Century Gothic" w:hAnsi="Century Gothic"/>
                <w:sz w:val="18"/>
                <w:szCs w:val="18"/>
              </w:rPr>
            </w:pPr>
            <w:r w:rsidRPr="007E52BA">
              <w:rPr>
                <w:rFonts w:ascii="Century Gothic" w:hAnsi="Century Gothic"/>
                <w:sz w:val="18"/>
                <w:szCs w:val="18"/>
              </w:rPr>
              <w:t xml:space="preserve">Analysis of a limited set of core indicators  </w:t>
            </w:r>
          </w:p>
          <w:p w:rsidR="001A0FC4" w:rsidRPr="000602D2" w:rsidRDefault="001A0FC4" w:rsidP="00807E21">
            <w:pPr>
              <w:pStyle w:val="ColorfulList-Accent11"/>
              <w:numPr>
                <w:ilvl w:val="0"/>
                <w:numId w:val="25"/>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Key points to consider when selecting indicators (ability to assess performance, clear indicator definition, and measurable)</w:t>
            </w:r>
          </w:p>
        </w:tc>
        <w:tc>
          <w:tcPr>
            <w:tcW w:w="2880" w:type="dxa"/>
            <w:tcBorders>
              <w:top w:val="single" w:sz="4" w:space="0" w:color="auto"/>
              <w:left w:val="single" w:sz="4" w:space="0" w:color="auto"/>
              <w:bottom w:val="single" w:sz="4" w:space="0" w:color="auto"/>
              <w:right w:val="single" w:sz="4" w:space="0" w:color="auto"/>
            </w:tcBorders>
          </w:tcPr>
          <w:p w:rsidR="001A0FC4" w:rsidRPr="00724172" w:rsidRDefault="001A0FC4" w:rsidP="006A786B">
            <w:pPr>
              <w:spacing w:after="0" w:line="240" w:lineRule="exact"/>
              <w:rPr>
                <w:rFonts w:ascii="Century Gothic" w:hAnsi="Century Gothic"/>
                <w:sz w:val="18"/>
                <w:szCs w:val="18"/>
              </w:rPr>
            </w:pPr>
            <w:r w:rsidRPr="000602D2">
              <w:rPr>
                <w:rFonts w:ascii="Century Gothic" w:hAnsi="Century Gothic"/>
                <w:sz w:val="18"/>
                <w:szCs w:val="18"/>
              </w:rPr>
              <w:t xml:space="preserve">Presentation of </w:t>
            </w:r>
            <w:r w:rsidR="00724172">
              <w:rPr>
                <w:rFonts w:ascii="Century Gothic" w:hAnsi="Century Gothic"/>
                <w:sz w:val="18"/>
                <w:szCs w:val="18"/>
              </w:rPr>
              <w:t xml:space="preserve">relevant </w:t>
            </w:r>
            <w:r w:rsidRPr="00724172">
              <w:rPr>
                <w:rFonts w:ascii="Century Gothic" w:hAnsi="Century Gothic"/>
                <w:sz w:val="18"/>
                <w:szCs w:val="18"/>
              </w:rPr>
              <w:t xml:space="preserve">PowerPoint </w:t>
            </w:r>
            <w:r w:rsidR="00724172">
              <w:rPr>
                <w:rFonts w:ascii="Century Gothic" w:hAnsi="Century Gothic"/>
                <w:sz w:val="18"/>
                <w:szCs w:val="18"/>
              </w:rPr>
              <w:t>s</w:t>
            </w:r>
            <w:r w:rsidR="00724172" w:rsidRPr="00724172">
              <w:rPr>
                <w:rFonts w:ascii="Century Gothic" w:hAnsi="Century Gothic"/>
                <w:sz w:val="18"/>
                <w:szCs w:val="18"/>
              </w:rPr>
              <w:t xml:space="preserve">lides </w:t>
            </w:r>
          </w:p>
        </w:tc>
      </w:tr>
      <w:tr w:rsidR="001A0FC4" w:rsidRPr="00822639" w:rsidTr="002A365F">
        <w:trPr>
          <w:trHeight w:val="3508"/>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495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Activity 1. Exercise Practicing 1</w:t>
            </w:r>
            <w:r w:rsidRPr="00822639">
              <w:rPr>
                <w:rFonts w:ascii="Century Gothic" w:hAnsi="Century Gothic"/>
                <w:b/>
                <w:sz w:val="18"/>
                <w:szCs w:val="18"/>
                <w:vertAlign w:val="superscript"/>
              </w:rPr>
              <w:t>st</w:t>
            </w:r>
            <w:r w:rsidRPr="00822639">
              <w:rPr>
                <w:rFonts w:ascii="Century Gothic" w:hAnsi="Century Gothic"/>
                <w:b/>
                <w:sz w:val="18"/>
                <w:szCs w:val="18"/>
              </w:rPr>
              <w:t xml:space="preserve"> </w:t>
            </w:r>
            <w:r w:rsidR="00A02A31" w:rsidRPr="00822639">
              <w:rPr>
                <w:rFonts w:ascii="Century Gothic" w:hAnsi="Century Gothic"/>
                <w:b/>
                <w:sz w:val="18"/>
                <w:szCs w:val="18"/>
              </w:rPr>
              <w:t>Step</w:t>
            </w:r>
            <w:r w:rsidRPr="00822639">
              <w:rPr>
                <w:rFonts w:ascii="Century Gothic" w:hAnsi="Century Gothic"/>
                <w:b/>
                <w:sz w:val="18"/>
                <w:szCs w:val="18"/>
              </w:rPr>
              <w:t xml:space="preserve"> </w:t>
            </w:r>
          </w:p>
          <w:p w:rsidR="001A0FC4" w:rsidRPr="00822639" w:rsidRDefault="001A0FC4" w:rsidP="00F90CBC">
            <w:pPr>
              <w:spacing w:after="0" w:line="240" w:lineRule="exact"/>
              <w:rPr>
                <w:rFonts w:ascii="Century Gothic" w:hAnsi="Century Gothic"/>
                <w:sz w:val="18"/>
                <w:szCs w:val="18"/>
              </w:rPr>
            </w:pPr>
          </w:p>
        </w:tc>
        <w:tc>
          <w:tcPr>
            <w:tcW w:w="2880" w:type="dxa"/>
            <w:tcBorders>
              <w:top w:val="single" w:sz="4" w:space="0" w:color="auto"/>
              <w:left w:val="single" w:sz="4" w:space="0" w:color="auto"/>
              <w:bottom w:val="single" w:sz="4" w:space="0" w:color="auto"/>
              <w:right w:val="single" w:sz="4" w:space="0" w:color="auto"/>
            </w:tcBorders>
          </w:tcPr>
          <w:p w:rsidR="001A0FC4" w:rsidRPr="00724172" w:rsidRDefault="001A0FC4"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724172">
              <w:rPr>
                <w:rFonts w:ascii="Century Gothic" w:hAnsi="Century Gothic"/>
                <w:sz w:val="18"/>
                <w:szCs w:val="18"/>
              </w:rPr>
              <w:t xml:space="preserve">relevant </w:t>
            </w:r>
            <w:r w:rsidRPr="00724172">
              <w:rPr>
                <w:rFonts w:ascii="Century Gothic" w:hAnsi="Century Gothic"/>
                <w:sz w:val="18"/>
                <w:szCs w:val="18"/>
              </w:rPr>
              <w:t xml:space="preserve">PowerPoint Slides </w:t>
            </w:r>
          </w:p>
          <w:p w:rsidR="001A0FC4" w:rsidRPr="007E52BA" w:rsidRDefault="001A0FC4" w:rsidP="00F90CBC">
            <w:pPr>
              <w:spacing w:after="0" w:line="240" w:lineRule="exact"/>
              <w:rPr>
                <w:rFonts w:ascii="Century Gothic" w:hAnsi="Century Gothic"/>
                <w:sz w:val="18"/>
                <w:szCs w:val="18"/>
              </w:rPr>
            </w:pPr>
          </w:p>
          <w:p w:rsidR="001A0FC4" w:rsidRPr="000602D2" w:rsidRDefault="001A0FC4" w:rsidP="00F90CBC">
            <w:pPr>
              <w:spacing w:after="0" w:line="240" w:lineRule="exact"/>
              <w:rPr>
                <w:rFonts w:ascii="Century Gothic" w:hAnsi="Century Gothic"/>
                <w:sz w:val="18"/>
                <w:szCs w:val="18"/>
              </w:rPr>
            </w:pPr>
            <w:r w:rsidRPr="007E52BA">
              <w:rPr>
                <w:rFonts w:ascii="Century Gothic" w:hAnsi="Century Gothic"/>
                <w:sz w:val="18"/>
                <w:szCs w:val="18"/>
              </w:rPr>
              <w:t>Gr</w:t>
            </w:r>
            <w:r w:rsidRPr="000602D2">
              <w:rPr>
                <w:rFonts w:ascii="Century Gothic" w:hAnsi="Century Gothic"/>
                <w:sz w:val="18"/>
                <w:szCs w:val="18"/>
              </w:rPr>
              <w:t>oup discussion</w:t>
            </w:r>
          </w:p>
          <w:p w:rsidR="001A0FC4" w:rsidRPr="000602D2" w:rsidRDefault="001A0FC4" w:rsidP="00F90CBC">
            <w:pPr>
              <w:spacing w:after="0" w:line="240" w:lineRule="exact"/>
              <w:rPr>
                <w:rFonts w:ascii="Century Gothic" w:hAnsi="Century Gothic"/>
                <w:sz w:val="18"/>
                <w:szCs w:val="18"/>
              </w:rPr>
            </w:pPr>
          </w:p>
          <w:p w:rsidR="006A786B" w:rsidRPr="00822639" w:rsidRDefault="006A786B" w:rsidP="00F90CBC">
            <w:pPr>
              <w:spacing w:after="0" w:line="240" w:lineRule="exact"/>
              <w:rPr>
                <w:rFonts w:ascii="Century Gothic" w:hAnsi="Century Gothic"/>
                <w:sz w:val="18"/>
                <w:szCs w:val="18"/>
              </w:rPr>
            </w:pPr>
            <w:r w:rsidRPr="000602D2">
              <w:rPr>
                <w:rFonts w:ascii="Century Gothic" w:hAnsi="Century Gothic"/>
                <w:sz w:val="18"/>
                <w:szCs w:val="18"/>
              </w:rPr>
              <w:t xml:space="preserve">Handout 5.2.1: </w:t>
            </w:r>
            <w:r w:rsidRPr="00822639">
              <w:rPr>
                <w:rFonts w:ascii="Century Gothic" w:hAnsi="Century Gothic"/>
                <w:sz w:val="18"/>
                <w:szCs w:val="18"/>
              </w:rPr>
              <w:t>“Practi</w:t>
            </w:r>
            <w:r w:rsidR="00EB72AB" w:rsidRPr="00822639">
              <w:rPr>
                <w:rFonts w:ascii="Century Gothic" w:hAnsi="Century Gothic"/>
                <w:sz w:val="18"/>
                <w:szCs w:val="18"/>
              </w:rPr>
              <w:t>c</w:t>
            </w:r>
            <w:r w:rsidRPr="00822639">
              <w:rPr>
                <w:rFonts w:ascii="Century Gothic" w:hAnsi="Century Gothic"/>
                <w:sz w:val="18"/>
                <w:szCs w:val="18"/>
              </w:rPr>
              <w:t>ing Data Analysis Step 1–Part 1”</w:t>
            </w:r>
          </w:p>
          <w:p w:rsidR="00724172" w:rsidRDefault="00724172" w:rsidP="00F90CBC">
            <w:pPr>
              <w:spacing w:after="0" w:line="240" w:lineRule="exact"/>
              <w:rPr>
                <w:rFonts w:ascii="Century Gothic" w:hAnsi="Century Gothic"/>
                <w:sz w:val="18"/>
                <w:szCs w:val="18"/>
              </w:rPr>
            </w:pPr>
          </w:p>
          <w:p w:rsidR="001A3C41" w:rsidRPr="00724172" w:rsidRDefault="001A3C41" w:rsidP="00F90CBC">
            <w:pPr>
              <w:spacing w:after="0" w:line="240" w:lineRule="exact"/>
              <w:rPr>
                <w:rFonts w:ascii="Century Gothic" w:hAnsi="Century Gothic"/>
                <w:sz w:val="18"/>
                <w:szCs w:val="18"/>
              </w:rPr>
            </w:pPr>
            <w:r w:rsidRPr="00724172">
              <w:rPr>
                <w:rFonts w:ascii="Century Gothic" w:hAnsi="Century Gothic"/>
                <w:sz w:val="18"/>
                <w:szCs w:val="18"/>
              </w:rPr>
              <w:t>Handout 5.2.2: Practi</w:t>
            </w:r>
            <w:r w:rsidR="00EB72AB" w:rsidRPr="00724172">
              <w:rPr>
                <w:rFonts w:ascii="Century Gothic" w:hAnsi="Century Gothic"/>
                <w:sz w:val="18"/>
                <w:szCs w:val="18"/>
              </w:rPr>
              <w:t>c</w:t>
            </w:r>
            <w:r w:rsidRPr="00724172">
              <w:rPr>
                <w:rFonts w:ascii="Century Gothic" w:hAnsi="Century Gothic"/>
                <w:sz w:val="18"/>
                <w:szCs w:val="18"/>
              </w:rPr>
              <w:t xml:space="preserve">ing Data </w:t>
            </w:r>
            <w:r w:rsidR="00434869" w:rsidRPr="00724172">
              <w:rPr>
                <w:rFonts w:ascii="Century Gothic" w:hAnsi="Century Gothic"/>
                <w:sz w:val="18"/>
                <w:szCs w:val="18"/>
              </w:rPr>
              <w:t xml:space="preserve">Analysis </w:t>
            </w:r>
            <w:r w:rsidRPr="00724172">
              <w:rPr>
                <w:rFonts w:ascii="Century Gothic" w:hAnsi="Century Gothic"/>
                <w:sz w:val="18"/>
                <w:szCs w:val="18"/>
              </w:rPr>
              <w:t>Step 1–Part 2</w:t>
            </w:r>
            <w:r w:rsidR="00434869" w:rsidRPr="00724172">
              <w:rPr>
                <w:rFonts w:ascii="Century Gothic" w:hAnsi="Century Gothic"/>
                <w:sz w:val="18"/>
                <w:szCs w:val="18"/>
              </w:rPr>
              <w:t>”</w:t>
            </w:r>
          </w:p>
          <w:p w:rsidR="00724172" w:rsidRDefault="00724172" w:rsidP="00F90CBC">
            <w:pPr>
              <w:spacing w:after="0" w:line="240" w:lineRule="exact"/>
              <w:rPr>
                <w:rFonts w:ascii="Century Gothic" w:hAnsi="Century Gothic"/>
                <w:sz w:val="18"/>
                <w:szCs w:val="18"/>
              </w:rPr>
            </w:pPr>
          </w:p>
          <w:p w:rsidR="001A0FC4" w:rsidRPr="008A0A4E" w:rsidRDefault="001A0FC4" w:rsidP="00F90CBC">
            <w:pPr>
              <w:spacing w:after="0" w:line="240" w:lineRule="exact"/>
              <w:rPr>
                <w:rFonts w:ascii="Century Gothic" w:hAnsi="Century Gothic"/>
                <w:sz w:val="18"/>
                <w:szCs w:val="18"/>
              </w:rPr>
            </w:pPr>
            <w:r w:rsidRPr="00724172">
              <w:rPr>
                <w:rFonts w:ascii="Century Gothic" w:hAnsi="Century Gothic"/>
                <w:sz w:val="18"/>
                <w:szCs w:val="18"/>
              </w:rPr>
              <w:t xml:space="preserve">Handout 5.2.3: WHO’s “Global Reference List of </w:t>
            </w:r>
            <w:r w:rsidR="00132BE4">
              <w:rPr>
                <w:rFonts w:ascii="Century Gothic" w:hAnsi="Century Gothic"/>
                <w:sz w:val="18"/>
                <w:szCs w:val="18"/>
              </w:rPr>
              <w:t xml:space="preserve">100 </w:t>
            </w:r>
            <w:r w:rsidRPr="00724172">
              <w:rPr>
                <w:rFonts w:ascii="Century Gothic" w:hAnsi="Century Gothic"/>
                <w:sz w:val="18"/>
                <w:szCs w:val="18"/>
              </w:rPr>
              <w:t>Core Health Indicators”</w:t>
            </w:r>
          </w:p>
        </w:tc>
      </w:tr>
      <w:tr w:rsidR="001A0FC4" w:rsidRPr="00822639" w:rsidTr="00434869">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20 minutes</w:t>
            </w:r>
          </w:p>
        </w:tc>
        <w:tc>
          <w:tcPr>
            <w:tcW w:w="495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2</w:t>
            </w:r>
            <w:r w:rsidRPr="00822639">
              <w:rPr>
                <w:rFonts w:ascii="Century Gothic" w:hAnsi="Century Gothic"/>
                <w:b/>
                <w:sz w:val="18"/>
                <w:szCs w:val="18"/>
                <w:vertAlign w:val="superscript"/>
              </w:rPr>
              <w:t>nd</w:t>
            </w:r>
            <w:r w:rsidRPr="00822639">
              <w:rPr>
                <w:rFonts w:ascii="Century Gothic" w:hAnsi="Century Gothic"/>
                <w:b/>
                <w:sz w:val="18"/>
                <w:szCs w:val="18"/>
              </w:rPr>
              <w:t xml:space="preserve"> </w:t>
            </w:r>
            <w:r w:rsidR="00A02A31" w:rsidRPr="00822639">
              <w:rPr>
                <w:rFonts w:ascii="Century Gothic" w:hAnsi="Century Gothic"/>
                <w:b/>
                <w:sz w:val="18"/>
                <w:szCs w:val="18"/>
              </w:rPr>
              <w:t>Step</w:t>
            </w:r>
            <w:r w:rsidRPr="00822639">
              <w:rPr>
                <w:rFonts w:ascii="Century Gothic" w:hAnsi="Century Gothic"/>
                <w:b/>
                <w:sz w:val="18"/>
                <w:szCs w:val="18"/>
              </w:rPr>
              <w:t xml:space="preserve"> for Analysis</w:t>
            </w:r>
          </w:p>
          <w:p w:rsidR="001A0FC4" w:rsidRPr="007E52BA" w:rsidRDefault="001A0FC4" w:rsidP="002A365F">
            <w:pPr>
              <w:spacing w:after="120" w:line="240" w:lineRule="exact"/>
              <w:rPr>
                <w:rFonts w:ascii="Century Gothic" w:hAnsi="Century Gothic"/>
                <w:sz w:val="18"/>
                <w:szCs w:val="18"/>
              </w:rPr>
            </w:pPr>
            <w:r w:rsidRPr="007E52BA">
              <w:rPr>
                <w:rFonts w:ascii="Century Gothic" w:hAnsi="Century Gothic"/>
                <w:sz w:val="18"/>
                <w:szCs w:val="18"/>
              </w:rPr>
              <w:t>Topics covered:</w:t>
            </w:r>
          </w:p>
          <w:p w:rsidR="001A0FC4" w:rsidRPr="000602D2" w:rsidRDefault="001A0FC4" w:rsidP="00807E21">
            <w:pPr>
              <w:pStyle w:val="ColorfulList-Accent11"/>
              <w:numPr>
                <w:ilvl w:val="0"/>
                <w:numId w:val="26"/>
              </w:numPr>
              <w:spacing w:after="120" w:line="240" w:lineRule="exact"/>
              <w:ind w:left="612" w:hanging="252"/>
              <w:contextualSpacing w:val="0"/>
              <w:rPr>
                <w:rFonts w:ascii="Century Gothic" w:hAnsi="Century Gothic"/>
                <w:sz w:val="18"/>
                <w:szCs w:val="18"/>
              </w:rPr>
            </w:pPr>
            <w:r w:rsidRPr="007E52BA">
              <w:rPr>
                <w:rFonts w:ascii="Century Gothic" w:hAnsi="Century Gothic"/>
                <w:sz w:val="18"/>
                <w:szCs w:val="18"/>
              </w:rPr>
              <w:lastRenderedPageBreak/>
              <w:t>Re</w:t>
            </w:r>
            <w:r w:rsidRPr="000602D2">
              <w:rPr>
                <w:rFonts w:ascii="Century Gothic" w:hAnsi="Century Gothic"/>
                <w:sz w:val="18"/>
                <w:szCs w:val="18"/>
              </w:rPr>
              <w:t xml:space="preserve">view the completeness and quality of the data </w:t>
            </w:r>
          </w:p>
          <w:p w:rsidR="001A0FC4" w:rsidRPr="002A365F" w:rsidRDefault="001A0FC4" w:rsidP="00807E21">
            <w:pPr>
              <w:pStyle w:val="ColorfulList-Accent11"/>
              <w:numPr>
                <w:ilvl w:val="0"/>
                <w:numId w:val="26"/>
              </w:numPr>
              <w:spacing w:after="0" w:line="240" w:lineRule="exact"/>
              <w:ind w:left="612" w:hanging="252"/>
              <w:rPr>
                <w:rFonts w:ascii="Century Gothic" w:hAnsi="Century Gothic"/>
                <w:sz w:val="18"/>
                <w:szCs w:val="18"/>
              </w:rPr>
            </w:pPr>
            <w:r w:rsidRPr="000602D2">
              <w:rPr>
                <w:rFonts w:ascii="Century Gothic" w:hAnsi="Century Gothic"/>
                <w:sz w:val="18"/>
                <w:szCs w:val="18"/>
              </w:rPr>
              <w:t>Key points to consider when reviewing completeness and quality (variation, extreme outliers, and correlation)</w:t>
            </w:r>
          </w:p>
          <w:p w:rsidR="006A786B" w:rsidRPr="00822639" w:rsidRDefault="006A786B" w:rsidP="001B6D69">
            <w:pPr>
              <w:pStyle w:val="ColorfulList-Accent11"/>
              <w:spacing w:after="0" w:line="240" w:lineRule="exact"/>
              <w:ind w:left="0"/>
              <w:rPr>
                <w:rFonts w:ascii="Century Gothic" w:hAnsi="Century Gothic"/>
                <w:sz w:val="18"/>
                <w:szCs w:val="18"/>
              </w:rPr>
            </w:pPr>
          </w:p>
        </w:tc>
        <w:tc>
          <w:tcPr>
            <w:tcW w:w="2880" w:type="dxa"/>
            <w:tcBorders>
              <w:top w:val="single" w:sz="4" w:space="0" w:color="auto"/>
              <w:left w:val="single" w:sz="4" w:space="0" w:color="auto"/>
              <w:bottom w:val="single" w:sz="4" w:space="0" w:color="auto"/>
              <w:right w:val="single" w:sz="4" w:space="0" w:color="auto"/>
            </w:tcBorders>
            <w:hideMark/>
          </w:tcPr>
          <w:p w:rsidR="001A0FC4" w:rsidRPr="00724172" w:rsidRDefault="001A0FC4"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 xml:space="preserve">Presentation of </w:t>
            </w:r>
            <w:r w:rsidR="00724172">
              <w:rPr>
                <w:rFonts w:ascii="Century Gothic" w:hAnsi="Century Gothic"/>
                <w:sz w:val="18"/>
                <w:szCs w:val="18"/>
              </w:rPr>
              <w:t xml:space="preserve">relevant </w:t>
            </w:r>
            <w:r w:rsidRPr="00724172">
              <w:rPr>
                <w:rFonts w:ascii="Century Gothic" w:hAnsi="Century Gothic"/>
                <w:sz w:val="18"/>
                <w:szCs w:val="18"/>
              </w:rPr>
              <w:t xml:space="preserve">PowerPoint Slides </w:t>
            </w:r>
          </w:p>
          <w:p w:rsidR="001A0FC4" w:rsidRPr="007E52BA" w:rsidRDefault="001A0FC4" w:rsidP="00F90CBC">
            <w:pPr>
              <w:spacing w:after="0" w:line="240" w:lineRule="exact"/>
              <w:rPr>
                <w:rFonts w:ascii="Century Gothic" w:hAnsi="Century Gothic"/>
                <w:sz w:val="18"/>
                <w:szCs w:val="18"/>
              </w:rPr>
            </w:pPr>
          </w:p>
          <w:p w:rsidR="001A0FC4" w:rsidRPr="000602D2" w:rsidRDefault="001A0FC4" w:rsidP="00F90CBC">
            <w:pPr>
              <w:spacing w:after="0" w:line="240" w:lineRule="exact"/>
              <w:rPr>
                <w:rFonts w:ascii="Century Gothic" w:hAnsi="Century Gothic"/>
                <w:sz w:val="18"/>
                <w:szCs w:val="18"/>
              </w:rPr>
            </w:pPr>
          </w:p>
          <w:p w:rsidR="006A786B" w:rsidRPr="000602D2" w:rsidRDefault="006A786B" w:rsidP="00F90CBC">
            <w:pPr>
              <w:spacing w:after="0" w:line="240" w:lineRule="exact"/>
              <w:rPr>
                <w:rFonts w:ascii="Century Gothic" w:hAnsi="Century Gothic"/>
                <w:sz w:val="18"/>
                <w:szCs w:val="18"/>
              </w:rPr>
            </w:pPr>
          </w:p>
          <w:p w:rsidR="006A786B" w:rsidRPr="00822639" w:rsidRDefault="006A786B" w:rsidP="00EC0A31">
            <w:pPr>
              <w:spacing w:after="0" w:line="240" w:lineRule="exact"/>
              <w:rPr>
                <w:rFonts w:ascii="Century Gothic" w:hAnsi="Century Gothic"/>
                <w:sz w:val="18"/>
                <w:szCs w:val="18"/>
              </w:rPr>
            </w:pPr>
          </w:p>
        </w:tc>
      </w:tr>
      <w:tr w:rsidR="001A0FC4" w:rsidRPr="00822639" w:rsidTr="001B6D69">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15 minutes</w:t>
            </w:r>
          </w:p>
        </w:tc>
        <w:tc>
          <w:tcPr>
            <w:tcW w:w="495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2A365F">
            <w:pPr>
              <w:spacing w:after="120" w:line="240" w:lineRule="exact"/>
              <w:rPr>
                <w:rFonts w:ascii="Century Gothic" w:hAnsi="Century Gothic"/>
                <w:sz w:val="18"/>
                <w:szCs w:val="18"/>
              </w:rPr>
            </w:pPr>
            <w:r w:rsidRPr="00822639">
              <w:rPr>
                <w:rFonts w:ascii="Century Gothic" w:hAnsi="Century Gothic"/>
                <w:sz w:val="18"/>
                <w:szCs w:val="18"/>
              </w:rPr>
              <w:t>Break</w:t>
            </w:r>
          </w:p>
        </w:tc>
        <w:tc>
          <w:tcPr>
            <w:tcW w:w="288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sz w:val="18"/>
                <w:szCs w:val="18"/>
              </w:rPr>
            </w:pPr>
          </w:p>
        </w:tc>
      </w:tr>
      <w:tr w:rsidR="001A0FC4" w:rsidRPr="00822639" w:rsidTr="002A365F">
        <w:trPr>
          <w:trHeight w:val="3484"/>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highlight w:val="lightGray"/>
              </w:rPr>
            </w:pPr>
            <w:r w:rsidRPr="00822639">
              <w:rPr>
                <w:rFonts w:ascii="Century Gothic" w:hAnsi="Century Gothic"/>
                <w:sz w:val="18"/>
                <w:szCs w:val="18"/>
              </w:rPr>
              <w:t>30 minutes</w:t>
            </w:r>
          </w:p>
        </w:tc>
        <w:tc>
          <w:tcPr>
            <w:tcW w:w="495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3</w:t>
            </w:r>
            <w:r w:rsidRPr="00822639">
              <w:rPr>
                <w:rFonts w:ascii="Century Gothic" w:hAnsi="Century Gothic"/>
                <w:b/>
                <w:sz w:val="18"/>
                <w:szCs w:val="18"/>
                <w:vertAlign w:val="superscript"/>
              </w:rPr>
              <w:t>rd</w:t>
            </w:r>
            <w:r w:rsidRPr="00822639">
              <w:rPr>
                <w:rFonts w:ascii="Century Gothic" w:hAnsi="Century Gothic"/>
                <w:b/>
                <w:sz w:val="18"/>
                <w:szCs w:val="18"/>
              </w:rPr>
              <w:t xml:space="preserve"> and 4</w:t>
            </w:r>
            <w:r w:rsidRPr="00822639">
              <w:rPr>
                <w:rFonts w:ascii="Century Gothic" w:hAnsi="Century Gothic"/>
                <w:b/>
                <w:sz w:val="18"/>
                <w:szCs w:val="18"/>
                <w:vertAlign w:val="superscript"/>
              </w:rPr>
              <w:t>th</w:t>
            </w:r>
            <w:r w:rsidRPr="00822639">
              <w:rPr>
                <w:rFonts w:ascii="Century Gothic" w:hAnsi="Century Gothic"/>
                <w:b/>
                <w:sz w:val="18"/>
                <w:szCs w:val="18"/>
              </w:rPr>
              <w:t xml:space="preserve"> </w:t>
            </w:r>
            <w:r w:rsidR="00A02A31" w:rsidRPr="00822639">
              <w:rPr>
                <w:rFonts w:ascii="Century Gothic" w:hAnsi="Century Gothic"/>
                <w:b/>
                <w:sz w:val="18"/>
                <w:szCs w:val="18"/>
              </w:rPr>
              <w:t>Step</w:t>
            </w:r>
            <w:r w:rsidRPr="00822639">
              <w:rPr>
                <w:rFonts w:ascii="Century Gothic" w:hAnsi="Century Gothic"/>
                <w:b/>
                <w:sz w:val="18"/>
                <w:szCs w:val="18"/>
              </w:rPr>
              <w:t>s of Analysis</w:t>
            </w:r>
          </w:p>
          <w:p w:rsidR="001A0FC4" w:rsidRPr="007E52BA" w:rsidRDefault="00A02A31" w:rsidP="002A365F">
            <w:pPr>
              <w:spacing w:after="120" w:line="240" w:lineRule="exact"/>
              <w:rPr>
                <w:rFonts w:ascii="Century Gothic" w:hAnsi="Century Gothic"/>
                <w:sz w:val="18"/>
                <w:szCs w:val="18"/>
              </w:rPr>
            </w:pPr>
            <w:r w:rsidRPr="007E52BA">
              <w:rPr>
                <w:rFonts w:ascii="Century Gothic" w:hAnsi="Century Gothic"/>
                <w:sz w:val="18"/>
                <w:szCs w:val="18"/>
              </w:rPr>
              <w:t>Step</w:t>
            </w:r>
            <w:r w:rsidR="001A0FC4" w:rsidRPr="007E52BA">
              <w:rPr>
                <w:rFonts w:ascii="Century Gothic" w:hAnsi="Century Gothic"/>
                <w:sz w:val="18"/>
                <w:szCs w:val="18"/>
              </w:rPr>
              <w:t xml:space="preserve"> 3:</w:t>
            </w:r>
          </w:p>
          <w:p w:rsidR="001A0FC4" w:rsidRPr="007E52BA" w:rsidRDefault="001A0FC4" w:rsidP="00807E21">
            <w:pPr>
              <w:numPr>
                <w:ilvl w:val="0"/>
                <w:numId w:val="27"/>
              </w:numPr>
              <w:spacing w:after="120" w:line="240" w:lineRule="exact"/>
              <w:ind w:left="612" w:hanging="252"/>
              <w:rPr>
                <w:rFonts w:ascii="Century Gothic" w:hAnsi="Century Gothic"/>
                <w:sz w:val="18"/>
                <w:szCs w:val="18"/>
              </w:rPr>
            </w:pPr>
            <w:r w:rsidRPr="007E52BA">
              <w:rPr>
                <w:rFonts w:ascii="Century Gothic" w:hAnsi="Century Gothic"/>
                <w:sz w:val="18"/>
                <w:szCs w:val="18"/>
              </w:rPr>
              <w:t>Select appropriate denominators</w:t>
            </w:r>
          </w:p>
          <w:p w:rsidR="001A0FC4" w:rsidRPr="000602D2" w:rsidRDefault="001A0FC4" w:rsidP="00807E21">
            <w:pPr>
              <w:pStyle w:val="ColorfulList-Accent11"/>
              <w:numPr>
                <w:ilvl w:val="0"/>
                <w:numId w:val="27"/>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 xml:space="preserve">Issues to consider when selecting denominators </w:t>
            </w:r>
          </w:p>
          <w:p w:rsidR="001A0FC4" w:rsidRPr="00822639" w:rsidRDefault="001A0FC4" w:rsidP="00807E21">
            <w:pPr>
              <w:pStyle w:val="ColorfulList-Accent11"/>
              <w:numPr>
                <w:ilvl w:val="0"/>
                <w:numId w:val="27"/>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 xml:space="preserve">DHIS </w:t>
            </w:r>
            <w:r w:rsidR="00086305">
              <w:rPr>
                <w:rFonts w:ascii="Century Gothic" w:hAnsi="Century Gothic"/>
                <w:sz w:val="18"/>
                <w:szCs w:val="18"/>
              </w:rPr>
              <w:t xml:space="preserve">2 </w:t>
            </w:r>
            <w:r w:rsidRPr="000602D2">
              <w:rPr>
                <w:rFonts w:ascii="Century Gothic" w:hAnsi="Century Gothic"/>
                <w:sz w:val="18"/>
                <w:szCs w:val="18"/>
              </w:rPr>
              <w:t>option</w:t>
            </w:r>
            <w:r w:rsidR="00434869" w:rsidRPr="00822639">
              <w:rPr>
                <w:rFonts w:ascii="Century Gothic" w:hAnsi="Century Gothic"/>
                <w:sz w:val="18"/>
                <w:szCs w:val="18"/>
              </w:rPr>
              <w:t xml:space="preserve">: </w:t>
            </w:r>
            <w:r w:rsidRPr="00822639">
              <w:rPr>
                <w:rFonts w:ascii="Century Gothic" w:hAnsi="Century Gothic"/>
                <w:sz w:val="18"/>
                <w:szCs w:val="18"/>
              </w:rPr>
              <w:t>DHIS</w:t>
            </w:r>
            <w:r w:rsidR="00434869" w:rsidRPr="00822639">
              <w:rPr>
                <w:rFonts w:ascii="Century Gothic" w:hAnsi="Century Gothic"/>
                <w:sz w:val="18"/>
                <w:szCs w:val="18"/>
              </w:rPr>
              <w:t xml:space="preserve"> </w:t>
            </w:r>
            <w:r w:rsidRPr="00822639">
              <w:rPr>
                <w:rFonts w:ascii="Century Gothic" w:hAnsi="Century Gothic"/>
                <w:sz w:val="18"/>
                <w:szCs w:val="18"/>
              </w:rPr>
              <w:t xml:space="preserve">2 </w:t>
            </w:r>
            <w:r w:rsidR="00086305">
              <w:rPr>
                <w:rFonts w:ascii="Century Gothic" w:hAnsi="Century Gothic"/>
                <w:sz w:val="18"/>
                <w:szCs w:val="18"/>
              </w:rPr>
              <w:t xml:space="preserve">software </w:t>
            </w:r>
            <w:r w:rsidRPr="00822639">
              <w:rPr>
                <w:rFonts w:ascii="Century Gothic" w:hAnsi="Century Gothic"/>
                <w:sz w:val="18"/>
                <w:szCs w:val="18"/>
              </w:rPr>
              <w:t xml:space="preserve">can be used to define an alternative indicator </w:t>
            </w:r>
          </w:p>
          <w:p w:rsidR="001A0FC4" w:rsidRPr="00822639" w:rsidRDefault="00A02A31" w:rsidP="002A365F">
            <w:pPr>
              <w:pStyle w:val="ColorfulList-Accent11"/>
              <w:spacing w:after="120" w:line="240" w:lineRule="exact"/>
              <w:ind w:left="0"/>
              <w:contextualSpacing w:val="0"/>
              <w:rPr>
                <w:rFonts w:ascii="Century Gothic" w:hAnsi="Century Gothic"/>
                <w:sz w:val="18"/>
                <w:szCs w:val="18"/>
              </w:rPr>
            </w:pPr>
            <w:r w:rsidRPr="00822639">
              <w:rPr>
                <w:rFonts w:ascii="Century Gothic" w:hAnsi="Century Gothic"/>
                <w:sz w:val="18"/>
                <w:szCs w:val="18"/>
              </w:rPr>
              <w:t>Step</w:t>
            </w:r>
            <w:r w:rsidR="001A0FC4" w:rsidRPr="00822639">
              <w:rPr>
                <w:rFonts w:ascii="Century Gothic" w:hAnsi="Century Gothic"/>
                <w:sz w:val="18"/>
                <w:szCs w:val="18"/>
              </w:rPr>
              <w:t xml:space="preserve"> 4:</w:t>
            </w:r>
          </w:p>
          <w:p w:rsidR="001A0FC4" w:rsidRPr="00822639" w:rsidRDefault="001A0FC4" w:rsidP="00807E21">
            <w:pPr>
              <w:pStyle w:val="ColorfulList-Accent11"/>
              <w:numPr>
                <w:ilvl w:val="0"/>
                <w:numId w:val="28"/>
              </w:numPr>
              <w:spacing w:after="120" w:line="240" w:lineRule="exact"/>
              <w:ind w:left="612" w:hanging="252"/>
              <w:contextualSpacing w:val="0"/>
              <w:rPr>
                <w:rFonts w:ascii="Century Gothic" w:hAnsi="Century Gothic"/>
                <w:sz w:val="18"/>
                <w:szCs w:val="18"/>
              </w:rPr>
            </w:pPr>
            <w:r w:rsidRPr="00822639">
              <w:rPr>
                <w:rFonts w:ascii="Century Gothic" w:hAnsi="Century Gothic"/>
                <w:sz w:val="18"/>
                <w:szCs w:val="18"/>
              </w:rPr>
              <w:t>Review findings from alternative data sources</w:t>
            </w:r>
          </w:p>
          <w:p w:rsidR="001A0FC4" w:rsidRPr="00822639" w:rsidRDefault="001A0FC4" w:rsidP="00807E21">
            <w:pPr>
              <w:pStyle w:val="ColorfulList-Accent11"/>
              <w:numPr>
                <w:ilvl w:val="0"/>
                <w:numId w:val="28"/>
              </w:numPr>
              <w:spacing w:after="0" w:line="240" w:lineRule="exact"/>
              <w:ind w:left="612" w:hanging="252"/>
              <w:rPr>
                <w:rFonts w:ascii="Century Gothic" w:hAnsi="Century Gothic"/>
                <w:sz w:val="18"/>
                <w:szCs w:val="18"/>
              </w:rPr>
            </w:pPr>
            <w:r w:rsidRPr="00822639">
              <w:rPr>
                <w:rFonts w:ascii="Century Gothic" w:hAnsi="Century Gothic"/>
                <w:sz w:val="18"/>
                <w:szCs w:val="18"/>
              </w:rPr>
              <w:t xml:space="preserve">Issues to consider when selecting denominators </w:t>
            </w:r>
          </w:p>
        </w:tc>
        <w:tc>
          <w:tcPr>
            <w:tcW w:w="2880" w:type="dxa"/>
            <w:tcBorders>
              <w:top w:val="single" w:sz="4" w:space="0" w:color="auto"/>
              <w:left w:val="single" w:sz="4" w:space="0" w:color="auto"/>
              <w:bottom w:val="single" w:sz="4" w:space="0" w:color="auto"/>
              <w:right w:val="single" w:sz="4" w:space="0" w:color="auto"/>
            </w:tcBorders>
            <w:hideMark/>
          </w:tcPr>
          <w:p w:rsidR="001A0FC4" w:rsidRPr="00F34E9A" w:rsidRDefault="001A0FC4"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4E9A">
              <w:rPr>
                <w:rFonts w:ascii="Century Gothic" w:hAnsi="Century Gothic"/>
                <w:sz w:val="18"/>
                <w:szCs w:val="18"/>
              </w:rPr>
              <w:t xml:space="preserve">relevant </w:t>
            </w:r>
            <w:r w:rsidRPr="00F34E9A">
              <w:rPr>
                <w:rFonts w:ascii="Century Gothic" w:hAnsi="Century Gothic"/>
                <w:sz w:val="18"/>
                <w:szCs w:val="18"/>
              </w:rPr>
              <w:t xml:space="preserve">PowerPoint </w:t>
            </w:r>
            <w:r w:rsidR="00F34E9A">
              <w:rPr>
                <w:rFonts w:ascii="Century Gothic" w:hAnsi="Century Gothic"/>
                <w:sz w:val="18"/>
                <w:szCs w:val="18"/>
              </w:rPr>
              <w:t>s</w:t>
            </w:r>
            <w:r w:rsidR="00F34E9A" w:rsidRPr="00F34E9A">
              <w:rPr>
                <w:rFonts w:ascii="Century Gothic" w:hAnsi="Century Gothic"/>
                <w:sz w:val="18"/>
                <w:szCs w:val="18"/>
              </w:rPr>
              <w:t xml:space="preserve">lides </w:t>
            </w:r>
          </w:p>
          <w:p w:rsidR="00F34E9A" w:rsidRDefault="00F34E9A" w:rsidP="00F90CBC">
            <w:pPr>
              <w:spacing w:after="0" w:line="240" w:lineRule="exact"/>
              <w:rPr>
                <w:rFonts w:ascii="Century Gothic" w:hAnsi="Century Gothic"/>
                <w:sz w:val="18"/>
                <w:szCs w:val="18"/>
              </w:rPr>
            </w:pPr>
          </w:p>
          <w:p w:rsidR="001A0FC4" w:rsidRPr="00F34E9A" w:rsidRDefault="001A0FC4" w:rsidP="00F90CBC">
            <w:pPr>
              <w:spacing w:after="0" w:line="240" w:lineRule="exact"/>
              <w:rPr>
                <w:rFonts w:ascii="Century Gothic" w:hAnsi="Century Gothic"/>
                <w:sz w:val="18"/>
                <w:szCs w:val="18"/>
              </w:rPr>
            </w:pPr>
            <w:r w:rsidRPr="00F34E9A">
              <w:rPr>
                <w:rFonts w:ascii="Century Gothic" w:hAnsi="Century Gothic"/>
                <w:sz w:val="18"/>
                <w:szCs w:val="18"/>
              </w:rPr>
              <w:t xml:space="preserve">Discussion </w:t>
            </w:r>
          </w:p>
          <w:p w:rsidR="001A0FC4" w:rsidRPr="007E52BA" w:rsidRDefault="001A0FC4" w:rsidP="00F90CBC">
            <w:pPr>
              <w:spacing w:after="0" w:line="240" w:lineRule="exact"/>
              <w:rPr>
                <w:rFonts w:ascii="Century Gothic" w:hAnsi="Century Gothic"/>
                <w:sz w:val="18"/>
                <w:szCs w:val="18"/>
              </w:rPr>
            </w:pPr>
          </w:p>
          <w:p w:rsidR="001A0FC4" w:rsidRPr="007E52BA" w:rsidRDefault="001A0FC4" w:rsidP="00F90CBC">
            <w:pPr>
              <w:spacing w:after="0" w:line="240" w:lineRule="exact"/>
              <w:rPr>
                <w:rFonts w:ascii="Century Gothic" w:hAnsi="Century Gothic"/>
                <w:sz w:val="18"/>
                <w:szCs w:val="18"/>
              </w:rPr>
            </w:pPr>
          </w:p>
        </w:tc>
      </w:tr>
      <w:tr w:rsidR="001A0FC4" w:rsidRPr="00822639" w:rsidTr="002A365F">
        <w:trPr>
          <w:trHeight w:val="349"/>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495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88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sz w:val="18"/>
                <w:szCs w:val="18"/>
              </w:rPr>
            </w:pPr>
          </w:p>
        </w:tc>
      </w:tr>
      <w:tr w:rsidR="000E2232" w:rsidRPr="00822639" w:rsidTr="00F97D43">
        <w:trPr>
          <w:trHeight w:val="3159"/>
        </w:trPr>
        <w:tc>
          <w:tcPr>
            <w:tcW w:w="1278" w:type="dxa"/>
            <w:tcBorders>
              <w:top w:val="single" w:sz="4" w:space="0" w:color="auto"/>
              <w:left w:val="single" w:sz="4" w:space="0" w:color="auto"/>
              <w:bottom w:val="single" w:sz="4" w:space="0" w:color="auto"/>
              <w:right w:val="single" w:sz="4" w:space="0" w:color="auto"/>
            </w:tcBorders>
          </w:tcPr>
          <w:p w:rsidR="000E2232" w:rsidRPr="00822639" w:rsidRDefault="000E2232" w:rsidP="00F90CBC">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4950" w:type="dxa"/>
            <w:tcBorders>
              <w:top w:val="single" w:sz="4" w:space="0" w:color="auto"/>
              <w:left w:val="single" w:sz="4" w:space="0" w:color="auto"/>
              <w:bottom w:val="single" w:sz="4" w:space="0" w:color="auto"/>
              <w:right w:val="single" w:sz="4" w:space="0" w:color="auto"/>
            </w:tcBorders>
          </w:tcPr>
          <w:p w:rsidR="000E2232" w:rsidRPr="00822639" w:rsidRDefault="000E2232"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2: Exercise on </w:t>
            </w:r>
            <w:r w:rsidR="00434869" w:rsidRPr="00822639">
              <w:rPr>
                <w:rFonts w:ascii="Century Gothic" w:hAnsi="Century Gothic"/>
                <w:b/>
                <w:sz w:val="18"/>
                <w:szCs w:val="18"/>
              </w:rPr>
              <w:t>Immunization Coverage</w:t>
            </w:r>
          </w:p>
          <w:p w:rsidR="000E2232" w:rsidRPr="00822639" w:rsidRDefault="000E2232" w:rsidP="00807E21">
            <w:pPr>
              <w:pStyle w:val="ListParagraph"/>
              <w:numPr>
                <w:ilvl w:val="0"/>
                <w:numId w:val="58"/>
              </w:numPr>
              <w:spacing w:after="0" w:line="240" w:lineRule="exact"/>
              <w:rPr>
                <w:rFonts w:ascii="Century Gothic" w:hAnsi="Century Gothic"/>
                <w:sz w:val="18"/>
                <w:szCs w:val="18"/>
              </w:rPr>
            </w:pPr>
            <w:r w:rsidRPr="00822639">
              <w:rPr>
                <w:rFonts w:ascii="Century Gothic" w:hAnsi="Century Gothic"/>
                <w:sz w:val="18"/>
                <w:szCs w:val="18"/>
              </w:rPr>
              <w:t>H</w:t>
            </w:r>
            <w:r w:rsidR="001D0F3F" w:rsidRPr="00822639">
              <w:rPr>
                <w:rFonts w:ascii="Century Gothic" w:hAnsi="Century Gothic"/>
                <w:sz w:val="18"/>
                <w:szCs w:val="18"/>
              </w:rPr>
              <w:t>ow to use Excel to calculate in</w:t>
            </w:r>
            <w:r w:rsidRPr="00822639">
              <w:rPr>
                <w:rFonts w:ascii="Century Gothic" w:hAnsi="Century Gothic"/>
                <w:sz w:val="18"/>
                <w:szCs w:val="18"/>
              </w:rPr>
              <w:t>dicators from numerator and denominator data and identified problems</w:t>
            </w:r>
          </w:p>
        </w:tc>
        <w:tc>
          <w:tcPr>
            <w:tcW w:w="2880" w:type="dxa"/>
            <w:tcBorders>
              <w:top w:val="single" w:sz="4" w:space="0" w:color="auto"/>
              <w:left w:val="single" w:sz="4" w:space="0" w:color="auto"/>
              <w:bottom w:val="single" w:sz="4" w:space="0" w:color="auto"/>
              <w:right w:val="single" w:sz="4" w:space="0" w:color="auto"/>
            </w:tcBorders>
          </w:tcPr>
          <w:p w:rsidR="000E2232" w:rsidRPr="00F34E9A" w:rsidRDefault="00F34E9A" w:rsidP="00F90CBC">
            <w:pPr>
              <w:spacing w:after="0" w:line="240" w:lineRule="exact"/>
              <w:rPr>
                <w:rFonts w:ascii="Century Gothic" w:hAnsi="Century Gothic"/>
                <w:sz w:val="18"/>
                <w:szCs w:val="18"/>
              </w:rPr>
            </w:pPr>
            <w:r>
              <w:rPr>
                <w:rFonts w:ascii="Century Gothic" w:hAnsi="Century Gothic"/>
                <w:sz w:val="18"/>
                <w:szCs w:val="18"/>
              </w:rPr>
              <w:t xml:space="preserve">Presentation of relevant </w:t>
            </w:r>
            <w:r w:rsidR="000E2232" w:rsidRPr="00F34E9A">
              <w:rPr>
                <w:rFonts w:ascii="Century Gothic" w:hAnsi="Century Gothic"/>
                <w:sz w:val="18"/>
                <w:szCs w:val="18"/>
              </w:rPr>
              <w:t>Power</w:t>
            </w:r>
            <w:r w:rsidR="002F6929">
              <w:rPr>
                <w:rFonts w:ascii="Century Gothic" w:hAnsi="Century Gothic"/>
                <w:sz w:val="18"/>
                <w:szCs w:val="18"/>
              </w:rPr>
              <w:t>P</w:t>
            </w:r>
            <w:r w:rsidR="000E2232" w:rsidRPr="00F34E9A">
              <w:rPr>
                <w:rFonts w:ascii="Century Gothic" w:hAnsi="Century Gothic"/>
                <w:sz w:val="18"/>
                <w:szCs w:val="18"/>
              </w:rPr>
              <w:t xml:space="preserve">oint </w:t>
            </w:r>
            <w:r>
              <w:rPr>
                <w:rFonts w:ascii="Century Gothic" w:hAnsi="Century Gothic"/>
                <w:sz w:val="18"/>
                <w:szCs w:val="18"/>
              </w:rPr>
              <w:t>s</w:t>
            </w:r>
            <w:r w:rsidR="000E2232" w:rsidRPr="00F34E9A">
              <w:rPr>
                <w:rFonts w:ascii="Century Gothic" w:hAnsi="Century Gothic"/>
                <w:sz w:val="18"/>
                <w:szCs w:val="18"/>
              </w:rPr>
              <w:t xml:space="preserve">lide </w:t>
            </w:r>
          </w:p>
          <w:p w:rsidR="000E2232" w:rsidRPr="007E52BA" w:rsidRDefault="000E2232" w:rsidP="00F90CBC">
            <w:pPr>
              <w:spacing w:after="0" w:line="240" w:lineRule="exact"/>
              <w:rPr>
                <w:rFonts w:ascii="Century Gothic" w:hAnsi="Century Gothic"/>
                <w:sz w:val="18"/>
                <w:szCs w:val="18"/>
              </w:rPr>
            </w:pPr>
          </w:p>
          <w:p w:rsidR="000E2232" w:rsidRPr="00822639" w:rsidRDefault="000E2232" w:rsidP="00F90CBC">
            <w:pPr>
              <w:spacing w:after="0" w:line="240" w:lineRule="exact"/>
              <w:rPr>
                <w:rFonts w:ascii="Century Gothic" w:hAnsi="Century Gothic"/>
                <w:sz w:val="18"/>
                <w:szCs w:val="18"/>
              </w:rPr>
            </w:pPr>
            <w:r w:rsidRPr="007E52BA">
              <w:rPr>
                <w:rFonts w:ascii="Century Gothic" w:hAnsi="Century Gothic"/>
                <w:sz w:val="18"/>
                <w:szCs w:val="18"/>
              </w:rPr>
              <w:t>Handout</w:t>
            </w:r>
            <w:r w:rsidR="00434869" w:rsidRPr="007E52BA">
              <w:rPr>
                <w:rFonts w:ascii="Century Gothic" w:hAnsi="Century Gothic"/>
                <w:sz w:val="18"/>
                <w:szCs w:val="18"/>
              </w:rPr>
              <w:t>s</w:t>
            </w:r>
            <w:r w:rsidRPr="000602D2">
              <w:rPr>
                <w:rFonts w:ascii="Century Gothic" w:hAnsi="Century Gothic"/>
                <w:sz w:val="18"/>
                <w:szCs w:val="18"/>
              </w:rPr>
              <w:t xml:space="preserve"> 5.2.4a</w:t>
            </w:r>
            <w:r w:rsidR="00434869" w:rsidRPr="00822639">
              <w:rPr>
                <w:rFonts w:ascii="Century Gothic" w:hAnsi="Century Gothic"/>
                <w:sz w:val="18"/>
                <w:szCs w:val="18"/>
              </w:rPr>
              <w:t>, 5.2.4</w:t>
            </w:r>
            <w:r w:rsidRPr="00822639">
              <w:rPr>
                <w:rFonts w:ascii="Century Gothic" w:hAnsi="Century Gothic"/>
                <w:sz w:val="18"/>
                <w:szCs w:val="18"/>
              </w:rPr>
              <w:t>b</w:t>
            </w:r>
            <w:r w:rsidR="00434869" w:rsidRPr="00822639">
              <w:rPr>
                <w:rFonts w:ascii="Century Gothic" w:hAnsi="Century Gothic"/>
                <w:sz w:val="18"/>
                <w:szCs w:val="18"/>
              </w:rPr>
              <w:t>, and 5.2.4</w:t>
            </w:r>
            <w:r w:rsidRPr="00822639">
              <w:rPr>
                <w:rFonts w:ascii="Century Gothic" w:hAnsi="Century Gothic"/>
                <w:sz w:val="18"/>
                <w:szCs w:val="18"/>
              </w:rPr>
              <w:t>c</w:t>
            </w:r>
          </w:p>
          <w:p w:rsidR="000E2232" w:rsidRPr="00822639" w:rsidRDefault="000E2232" w:rsidP="0043070D">
            <w:pPr>
              <w:pStyle w:val="ListParagraph"/>
              <w:numPr>
                <w:ilvl w:val="0"/>
                <w:numId w:val="136"/>
              </w:numPr>
              <w:spacing w:after="0" w:line="240" w:lineRule="exact"/>
              <w:rPr>
                <w:rFonts w:ascii="Century Gothic" w:hAnsi="Century Gothic"/>
                <w:sz w:val="18"/>
                <w:szCs w:val="18"/>
              </w:rPr>
            </w:pPr>
            <w:r w:rsidRPr="00822639">
              <w:rPr>
                <w:rFonts w:ascii="Century Gothic" w:hAnsi="Century Gothic"/>
                <w:sz w:val="18"/>
                <w:szCs w:val="18"/>
              </w:rPr>
              <w:t>Instructions</w:t>
            </w:r>
          </w:p>
          <w:p w:rsidR="000E2232" w:rsidRPr="00822639" w:rsidRDefault="00434869" w:rsidP="0043070D">
            <w:pPr>
              <w:pStyle w:val="ListParagraph"/>
              <w:numPr>
                <w:ilvl w:val="0"/>
                <w:numId w:val="136"/>
              </w:numPr>
              <w:spacing w:after="0" w:line="240" w:lineRule="exact"/>
              <w:rPr>
                <w:rFonts w:ascii="Century Gothic" w:hAnsi="Century Gothic"/>
                <w:sz w:val="18"/>
                <w:szCs w:val="18"/>
              </w:rPr>
            </w:pPr>
            <w:r w:rsidRPr="00822639">
              <w:rPr>
                <w:rFonts w:ascii="Century Gothic" w:hAnsi="Century Gothic"/>
                <w:sz w:val="18"/>
                <w:szCs w:val="18"/>
              </w:rPr>
              <w:t>Data set</w:t>
            </w:r>
          </w:p>
          <w:p w:rsidR="000E2232" w:rsidRDefault="00434869" w:rsidP="0043070D">
            <w:pPr>
              <w:pStyle w:val="ListParagraph"/>
              <w:numPr>
                <w:ilvl w:val="0"/>
                <w:numId w:val="136"/>
              </w:numPr>
              <w:spacing w:after="0" w:line="240" w:lineRule="exact"/>
              <w:rPr>
                <w:rFonts w:ascii="Century Gothic" w:hAnsi="Century Gothic"/>
                <w:sz w:val="18"/>
                <w:szCs w:val="18"/>
              </w:rPr>
            </w:pPr>
            <w:r w:rsidRPr="00822639">
              <w:rPr>
                <w:rFonts w:ascii="Century Gothic" w:hAnsi="Century Gothic"/>
                <w:sz w:val="18"/>
                <w:szCs w:val="18"/>
              </w:rPr>
              <w:t xml:space="preserve">Answers  </w:t>
            </w:r>
          </w:p>
          <w:p w:rsidR="00F97D43" w:rsidRDefault="00F97D43" w:rsidP="00F97D43">
            <w:pPr>
              <w:spacing w:after="0" w:line="240" w:lineRule="exact"/>
              <w:rPr>
                <w:rFonts w:ascii="Century Gothic" w:hAnsi="Century Gothic"/>
                <w:sz w:val="18"/>
                <w:szCs w:val="18"/>
              </w:rPr>
            </w:pPr>
          </w:p>
          <w:p w:rsidR="00F97D43" w:rsidRPr="00F97D43" w:rsidRDefault="00F97D43" w:rsidP="00F97D43">
            <w:pPr>
              <w:spacing w:after="0" w:line="240" w:lineRule="exact"/>
              <w:rPr>
                <w:rFonts w:ascii="Century Gothic" w:hAnsi="Century Gothic"/>
                <w:sz w:val="18"/>
                <w:szCs w:val="18"/>
              </w:rPr>
            </w:pPr>
            <w:r>
              <w:rPr>
                <w:rFonts w:ascii="Century Gothic" w:hAnsi="Century Gothic"/>
                <w:sz w:val="18"/>
                <w:szCs w:val="18"/>
              </w:rPr>
              <w:t>Handout 5.2.5: “Online Tutorials on the Uses of Excel Software” (participants may view these on their own)</w:t>
            </w:r>
          </w:p>
        </w:tc>
      </w:tr>
    </w:tbl>
    <w:p w:rsidR="001A0FC4" w:rsidRPr="00822639" w:rsidRDefault="001A0FC4" w:rsidP="002A365F">
      <w:pPr>
        <w:pStyle w:val="Heading2"/>
      </w:pPr>
      <w:bookmarkStart w:id="117" w:name="_Toc471174615"/>
      <w:r w:rsidRPr="00822639">
        <w:t>Session Activities</w:t>
      </w:r>
      <w:bookmarkEnd w:id="117"/>
    </w:p>
    <w:p w:rsidR="001A0FC4" w:rsidRPr="00822639" w:rsidRDefault="001A0FC4" w:rsidP="002A365F">
      <w:pPr>
        <w:pStyle w:val="Heading3"/>
      </w:pPr>
      <w:r w:rsidRPr="002A365F">
        <w:rPr>
          <w:b/>
        </w:rPr>
        <w:t>Activity 1.</w:t>
      </w:r>
      <w:r w:rsidRPr="00822639">
        <w:t xml:space="preserve"> Exercise Practicing 1</w:t>
      </w:r>
      <w:r w:rsidRPr="00822639">
        <w:rPr>
          <w:vertAlign w:val="superscript"/>
        </w:rPr>
        <w:t>st</w:t>
      </w:r>
      <w:r w:rsidRPr="00822639">
        <w:t xml:space="preserve"> </w:t>
      </w:r>
      <w:r w:rsidR="00A02A31" w:rsidRPr="00822639">
        <w:t>Step</w:t>
      </w:r>
      <w:r w:rsidRPr="00822639">
        <w:t xml:space="preserve"> </w:t>
      </w:r>
      <w:r w:rsidR="00434869" w:rsidRPr="00822639">
        <w:t>(30 minutes)</w:t>
      </w:r>
    </w:p>
    <w:p w:rsidR="001A0FC4" w:rsidRPr="00822639" w:rsidRDefault="001A0FC4" w:rsidP="00632E7A">
      <w:pPr>
        <w:pStyle w:val="BodyText"/>
        <w:numPr>
          <w:ilvl w:val="0"/>
          <w:numId w:val="58"/>
        </w:numPr>
        <w:spacing w:after="0" w:line="300" w:lineRule="exact"/>
        <w:rPr>
          <w:b/>
        </w:rPr>
      </w:pPr>
      <w:r w:rsidRPr="00822639">
        <w:t>Individual reading of handout</w:t>
      </w:r>
    </w:p>
    <w:p w:rsidR="001A0FC4" w:rsidRPr="00822639" w:rsidRDefault="001A0FC4" w:rsidP="00632E7A">
      <w:pPr>
        <w:pStyle w:val="BodyText"/>
        <w:numPr>
          <w:ilvl w:val="0"/>
          <w:numId w:val="58"/>
        </w:numPr>
        <w:spacing w:after="0" w:line="300" w:lineRule="exact"/>
        <w:rPr>
          <w:b/>
        </w:rPr>
      </w:pPr>
      <w:r w:rsidRPr="00822639">
        <w:t xml:space="preserve">Group discussion </w:t>
      </w:r>
      <w:r w:rsidR="00434869" w:rsidRPr="00822639">
        <w:t xml:space="preserve">of </w:t>
      </w:r>
      <w:r w:rsidRPr="00822639">
        <w:t>core indicators for national monitoring and evaluation (M&amp;E) that are measureable with routine data and those that require additional data sources</w:t>
      </w:r>
    </w:p>
    <w:p w:rsidR="001A0FC4" w:rsidRPr="00822639" w:rsidRDefault="001A0FC4" w:rsidP="00632E7A">
      <w:pPr>
        <w:pStyle w:val="BodyText"/>
        <w:numPr>
          <w:ilvl w:val="0"/>
          <w:numId w:val="58"/>
        </w:numPr>
        <w:spacing w:after="0" w:line="300" w:lineRule="exact"/>
        <w:rPr>
          <w:b/>
        </w:rPr>
      </w:pPr>
      <w:r w:rsidRPr="00822639">
        <w:lastRenderedPageBreak/>
        <w:t>Group discussion of WHO indicators and discussion of numerators and denominators</w:t>
      </w:r>
    </w:p>
    <w:p w:rsidR="001A0FC4" w:rsidRPr="00822639" w:rsidRDefault="001A0FC4" w:rsidP="002A365F">
      <w:pPr>
        <w:pStyle w:val="Heading3"/>
      </w:pPr>
      <w:r w:rsidRPr="002A365F">
        <w:rPr>
          <w:b/>
        </w:rPr>
        <w:t>Activity 2.</w:t>
      </w:r>
      <w:r w:rsidRPr="00822639">
        <w:t xml:space="preserve"> Exercise Practicing </w:t>
      </w:r>
      <w:r w:rsidR="00A02A31" w:rsidRPr="00822639">
        <w:t>Step</w:t>
      </w:r>
      <w:r w:rsidRPr="00822639">
        <w:t xml:space="preserve">s 1 </w:t>
      </w:r>
      <w:r w:rsidR="001D0F3F" w:rsidRPr="00822639">
        <w:t>to 4</w:t>
      </w:r>
      <w:r w:rsidR="00434869" w:rsidRPr="00822639">
        <w:t xml:space="preserve"> (45 minutes)</w:t>
      </w:r>
    </w:p>
    <w:p w:rsidR="001D0F3F" w:rsidRPr="00822639" w:rsidRDefault="001D0F3F" w:rsidP="00632E7A">
      <w:pPr>
        <w:pStyle w:val="BodyText"/>
        <w:numPr>
          <w:ilvl w:val="0"/>
          <w:numId w:val="137"/>
        </w:numPr>
        <w:spacing w:line="300" w:lineRule="exact"/>
        <w:rPr>
          <w:b/>
        </w:rPr>
      </w:pPr>
      <w:r w:rsidRPr="00822639">
        <w:t>How to use Excel to calculate indicators from numerator and denominator data and identified problems</w:t>
      </w:r>
    </w:p>
    <w:p w:rsidR="001D0F3F" w:rsidRPr="00822639" w:rsidRDefault="001D0F3F" w:rsidP="00632E7A">
      <w:pPr>
        <w:pStyle w:val="BodyText"/>
        <w:numPr>
          <w:ilvl w:val="0"/>
          <w:numId w:val="137"/>
        </w:numPr>
        <w:spacing w:line="300" w:lineRule="exact"/>
        <w:rPr>
          <w:b/>
        </w:rPr>
      </w:pPr>
      <w:r w:rsidRPr="00822639">
        <w:t xml:space="preserve">Follow instructions on </w:t>
      </w:r>
      <w:r w:rsidR="00434869" w:rsidRPr="00822639">
        <w:t xml:space="preserve">Handout </w:t>
      </w:r>
      <w:r w:rsidRPr="00822639">
        <w:t>5.2.4a to analyze the data from the data</w:t>
      </w:r>
      <w:r w:rsidR="00434869" w:rsidRPr="00822639">
        <w:t xml:space="preserve"> </w:t>
      </w:r>
      <w:r w:rsidRPr="00822639">
        <w:t>set in</w:t>
      </w:r>
      <w:r w:rsidR="00434869" w:rsidRPr="00822639">
        <w:t xml:space="preserve"> Handout</w:t>
      </w:r>
      <w:r w:rsidRPr="00822639">
        <w:t xml:space="preserve"> 5.2.4b</w:t>
      </w:r>
    </w:p>
    <w:p w:rsidR="001D0F3F" w:rsidRPr="00822639" w:rsidRDefault="001D0F3F" w:rsidP="00632E7A">
      <w:pPr>
        <w:pStyle w:val="BodyText"/>
        <w:numPr>
          <w:ilvl w:val="0"/>
          <w:numId w:val="137"/>
        </w:numPr>
        <w:spacing w:line="300" w:lineRule="exact"/>
        <w:rPr>
          <w:b/>
        </w:rPr>
      </w:pPr>
      <w:r w:rsidRPr="00822639">
        <w:t xml:space="preserve">For facilitators: the answers to this exercise can be found </w:t>
      </w:r>
      <w:r w:rsidR="00434869" w:rsidRPr="00822639">
        <w:t xml:space="preserve">in </w:t>
      </w:r>
      <w:r w:rsidRPr="00822639">
        <w:t>Handout 5.2.4c</w:t>
      </w:r>
    </w:p>
    <w:p w:rsidR="001A0FC4" w:rsidRPr="00822639" w:rsidRDefault="001A0FC4" w:rsidP="00C7240F">
      <w:pPr>
        <w:pStyle w:val="IndSessionHeader"/>
      </w:pPr>
      <w:bookmarkStart w:id="118" w:name="_Toc471174616"/>
      <w:bookmarkEnd w:id="109"/>
      <w:r w:rsidRPr="00822639">
        <w:t xml:space="preserve">Session 3. </w:t>
      </w:r>
      <w:r w:rsidR="009747F5">
        <w:t xml:space="preserve">overview of </w:t>
      </w:r>
      <w:r w:rsidR="00A02A31" w:rsidRPr="00822639">
        <w:t>Step</w:t>
      </w:r>
      <w:r w:rsidRPr="00822639">
        <w:t xml:space="preserve"> 5 of Data Analysis</w:t>
      </w:r>
      <w:bookmarkEnd w:id="118"/>
    </w:p>
    <w:p w:rsidR="001A0FC4" w:rsidRPr="00822639" w:rsidRDefault="00EC0A31" w:rsidP="00C7240F">
      <w:pPr>
        <w:pStyle w:val="Heading3"/>
      </w:pPr>
      <w:r w:rsidRPr="00822639">
        <w:t xml:space="preserve">Session duration: </w:t>
      </w:r>
      <w:r w:rsidR="00953FCE">
        <w:t>5</w:t>
      </w:r>
      <w:r w:rsidR="006E41C8" w:rsidRPr="00822639">
        <w:t xml:space="preserve"> </w:t>
      </w:r>
      <w:r w:rsidR="001A0FC4" w:rsidRPr="00822639">
        <w:t>hours</w:t>
      </w:r>
    </w:p>
    <w:p w:rsidR="001A0FC4" w:rsidRPr="00822639" w:rsidRDefault="001A0FC4" w:rsidP="00C7240F">
      <w:pPr>
        <w:pStyle w:val="Heading2"/>
      </w:pPr>
      <w:bookmarkStart w:id="119" w:name="_Toc471174617"/>
      <w:r w:rsidRPr="00822639">
        <w:t>Session Learning Objective</w:t>
      </w:r>
      <w:bookmarkEnd w:id="119"/>
    </w:p>
    <w:p w:rsidR="001A0FC4" w:rsidRPr="00822639" w:rsidRDefault="001A0FC4" w:rsidP="00C7240F">
      <w:pPr>
        <w:pStyle w:val="BodyText"/>
      </w:pPr>
      <w:r w:rsidRPr="00822639">
        <w:t>By the end of this session, participants will be able to communicate key findings of data analysis.</w:t>
      </w:r>
    </w:p>
    <w:p w:rsidR="001A0FC4" w:rsidRPr="00822639" w:rsidRDefault="001A0FC4" w:rsidP="00C7240F">
      <w:pPr>
        <w:pStyle w:val="Heading2"/>
      </w:pPr>
      <w:bookmarkStart w:id="120" w:name="_Toc471174618"/>
      <w:r w:rsidRPr="00822639">
        <w:t>Topics Covered</w:t>
      </w:r>
      <w:bookmarkEnd w:id="120"/>
    </w:p>
    <w:p w:rsidR="001A0FC4" w:rsidRPr="00822639" w:rsidRDefault="001A0FC4" w:rsidP="0043070D">
      <w:pPr>
        <w:pStyle w:val="BodyText"/>
        <w:numPr>
          <w:ilvl w:val="0"/>
          <w:numId w:val="138"/>
        </w:numPr>
      </w:pPr>
      <w:r w:rsidRPr="00822639">
        <w:t>Key dimensions of data presentation</w:t>
      </w:r>
    </w:p>
    <w:p w:rsidR="001A0FC4" w:rsidRPr="00822639" w:rsidRDefault="001A0FC4" w:rsidP="0043070D">
      <w:pPr>
        <w:pStyle w:val="BodyText"/>
        <w:numPr>
          <w:ilvl w:val="0"/>
          <w:numId w:val="138"/>
        </w:numPr>
      </w:pPr>
      <w:r w:rsidRPr="00822639">
        <w:t xml:space="preserve">Data visualization </w:t>
      </w:r>
    </w:p>
    <w:p w:rsidR="001A0FC4" w:rsidRPr="00822639" w:rsidRDefault="001A0FC4" w:rsidP="0043070D">
      <w:pPr>
        <w:pStyle w:val="BodyText"/>
        <w:numPr>
          <w:ilvl w:val="0"/>
          <w:numId w:val="138"/>
        </w:numPr>
      </w:pPr>
      <w:r w:rsidRPr="00822639">
        <w:lastRenderedPageBreak/>
        <w:t>Best practices for communicating findings</w:t>
      </w:r>
    </w:p>
    <w:p w:rsidR="001A0FC4" w:rsidRPr="00822639" w:rsidRDefault="001A0FC4" w:rsidP="0043070D">
      <w:pPr>
        <w:pStyle w:val="BodyText"/>
        <w:numPr>
          <w:ilvl w:val="0"/>
          <w:numId w:val="138"/>
        </w:numPr>
      </w:pPr>
      <w:r w:rsidRPr="00822639">
        <w:t xml:space="preserve">Identifying and understanding your audience </w:t>
      </w:r>
    </w:p>
    <w:p w:rsidR="001A0FC4" w:rsidRPr="00822639" w:rsidRDefault="001A0FC4" w:rsidP="00C7240F">
      <w:pPr>
        <w:pStyle w:val="Heading2"/>
      </w:pPr>
      <w:bookmarkStart w:id="121" w:name="_Toc471174619"/>
      <w:r w:rsidRPr="00822639">
        <w:t>Teaching Methods</w:t>
      </w:r>
      <w:bookmarkEnd w:id="121"/>
    </w:p>
    <w:p w:rsidR="001A0FC4" w:rsidRPr="00822639" w:rsidRDefault="001A0FC4" w:rsidP="0043070D">
      <w:pPr>
        <w:pStyle w:val="BodyText"/>
        <w:numPr>
          <w:ilvl w:val="0"/>
          <w:numId w:val="139"/>
        </w:numPr>
      </w:pPr>
      <w:r w:rsidRPr="00822639">
        <w:t>Facilitator presentation</w:t>
      </w:r>
    </w:p>
    <w:p w:rsidR="001A0FC4" w:rsidRPr="00822639" w:rsidRDefault="001A0FC4" w:rsidP="0043070D">
      <w:pPr>
        <w:pStyle w:val="BodyText"/>
        <w:numPr>
          <w:ilvl w:val="0"/>
          <w:numId w:val="139"/>
        </w:numPr>
      </w:pPr>
      <w:r w:rsidRPr="00822639">
        <w:t>Exercise and group work</w:t>
      </w:r>
    </w:p>
    <w:p w:rsidR="001A0FC4" w:rsidRPr="00822639" w:rsidRDefault="001A0FC4" w:rsidP="0043070D">
      <w:pPr>
        <w:pStyle w:val="BodyText"/>
        <w:numPr>
          <w:ilvl w:val="0"/>
          <w:numId w:val="139"/>
        </w:numPr>
      </w:pPr>
      <w:r w:rsidRPr="00822639">
        <w:t>Presentations by participants</w:t>
      </w:r>
    </w:p>
    <w:p w:rsidR="001A0FC4" w:rsidRPr="00822639" w:rsidRDefault="001A0FC4" w:rsidP="0043070D">
      <w:pPr>
        <w:pStyle w:val="BodyText"/>
        <w:numPr>
          <w:ilvl w:val="0"/>
          <w:numId w:val="139"/>
        </w:numPr>
      </w:pPr>
      <w:r w:rsidRPr="00822639">
        <w:t>Plenary discussion</w:t>
      </w:r>
    </w:p>
    <w:p w:rsidR="001A0FC4" w:rsidRPr="00822639" w:rsidRDefault="001A0FC4" w:rsidP="001A0FC4">
      <w:pPr>
        <w:pStyle w:val="Heading3"/>
        <w:rPr>
          <w:b/>
        </w:rPr>
      </w:pPr>
      <w:r w:rsidRPr="00822639">
        <w:rPr>
          <w:b/>
        </w:rPr>
        <w:t>Materials Needed</w:t>
      </w:r>
    </w:p>
    <w:p w:rsidR="001A0FC4" w:rsidRPr="00822639" w:rsidRDefault="001A0FC4" w:rsidP="0043070D">
      <w:pPr>
        <w:pStyle w:val="BodyText"/>
        <w:numPr>
          <w:ilvl w:val="0"/>
          <w:numId w:val="140"/>
        </w:numPr>
      </w:pPr>
      <w:r w:rsidRPr="00822639">
        <w:t>Module 5, Session 3 PowerPoint presentation: “</w:t>
      </w:r>
      <w:r w:rsidR="009747F5">
        <w:t xml:space="preserve">Overview of </w:t>
      </w:r>
      <w:r w:rsidR="00A02A31" w:rsidRPr="00822639">
        <w:t>Step</w:t>
      </w:r>
      <w:r w:rsidRPr="00822639">
        <w:t xml:space="preserve"> 5 of Data Analysis”</w:t>
      </w:r>
    </w:p>
    <w:p w:rsidR="001A0FC4" w:rsidRPr="00822639" w:rsidRDefault="001A0FC4" w:rsidP="0043070D">
      <w:pPr>
        <w:pStyle w:val="BodyText"/>
        <w:numPr>
          <w:ilvl w:val="0"/>
          <w:numId w:val="140"/>
        </w:numPr>
      </w:pPr>
      <w:r w:rsidRPr="00822639">
        <w:t>Large pad of display paper and an easel</w:t>
      </w:r>
    </w:p>
    <w:p w:rsidR="001A0FC4" w:rsidRPr="00822639" w:rsidRDefault="001A0FC4" w:rsidP="0043070D">
      <w:pPr>
        <w:pStyle w:val="BodyText"/>
        <w:numPr>
          <w:ilvl w:val="0"/>
          <w:numId w:val="140"/>
        </w:numPr>
      </w:pPr>
      <w:r w:rsidRPr="00822639">
        <w:t>Markers</w:t>
      </w:r>
    </w:p>
    <w:p w:rsidR="001A0FC4" w:rsidRPr="00822639" w:rsidRDefault="001A0FC4" w:rsidP="0043070D">
      <w:pPr>
        <w:pStyle w:val="BodyText"/>
        <w:numPr>
          <w:ilvl w:val="0"/>
          <w:numId w:val="140"/>
        </w:numPr>
      </w:pPr>
      <w:r w:rsidRPr="00822639">
        <w:t>Pens or pencils</w:t>
      </w:r>
    </w:p>
    <w:p w:rsidR="001A0FC4" w:rsidRPr="00822639" w:rsidRDefault="001A0FC4" w:rsidP="0043070D">
      <w:pPr>
        <w:pStyle w:val="BodyText"/>
        <w:numPr>
          <w:ilvl w:val="0"/>
          <w:numId w:val="140"/>
        </w:numPr>
      </w:pPr>
      <w:r w:rsidRPr="00822639">
        <w:t xml:space="preserve">Poster paper for sticky notes </w:t>
      </w:r>
    </w:p>
    <w:p w:rsidR="001A0FC4" w:rsidRPr="00822639" w:rsidRDefault="001A0FC4" w:rsidP="0043070D">
      <w:pPr>
        <w:pStyle w:val="BodyText"/>
        <w:numPr>
          <w:ilvl w:val="0"/>
          <w:numId w:val="140"/>
        </w:numPr>
      </w:pPr>
      <w:r w:rsidRPr="00822639">
        <w:t>Handout 5.3.1</w:t>
      </w:r>
      <w:r w:rsidR="008B4B64" w:rsidRPr="00822639">
        <w:t>a</w:t>
      </w:r>
      <w:r w:rsidR="006619AB" w:rsidRPr="00822639">
        <w:t>: “</w:t>
      </w:r>
      <w:r w:rsidRPr="00822639">
        <w:t xml:space="preserve">Instructions for the </w:t>
      </w:r>
      <w:r w:rsidR="006619AB" w:rsidRPr="00822639">
        <w:t xml:space="preserve">Exercise </w:t>
      </w:r>
      <w:r w:rsidRPr="00822639">
        <w:t xml:space="preserve">on </w:t>
      </w:r>
      <w:r w:rsidR="006619AB" w:rsidRPr="00822639">
        <w:t>Data Analysis</w:t>
      </w:r>
      <w:r w:rsidR="00F97D43">
        <w:t>,</w:t>
      </w:r>
      <w:r w:rsidR="006619AB" w:rsidRPr="00822639">
        <w:t xml:space="preserve"> Steps </w:t>
      </w:r>
      <w:r w:rsidR="008B4B64" w:rsidRPr="00822639">
        <w:t>1</w:t>
      </w:r>
      <w:r w:rsidR="00F97D43">
        <w:t>–</w:t>
      </w:r>
      <w:r w:rsidR="008B4B64" w:rsidRPr="00822639">
        <w:t>5</w:t>
      </w:r>
      <w:r w:rsidR="006619AB" w:rsidRPr="00822639">
        <w:t>”</w:t>
      </w:r>
    </w:p>
    <w:p w:rsidR="008B4B64" w:rsidRPr="00822639" w:rsidRDefault="008B4B64" w:rsidP="0043070D">
      <w:pPr>
        <w:pStyle w:val="BodyText"/>
        <w:numPr>
          <w:ilvl w:val="0"/>
          <w:numId w:val="140"/>
        </w:numPr>
      </w:pPr>
      <w:r w:rsidRPr="00822639">
        <w:t xml:space="preserve">Handout 5.3.1b: </w:t>
      </w:r>
      <w:r w:rsidR="00F97D43">
        <w:t>“</w:t>
      </w:r>
      <w:r w:rsidR="006619AB" w:rsidRPr="00822639">
        <w:t>Data Set</w:t>
      </w:r>
      <w:r w:rsidR="00F97D43">
        <w:t xml:space="preserve"> for the Exercise on Data Analysis, Steps 1–5” (Excel</w:t>
      </w:r>
      <w:r w:rsidR="00FB1A2F">
        <w:t>)</w:t>
      </w:r>
    </w:p>
    <w:p w:rsidR="001A0FC4" w:rsidRPr="00822639" w:rsidRDefault="001A0FC4" w:rsidP="00C7240F">
      <w:pPr>
        <w:pStyle w:val="Heading2"/>
      </w:pPr>
      <w:bookmarkStart w:id="122" w:name="_Toc471174620"/>
      <w:r w:rsidRPr="00822639">
        <w:t>Session Plan</w:t>
      </w:r>
      <w:bookmarkEnd w:id="122"/>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5220"/>
        <w:gridCol w:w="2610"/>
      </w:tblGrid>
      <w:tr w:rsidR="001A0FC4" w:rsidRPr="00822639" w:rsidTr="00C7240F">
        <w:trPr>
          <w:trHeight w:val="467"/>
        </w:trPr>
        <w:tc>
          <w:tcPr>
            <w:tcW w:w="1278"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822639" w:rsidRDefault="001A0FC4" w:rsidP="00C7240F">
            <w:pPr>
              <w:spacing w:after="0" w:line="240" w:lineRule="exact"/>
              <w:rPr>
                <w:rFonts w:ascii="Century Gothic" w:hAnsi="Century Gothic"/>
                <w:b/>
                <w:sz w:val="18"/>
                <w:szCs w:val="18"/>
              </w:rPr>
            </w:pPr>
            <w:r w:rsidRPr="00822639">
              <w:rPr>
                <w:rFonts w:ascii="Century Gothic" w:hAnsi="Century Gothic"/>
                <w:b/>
                <w:sz w:val="18"/>
                <w:szCs w:val="18"/>
              </w:rPr>
              <w:t>Time</w:t>
            </w:r>
          </w:p>
        </w:tc>
        <w:tc>
          <w:tcPr>
            <w:tcW w:w="522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822639" w:rsidRDefault="001A0FC4" w:rsidP="00C7240F">
            <w:pPr>
              <w:spacing w:after="0" w:line="240" w:lineRule="exact"/>
              <w:rPr>
                <w:rFonts w:ascii="Century Gothic" w:hAnsi="Century Gothic"/>
                <w:b/>
                <w:sz w:val="18"/>
                <w:szCs w:val="18"/>
              </w:rPr>
            </w:pPr>
            <w:r w:rsidRPr="00822639">
              <w:rPr>
                <w:rFonts w:ascii="Century Gothic" w:hAnsi="Century Gothic"/>
                <w:b/>
                <w:sz w:val="18"/>
                <w:szCs w:val="18"/>
              </w:rPr>
              <w:t>Title and Description</w:t>
            </w:r>
          </w:p>
        </w:tc>
        <w:tc>
          <w:tcPr>
            <w:tcW w:w="2610" w:type="dxa"/>
            <w:tcBorders>
              <w:top w:val="single" w:sz="4" w:space="0" w:color="auto"/>
              <w:left w:val="single" w:sz="4" w:space="0" w:color="auto"/>
              <w:bottom w:val="single" w:sz="4" w:space="0" w:color="auto"/>
              <w:right w:val="single" w:sz="4" w:space="0" w:color="auto"/>
            </w:tcBorders>
            <w:shd w:val="clear" w:color="auto" w:fill="72C0BE"/>
            <w:vAlign w:val="center"/>
            <w:hideMark/>
          </w:tcPr>
          <w:p w:rsidR="001A0FC4" w:rsidRPr="00822639" w:rsidRDefault="001A0FC4" w:rsidP="00C7240F">
            <w:pPr>
              <w:spacing w:after="0" w:line="240" w:lineRule="exact"/>
              <w:rPr>
                <w:rFonts w:ascii="Century Gothic" w:hAnsi="Century Gothic"/>
                <w:b/>
                <w:sz w:val="18"/>
                <w:szCs w:val="18"/>
              </w:rPr>
            </w:pPr>
            <w:r w:rsidRPr="00822639">
              <w:rPr>
                <w:rFonts w:ascii="Century Gothic" w:hAnsi="Century Gothic"/>
                <w:b/>
                <w:sz w:val="18"/>
                <w:szCs w:val="18"/>
              </w:rPr>
              <w:t>Methods</w:t>
            </w:r>
          </w:p>
        </w:tc>
      </w:tr>
      <w:tr w:rsidR="001A0FC4" w:rsidRPr="00822639" w:rsidTr="00C7240F">
        <w:trPr>
          <w:trHeight w:val="1290"/>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30 minutes</w:t>
            </w:r>
          </w:p>
        </w:tc>
        <w:tc>
          <w:tcPr>
            <w:tcW w:w="5220" w:type="dxa"/>
            <w:tcBorders>
              <w:top w:val="single" w:sz="4" w:space="0" w:color="auto"/>
              <w:left w:val="single" w:sz="4" w:space="0" w:color="auto"/>
              <w:bottom w:val="single" w:sz="4" w:space="0" w:color="auto"/>
              <w:right w:val="single" w:sz="4" w:space="0" w:color="auto"/>
            </w:tcBorders>
            <w:hideMark/>
          </w:tcPr>
          <w:p w:rsidR="001A0FC4" w:rsidRPr="00822639" w:rsidRDefault="00A02A31" w:rsidP="00F90CBC">
            <w:pPr>
              <w:spacing w:after="0" w:line="240" w:lineRule="exact"/>
              <w:rPr>
                <w:rFonts w:ascii="Century Gothic" w:hAnsi="Century Gothic"/>
                <w:b/>
                <w:sz w:val="18"/>
                <w:szCs w:val="18"/>
              </w:rPr>
            </w:pPr>
            <w:r w:rsidRPr="00822639">
              <w:rPr>
                <w:rFonts w:ascii="Century Gothic" w:hAnsi="Century Gothic"/>
                <w:b/>
                <w:sz w:val="18"/>
                <w:szCs w:val="18"/>
              </w:rPr>
              <w:t>Step</w:t>
            </w:r>
            <w:r w:rsidR="001A0FC4" w:rsidRPr="00822639">
              <w:rPr>
                <w:rFonts w:ascii="Century Gothic" w:hAnsi="Century Gothic"/>
                <w:b/>
                <w:sz w:val="18"/>
                <w:szCs w:val="18"/>
              </w:rPr>
              <w:t xml:space="preserve"> 5 of Data Analysis</w:t>
            </w:r>
          </w:p>
          <w:p w:rsidR="001A0FC4" w:rsidRPr="007E52BA" w:rsidRDefault="001A0FC4" w:rsidP="00C7240F">
            <w:pPr>
              <w:spacing w:after="120" w:line="240" w:lineRule="exact"/>
              <w:rPr>
                <w:rFonts w:ascii="Century Gothic" w:hAnsi="Century Gothic"/>
                <w:sz w:val="18"/>
                <w:szCs w:val="18"/>
              </w:rPr>
            </w:pPr>
            <w:r w:rsidRPr="007E52BA">
              <w:rPr>
                <w:rFonts w:ascii="Century Gothic" w:hAnsi="Century Gothic"/>
                <w:sz w:val="18"/>
                <w:szCs w:val="18"/>
              </w:rPr>
              <w:t>Topics covered:</w:t>
            </w:r>
          </w:p>
          <w:p w:rsidR="001A0FC4" w:rsidRPr="000602D2" w:rsidRDefault="001A0FC4" w:rsidP="00807E21">
            <w:pPr>
              <w:pStyle w:val="ColorfulList-Accent11"/>
              <w:numPr>
                <w:ilvl w:val="0"/>
                <w:numId w:val="29"/>
              </w:numPr>
              <w:spacing w:after="120" w:line="240" w:lineRule="exact"/>
              <w:ind w:left="606" w:hanging="249"/>
              <w:contextualSpacing w:val="0"/>
              <w:rPr>
                <w:rFonts w:ascii="Century Gothic" w:hAnsi="Century Gothic"/>
                <w:sz w:val="18"/>
                <w:szCs w:val="18"/>
              </w:rPr>
            </w:pPr>
            <w:r w:rsidRPr="007E52BA">
              <w:rPr>
                <w:rFonts w:ascii="Century Gothic" w:hAnsi="Century Gothic"/>
                <w:sz w:val="18"/>
                <w:szCs w:val="18"/>
              </w:rPr>
              <w:t>Issues to consider when visualizing data (presentation by levels, sex, trends, and geography; selecting by tables, grap</w:t>
            </w:r>
            <w:r w:rsidRPr="000602D2">
              <w:rPr>
                <w:rFonts w:ascii="Century Gothic" w:hAnsi="Century Gothic"/>
                <w:sz w:val="18"/>
                <w:szCs w:val="18"/>
              </w:rPr>
              <w:t xml:space="preserve">hs, and maps to communicate findings), audience, story, </w:t>
            </w:r>
            <w:r w:rsidR="006619AB" w:rsidRPr="000602D2">
              <w:rPr>
                <w:rFonts w:ascii="Century Gothic" w:hAnsi="Century Gothic"/>
                <w:sz w:val="18"/>
                <w:szCs w:val="18"/>
              </w:rPr>
              <w:t xml:space="preserve">choosing a </w:t>
            </w:r>
            <w:r w:rsidRPr="000602D2">
              <w:rPr>
                <w:rFonts w:ascii="Century Gothic" w:hAnsi="Century Gothic"/>
                <w:sz w:val="18"/>
                <w:szCs w:val="18"/>
              </w:rPr>
              <w:t>chart, chunking data, best practices, and other visuals</w:t>
            </w:r>
          </w:p>
          <w:p w:rsidR="001A0FC4" w:rsidRPr="00822639" w:rsidRDefault="001A0FC4" w:rsidP="00807E21">
            <w:pPr>
              <w:pStyle w:val="ColorfulList-Accent11"/>
              <w:numPr>
                <w:ilvl w:val="0"/>
                <w:numId w:val="29"/>
              </w:numPr>
              <w:spacing w:after="120" w:line="240" w:lineRule="exact"/>
              <w:ind w:left="606" w:hanging="249"/>
              <w:contextualSpacing w:val="0"/>
              <w:rPr>
                <w:rFonts w:ascii="Century Gothic" w:hAnsi="Century Gothic"/>
                <w:sz w:val="18"/>
                <w:szCs w:val="18"/>
              </w:rPr>
            </w:pPr>
            <w:r w:rsidRPr="00822639">
              <w:rPr>
                <w:rFonts w:ascii="Century Gothic" w:hAnsi="Century Gothic"/>
                <w:sz w:val="18"/>
                <w:szCs w:val="18"/>
              </w:rPr>
              <w:t>DHIS</w:t>
            </w:r>
            <w:r w:rsidR="006619AB" w:rsidRPr="00822639">
              <w:rPr>
                <w:rFonts w:ascii="Century Gothic" w:hAnsi="Century Gothic"/>
                <w:sz w:val="18"/>
                <w:szCs w:val="18"/>
              </w:rPr>
              <w:t xml:space="preserve"> </w:t>
            </w:r>
            <w:r w:rsidRPr="00822639">
              <w:rPr>
                <w:rFonts w:ascii="Century Gothic" w:hAnsi="Century Gothic"/>
                <w:sz w:val="18"/>
                <w:szCs w:val="18"/>
              </w:rPr>
              <w:t>2 option: Demonstration of DHIS</w:t>
            </w:r>
            <w:r w:rsidR="006619AB" w:rsidRPr="00822639">
              <w:rPr>
                <w:rFonts w:ascii="Century Gothic" w:hAnsi="Century Gothic"/>
                <w:sz w:val="18"/>
                <w:szCs w:val="18"/>
              </w:rPr>
              <w:t xml:space="preserve"> </w:t>
            </w:r>
            <w:r w:rsidRPr="00822639">
              <w:rPr>
                <w:rFonts w:ascii="Century Gothic" w:hAnsi="Century Gothic"/>
                <w:sz w:val="18"/>
                <w:szCs w:val="18"/>
              </w:rPr>
              <w:t>2 visualizer</w:t>
            </w:r>
          </w:p>
          <w:p w:rsidR="001A0FC4" w:rsidRPr="00822639" w:rsidRDefault="001A0FC4" w:rsidP="00807E21">
            <w:pPr>
              <w:pStyle w:val="ColorfulList-Accent11"/>
              <w:numPr>
                <w:ilvl w:val="0"/>
                <w:numId w:val="29"/>
              </w:numPr>
              <w:spacing w:after="120" w:line="240" w:lineRule="exact"/>
              <w:ind w:left="606" w:hanging="249"/>
              <w:contextualSpacing w:val="0"/>
              <w:rPr>
                <w:rFonts w:ascii="Century Gothic" w:hAnsi="Century Gothic"/>
                <w:sz w:val="18"/>
                <w:szCs w:val="18"/>
              </w:rPr>
            </w:pPr>
            <w:r w:rsidRPr="00822639">
              <w:rPr>
                <w:rFonts w:ascii="Century Gothic" w:hAnsi="Century Gothic"/>
                <w:sz w:val="18"/>
                <w:szCs w:val="18"/>
              </w:rPr>
              <w:t>How to interpret data</w:t>
            </w:r>
          </w:p>
          <w:p w:rsidR="001A0FC4" w:rsidRPr="00822639" w:rsidRDefault="001A0FC4" w:rsidP="00807E21">
            <w:pPr>
              <w:pStyle w:val="ColorfulList-Accent11"/>
              <w:numPr>
                <w:ilvl w:val="0"/>
                <w:numId w:val="29"/>
              </w:numPr>
              <w:spacing w:after="0" w:line="240" w:lineRule="exact"/>
              <w:ind w:left="612" w:hanging="252"/>
              <w:rPr>
                <w:rFonts w:ascii="Century Gothic" w:hAnsi="Century Gothic"/>
                <w:sz w:val="18"/>
                <w:szCs w:val="18"/>
              </w:rPr>
            </w:pPr>
            <w:r w:rsidRPr="00822639">
              <w:rPr>
                <w:rFonts w:ascii="Century Gothic" w:hAnsi="Century Gothic"/>
                <w:sz w:val="18"/>
                <w:szCs w:val="18"/>
              </w:rPr>
              <w:t>Interpreting various visualizations (line graph, pie chart, and spider graph)</w:t>
            </w:r>
          </w:p>
        </w:tc>
        <w:tc>
          <w:tcPr>
            <w:tcW w:w="2610" w:type="dxa"/>
            <w:tcBorders>
              <w:top w:val="single" w:sz="4" w:space="0" w:color="auto"/>
              <w:left w:val="single" w:sz="4" w:space="0" w:color="auto"/>
              <w:bottom w:val="single" w:sz="4" w:space="0" w:color="auto"/>
              <w:right w:val="single" w:sz="4" w:space="0" w:color="auto"/>
            </w:tcBorders>
            <w:hideMark/>
          </w:tcPr>
          <w:p w:rsidR="00F34E9A" w:rsidRDefault="001A0FC4"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4E9A">
              <w:rPr>
                <w:rFonts w:ascii="Century Gothic" w:hAnsi="Century Gothic"/>
                <w:sz w:val="18"/>
                <w:szCs w:val="18"/>
              </w:rPr>
              <w:t xml:space="preserve">relevant </w:t>
            </w:r>
            <w:r w:rsidRPr="00F34E9A">
              <w:rPr>
                <w:rFonts w:ascii="Century Gothic" w:hAnsi="Century Gothic"/>
                <w:sz w:val="18"/>
                <w:szCs w:val="18"/>
              </w:rPr>
              <w:t xml:space="preserve">PowerPoint </w:t>
            </w:r>
            <w:r w:rsidR="00F34E9A">
              <w:rPr>
                <w:rFonts w:ascii="Century Gothic" w:hAnsi="Century Gothic"/>
                <w:sz w:val="18"/>
                <w:szCs w:val="18"/>
              </w:rPr>
              <w:t>s</w:t>
            </w:r>
            <w:r w:rsidR="00F34E9A" w:rsidRPr="00F34E9A">
              <w:rPr>
                <w:rFonts w:ascii="Century Gothic" w:hAnsi="Century Gothic"/>
                <w:sz w:val="18"/>
                <w:szCs w:val="18"/>
              </w:rPr>
              <w:t xml:space="preserve">lides </w:t>
            </w:r>
            <w:r w:rsidR="00F34E9A">
              <w:rPr>
                <w:rFonts w:ascii="Century Gothic" w:hAnsi="Century Gothic"/>
                <w:sz w:val="18"/>
                <w:szCs w:val="18"/>
              </w:rPr>
              <w:t>for Module 5, Session 3</w:t>
            </w:r>
          </w:p>
          <w:p w:rsidR="00F34E9A" w:rsidRDefault="00F34E9A" w:rsidP="00F90CBC">
            <w:pPr>
              <w:spacing w:after="0" w:line="240" w:lineRule="exact"/>
              <w:rPr>
                <w:rFonts w:ascii="Century Gothic" w:hAnsi="Century Gothic"/>
                <w:sz w:val="18"/>
                <w:szCs w:val="18"/>
              </w:rPr>
            </w:pPr>
          </w:p>
          <w:p w:rsidR="001A0FC4" w:rsidRPr="00F34E9A" w:rsidRDefault="001A0FC4" w:rsidP="00F90CBC">
            <w:pPr>
              <w:spacing w:after="0" w:line="240" w:lineRule="exact"/>
              <w:rPr>
                <w:rFonts w:ascii="Century Gothic" w:hAnsi="Century Gothic"/>
                <w:sz w:val="18"/>
                <w:szCs w:val="18"/>
              </w:rPr>
            </w:pPr>
            <w:r w:rsidRPr="00F34E9A">
              <w:rPr>
                <w:rFonts w:ascii="Century Gothic" w:hAnsi="Century Gothic"/>
                <w:sz w:val="18"/>
                <w:szCs w:val="18"/>
              </w:rPr>
              <w:t xml:space="preserve">Discussion </w:t>
            </w:r>
          </w:p>
        </w:tc>
      </w:tr>
      <w:tr w:rsidR="001A0FC4" w:rsidRPr="00822639" w:rsidTr="00C7240F">
        <w:trPr>
          <w:trHeight w:val="392"/>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22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61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sz w:val="18"/>
                <w:szCs w:val="18"/>
              </w:rPr>
            </w:pPr>
          </w:p>
        </w:tc>
      </w:tr>
      <w:tr w:rsidR="001A0FC4" w:rsidRPr="00822639" w:rsidTr="003E0556">
        <w:trPr>
          <w:trHeight w:val="620"/>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9441EF" w:rsidP="009441EF">
            <w:pPr>
              <w:spacing w:after="0" w:line="240" w:lineRule="exact"/>
              <w:rPr>
                <w:rFonts w:ascii="Century Gothic" w:hAnsi="Century Gothic"/>
                <w:sz w:val="18"/>
                <w:szCs w:val="18"/>
              </w:rPr>
            </w:pPr>
            <w:r w:rsidRPr="00822639">
              <w:rPr>
                <w:rFonts w:ascii="Century Gothic" w:hAnsi="Century Gothic"/>
                <w:sz w:val="18"/>
                <w:szCs w:val="18"/>
              </w:rPr>
              <w:t>2 hours</w:t>
            </w:r>
          </w:p>
        </w:tc>
        <w:tc>
          <w:tcPr>
            <w:tcW w:w="522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1. Exercise to Practice </w:t>
            </w:r>
            <w:r w:rsidR="00A02A31" w:rsidRPr="00822639">
              <w:rPr>
                <w:rFonts w:ascii="Century Gothic" w:hAnsi="Century Gothic"/>
                <w:b/>
                <w:sz w:val="18"/>
                <w:szCs w:val="18"/>
              </w:rPr>
              <w:t>Step</w:t>
            </w:r>
            <w:r w:rsidR="009441EF" w:rsidRPr="00822639">
              <w:rPr>
                <w:rFonts w:ascii="Century Gothic" w:hAnsi="Century Gothic"/>
                <w:b/>
                <w:sz w:val="18"/>
                <w:szCs w:val="18"/>
              </w:rPr>
              <w:t>s 1</w:t>
            </w:r>
            <w:r w:rsidRPr="00822639">
              <w:rPr>
                <w:rFonts w:ascii="Century Gothic" w:hAnsi="Century Gothic"/>
                <w:b/>
                <w:sz w:val="18"/>
                <w:szCs w:val="18"/>
              </w:rPr>
              <w:t>–5</w:t>
            </w:r>
          </w:p>
          <w:p w:rsidR="001A0FC4" w:rsidRPr="00822639" w:rsidRDefault="001A0FC4" w:rsidP="00F90CBC">
            <w:pPr>
              <w:pStyle w:val="ColorfulList-Accent11"/>
              <w:spacing w:after="0" w:line="240" w:lineRule="exact"/>
              <w:rPr>
                <w:rFonts w:ascii="Century Gothic" w:hAnsi="Century Gothic"/>
                <w:sz w:val="18"/>
                <w:szCs w:val="18"/>
              </w:rPr>
            </w:pPr>
          </w:p>
          <w:p w:rsidR="008B4B64" w:rsidRPr="00822639" w:rsidRDefault="008B4B64" w:rsidP="00F90CBC">
            <w:pPr>
              <w:pStyle w:val="ColorfulList-Accent11"/>
              <w:spacing w:after="0" w:line="240" w:lineRule="exact"/>
              <w:rPr>
                <w:rFonts w:ascii="Century Gothic" w:hAnsi="Century Gothic"/>
                <w:sz w:val="18"/>
                <w:szCs w:val="18"/>
              </w:rPr>
            </w:pPr>
          </w:p>
        </w:tc>
        <w:tc>
          <w:tcPr>
            <w:tcW w:w="2610" w:type="dxa"/>
            <w:tcBorders>
              <w:top w:val="single" w:sz="4" w:space="0" w:color="auto"/>
              <w:left w:val="single" w:sz="4" w:space="0" w:color="auto"/>
              <w:bottom w:val="single" w:sz="4" w:space="0" w:color="auto"/>
              <w:right w:val="single" w:sz="4" w:space="0" w:color="auto"/>
            </w:tcBorders>
            <w:hideMark/>
          </w:tcPr>
          <w:p w:rsidR="001A0FC4" w:rsidRPr="00F34E9A" w:rsidRDefault="001A0FC4"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4E9A">
              <w:rPr>
                <w:rFonts w:ascii="Century Gothic" w:hAnsi="Century Gothic"/>
                <w:sz w:val="18"/>
                <w:szCs w:val="18"/>
              </w:rPr>
              <w:t xml:space="preserve">relevant </w:t>
            </w:r>
            <w:r w:rsidRPr="00F34E9A">
              <w:rPr>
                <w:rFonts w:ascii="Century Gothic" w:hAnsi="Century Gothic"/>
                <w:sz w:val="18"/>
                <w:szCs w:val="18"/>
              </w:rPr>
              <w:t xml:space="preserve">PowerPoint </w:t>
            </w:r>
            <w:r w:rsidR="00F34E9A">
              <w:rPr>
                <w:rFonts w:ascii="Century Gothic" w:hAnsi="Century Gothic"/>
                <w:sz w:val="18"/>
                <w:szCs w:val="18"/>
              </w:rPr>
              <w:t>s</w:t>
            </w:r>
            <w:r w:rsidR="00F34E9A" w:rsidRPr="00F34E9A">
              <w:rPr>
                <w:rFonts w:ascii="Century Gothic" w:hAnsi="Century Gothic"/>
                <w:sz w:val="18"/>
                <w:szCs w:val="18"/>
              </w:rPr>
              <w:t xml:space="preserve">lides </w:t>
            </w:r>
          </w:p>
          <w:p w:rsidR="008B4B64" w:rsidRPr="007E52BA" w:rsidRDefault="008B4B64" w:rsidP="00F90CBC">
            <w:pPr>
              <w:spacing w:after="0" w:line="240" w:lineRule="exact"/>
              <w:rPr>
                <w:rFonts w:ascii="Century Gothic" w:hAnsi="Century Gothic"/>
                <w:sz w:val="18"/>
                <w:szCs w:val="18"/>
              </w:rPr>
            </w:pPr>
          </w:p>
          <w:p w:rsidR="008B4B64" w:rsidRPr="00822639" w:rsidRDefault="008B4B64" w:rsidP="00F90CBC">
            <w:pPr>
              <w:spacing w:after="0" w:line="240" w:lineRule="exact"/>
              <w:rPr>
                <w:rFonts w:ascii="Century Gothic" w:hAnsi="Century Gothic"/>
                <w:sz w:val="18"/>
                <w:szCs w:val="18"/>
              </w:rPr>
            </w:pPr>
            <w:r w:rsidRPr="007E52BA">
              <w:rPr>
                <w:rFonts w:ascii="Century Gothic" w:hAnsi="Century Gothic"/>
                <w:sz w:val="18"/>
                <w:szCs w:val="18"/>
              </w:rPr>
              <w:t xml:space="preserve">Group exercise based on </w:t>
            </w:r>
            <w:r w:rsidR="006619AB" w:rsidRPr="000602D2">
              <w:rPr>
                <w:rFonts w:ascii="Century Gothic" w:hAnsi="Century Gothic"/>
                <w:sz w:val="18"/>
                <w:szCs w:val="18"/>
              </w:rPr>
              <w:t xml:space="preserve">Handouts </w:t>
            </w:r>
            <w:r w:rsidRPr="000602D2">
              <w:rPr>
                <w:rFonts w:ascii="Century Gothic" w:hAnsi="Century Gothic"/>
                <w:sz w:val="18"/>
                <w:szCs w:val="18"/>
              </w:rPr>
              <w:t>5.3.1a (instructions) and 5.3.1b (data</w:t>
            </w:r>
            <w:r w:rsidR="006619AB" w:rsidRPr="000602D2">
              <w:rPr>
                <w:rFonts w:ascii="Century Gothic" w:hAnsi="Century Gothic"/>
                <w:sz w:val="18"/>
                <w:szCs w:val="18"/>
              </w:rPr>
              <w:t xml:space="preserve"> </w:t>
            </w:r>
            <w:r w:rsidRPr="00822639">
              <w:rPr>
                <w:rFonts w:ascii="Century Gothic" w:hAnsi="Century Gothic"/>
                <w:sz w:val="18"/>
                <w:szCs w:val="18"/>
              </w:rPr>
              <w:t>set)</w:t>
            </w:r>
          </w:p>
          <w:p w:rsidR="001A0FC4" w:rsidRPr="00822639" w:rsidRDefault="001A0FC4" w:rsidP="00F90CBC">
            <w:pPr>
              <w:spacing w:after="0" w:line="240" w:lineRule="exact"/>
              <w:rPr>
                <w:rFonts w:ascii="Century Gothic" w:hAnsi="Century Gothic"/>
                <w:sz w:val="18"/>
                <w:szCs w:val="18"/>
              </w:rPr>
            </w:pPr>
          </w:p>
        </w:tc>
      </w:tr>
      <w:tr w:rsidR="001A0FC4" w:rsidRPr="00822639" w:rsidTr="00C7240F">
        <w:trPr>
          <w:trHeight w:val="363"/>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22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610" w:type="dxa"/>
            <w:tcBorders>
              <w:top w:val="single" w:sz="4" w:space="0" w:color="auto"/>
              <w:left w:val="single" w:sz="4" w:space="0" w:color="auto"/>
              <w:bottom w:val="single" w:sz="4" w:space="0" w:color="auto"/>
              <w:right w:val="single" w:sz="4" w:space="0" w:color="auto"/>
            </w:tcBorders>
          </w:tcPr>
          <w:p w:rsidR="001A0FC4" w:rsidRPr="00822639" w:rsidRDefault="001A0FC4" w:rsidP="00F90CBC">
            <w:pPr>
              <w:spacing w:after="0" w:line="240" w:lineRule="exact"/>
              <w:rPr>
                <w:rFonts w:ascii="Century Gothic" w:hAnsi="Century Gothic"/>
                <w:sz w:val="18"/>
                <w:szCs w:val="18"/>
              </w:rPr>
            </w:pPr>
          </w:p>
        </w:tc>
      </w:tr>
      <w:tr w:rsidR="001A0FC4" w:rsidRPr="00822639" w:rsidTr="00C7240F">
        <w:trPr>
          <w:trHeight w:val="810"/>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522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Group presentations of previous exercise</w:t>
            </w:r>
          </w:p>
        </w:tc>
        <w:tc>
          <w:tcPr>
            <w:tcW w:w="261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Presentation</w:t>
            </w:r>
          </w:p>
          <w:p w:rsidR="001A0FC4" w:rsidRPr="00822639" w:rsidRDefault="001A0FC4" w:rsidP="00F90CBC">
            <w:pPr>
              <w:spacing w:after="0" w:line="240" w:lineRule="exact"/>
              <w:rPr>
                <w:rFonts w:ascii="Century Gothic" w:hAnsi="Century Gothic"/>
                <w:sz w:val="18"/>
                <w:szCs w:val="18"/>
              </w:rPr>
            </w:pPr>
          </w:p>
          <w:p w:rsidR="001A0FC4" w:rsidRPr="00822639" w:rsidRDefault="001A0FC4" w:rsidP="00F90CBC">
            <w:pPr>
              <w:spacing w:after="0" w:line="240" w:lineRule="exact"/>
              <w:rPr>
                <w:rFonts w:ascii="Century Gothic" w:hAnsi="Century Gothic"/>
                <w:sz w:val="18"/>
                <w:szCs w:val="18"/>
              </w:rPr>
            </w:pPr>
            <w:r w:rsidRPr="00822639">
              <w:rPr>
                <w:rFonts w:ascii="Century Gothic" w:hAnsi="Century Gothic"/>
                <w:sz w:val="18"/>
                <w:szCs w:val="18"/>
              </w:rPr>
              <w:t>Discussion</w:t>
            </w:r>
          </w:p>
        </w:tc>
      </w:tr>
      <w:tr w:rsidR="001A0FC4" w:rsidRPr="00822639" w:rsidTr="00C7240F">
        <w:trPr>
          <w:trHeight w:val="1957"/>
        </w:trPr>
        <w:tc>
          <w:tcPr>
            <w:tcW w:w="1278" w:type="dxa"/>
            <w:tcBorders>
              <w:top w:val="single" w:sz="4" w:space="0" w:color="auto"/>
              <w:left w:val="single" w:sz="4" w:space="0" w:color="auto"/>
              <w:bottom w:val="single" w:sz="4" w:space="0" w:color="auto"/>
              <w:right w:val="single" w:sz="4" w:space="0" w:color="auto"/>
            </w:tcBorders>
            <w:hideMark/>
          </w:tcPr>
          <w:p w:rsidR="001A0FC4" w:rsidRPr="00822639" w:rsidRDefault="00F6047D" w:rsidP="00F90CBC">
            <w:pPr>
              <w:spacing w:after="0" w:line="240" w:lineRule="exact"/>
              <w:rPr>
                <w:rFonts w:ascii="Century Gothic" w:hAnsi="Century Gothic"/>
                <w:sz w:val="18"/>
                <w:szCs w:val="18"/>
              </w:rPr>
            </w:pPr>
            <w:r w:rsidRPr="00822639">
              <w:rPr>
                <w:rFonts w:ascii="Century Gothic" w:hAnsi="Century Gothic"/>
                <w:sz w:val="18"/>
                <w:szCs w:val="18"/>
              </w:rPr>
              <w:t>60</w:t>
            </w:r>
            <w:r w:rsidR="001A0FC4" w:rsidRPr="00822639">
              <w:rPr>
                <w:rFonts w:ascii="Century Gothic" w:hAnsi="Century Gothic"/>
                <w:sz w:val="18"/>
                <w:szCs w:val="18"/>
              </w:rPr>
              <w:t xml:space="preserve"> minutes</w:t>
            </w:r>
          </w:p>
        </w:tc>
        <w:tc>
          <w:tcPr>
            <w:tcW w:w="5220" w:type="dxa"/>
            <w:tcBorders>
              <w:top w:val="single" w:sz="4" w:space="0" w:color="auto"/>
              <w:left w:val="single" w:sz="4" w:space="0" w:color="auto"/>
              <w:bottom w:val="single" w:sz="4" w:space="0" w:color="auto"/>
              <w:right w:val="single" w:sz="4" w:space="0" w:color="auto"/>
            </w:tcBorders>
            <w:hideMark/>
          </w:tcPr>
          <w:p w:rsidR="001A0FC4" w:rsidRPr="00822639" w:rsidRDefault="001A0FC4" w:rsidP="00F90CBC">
            <w:pPr>
              <w:spacing w:after="0" w:line="240" w:lineRule="exact"/>
              <w:rPr>
                <w:rFonts w:ascii="Century Gothic" w:hAnsi="Century Gothic"/>
                <w:b/>
                <w:sz w:val="18"/>
                <w:szCs w:val="18"/>
              </w:rPr>
            </w:pPr>
            <w:r w:rsidRPr="00822639">
              <w:rPr>
                <w:rFonts w:ascii="Century Gothic" w:hAnsi="Century Gothic"/>
                <w:b/>
                <w:sz w:val="18"/>
                <w:szCs w:val="18"/>
              </w:rPr>
              <w:t>Data communication</w:t>
            </w:r>
          </w:p>
          <w:p w:rsidR="001A0FC4" w:rsidRPr="007E52BA" w:rsidRDefault="001A0FC4" w:rsidP="00C7240F">
            <w:pPr>
              <w:spacing w:after="120" w:line="240" w:lineRule="exact"/>
              <w:rPr>
                <w:rFonts w:ascii="Century Gothic" w:hAnsi="Century Gothic"/>
                <w:sz w:val="18"/>
                <w:szCs w:val="18"/>
              </w:rPr>
            </w:pPr>
            <w:r w:rsidRPr="007E52BA">
              <w:rPr>
                <w:rFonts w:ascii="Century Gothic" w:hAnsi="Century Gothic"/>
                <w:sz w:val="18"/>
                <w:szCs w:val="18"/>
              </w:rPr>
              <w:t>Topics covered:</w:t>
            </w:r>
          </w:p>
          <w:p w:rsidR="001A0FC4" w:rsidRPr="007E52BA" w:rsidRDefault="001A0FC4" w:rsidP="00807E21">
            <w:pPr>
              <w:pStyle w:val="ColorfulList-Accent11"/>
              <w:numPr>
                <w:ilvl w:val="0"/>
                <w:numId w:val="30"/>
              </w:numPr>
              <w:spacing w:after="120" w:line="240" w:lineRule="exact"/>
              <w:ind w:left="612" w:hanging="252"/>
              <w:contextualSpacing w:val="0"/>
              <w:rPr>
                <w:rFonts w:ascii="Century Gothic" w:hAnsi="Century Gothic"/>
                <w:sz w:val="18"/>
                <w:szCs w:val="18"/>
              </w:rPr>
            </w:pPr>
            <w:r w:rsidRPr="007E52BA">
              <w:rPr>
                <w:rFonts w:ascii="Century Gothic" w:hAnsi="Century Gothic"/>
                <w:sz w:val="18"/>
                <w:szCs w:val="18"/>
              </w:rPr>
              <w:t>Elements of good communication</w:t>
            </w:r>
          </w:p>
          <w:p w:rsidR="001A0FC4" w:rsidRPr="000602D2" w:rsidRDefault="001A0FC4" w:rsidP="00807E21">
            <w:pPr>
              <w:pStyle w:val="ColorfulList-Accent11"/>
              <w:numPr>
                <w:ilvl w:val="0"/>
                <w:numId w:val="30"/>
              </w:numPr>
              <w:spacing w:after="120" w:line="240" w:lineRule="exact"/>
              <w:ind w:left="612" w:hanging="252"/>
              <w:contextualSpacing w:val="0"/>
              <w:rPr>
                <w:rFonts w:ascii="Century Gothic" w:hAnsi="Century Gothic"/>
                <w:sz w:val="18"/>
                <w:szCs w:val="18"/>
              </w:rPr>
            </w:pPr>
            <w:r w:rsidRPr="000602D2">
              <w:rPr>
                <w:rFonts w:ascii="Century Gothic" w:hAnsi="Century Gothic"/>
                <w:sz w:val="18"/>
                <w:szCs w:val="18"/>
              </w:rPr>
              <w:t>Communication methods that are appropriate for different audiences</w:t>
            </w:r>
          </w:p>
          <w:p w:rsidR="001A0FC4" w:rsidRPr="000602D2" w:rsidRDefault="001A0FC4" w:rsidP="00807E21">
            <w:pPr>
              <w:pStyle w:val="ColorfulList-Accent11"/>
              <w:numPr>
                <w:ilvl w:val="0"/>
                <w:numId w:val="30"/>
              </w:numPr>
              <w:spacing w:after="0" w:line="240" w:lineRule="exact"/>
              <w:ind w:left="612" w:hanging="252"/>
              <w:rPr>
                <w:rFonts w:ascii="Century Gothic" w:hAnsi="Century Gothic"/>
                <w:sz w:val="18"/>
                <w:szCs w:val="18"/>
              </w:rPr>
            </w:pPr>
            <w:r w:rsidRPr="000602D2">
              <w:rPr>
                <w:rFonts w:ascii="Century Gothic" w:hAnsi="Century Gothic"/>
                <w:sz w:val="18"/>
                <w:szCs w:val="18"/>
              </w:rPr>
              <w:t>Common dissemination vehicles</w:t>
            </w:r>
          </w:p>
        </w:tc>
        <w:tc>
          <w:tcPr>
            <w:tcW w:w="2610" w:type="dxa"/>
            <w:tcBorders>
              <w:top w:val="single" w:sz="4" w:space="0" w:color="auto"/>
              <w:left w:val="single" w:sz="4" w:space="0" w:color="auto"/>
              <w:bottom w:val="single" w:sz="4" w:space="0" w:color="auto"/>
              <w:right w:val="single" w:sz="4" w:space="0" w:color="auto"/>
            </w:tcBorders>
            <w:hideMark/>
          </w:tcPr>
          <w:p w:rsidR="001A0FC4" w:rsidRPr="00F34E9A" w:rsidRDefault="001A0FC4" w:rsidP="00F90CBC">
            <w:pPr>
              <w:spacing w:after="0" w:line="240" w:lineRule="exact"/>
              <w:rPr>
                <w:rFonts w:ascii="Century Gothic" w:hAnsi="Century Gothic"/>
                <w:sz w:val="18"/>
                <w:szCs w:val="18"/>
              </w:rPr>
            </w:pPr>
            <w:r w:rsidRPr="000602D2">
              <w:rPr>
                <w:rFonts w:ascii="Century Gothic" w:hAnsi="Century Gothic"/>
                <w:sz w:val="18"/>
                <w:szCs w:val="18"/>
              </w:rPr>
              <w:t xml:space="preserve">Presentation of </w:t>
            </w:r>
            <w:r w:rsidR="00F34E9A">
              <w:rPr>
                <w:rFonts w:ascii="Century Gothic" w:hAnsi="Century Gothic"/>
                <w:sz w:val="18"/>
                <w:szCs w:val="18"/>
              </w:rPr>
              <w:t xml:space="preserve">relevant </w:t>
            </w:r>
            <w:r w:rsidRPr="00F34E9A">
              <w:rPr>
                <w:rFonts w:ascii="Century Gothic" w:hAnsi="Century Gothic"/>
                <w:sz w:val="18"/>
                <w:szCs w:val="18"/>
              </w:rPr>
              <w:t xml:space="preserve">PowerPoint </w:t>
            </w:r>
            <w:r w:rsidR="00F34E9A">
              <w:rPr>
                <w:rFonts w:ascii="Century Gothic" w:hAnsi="Century Gothic"/>
                <w:sz w:val="18"/>
                <w:szCs w:val="18"/>
              </w:rPr>
              <w:t>s</w:t>
            </w:r>
            <w:r w:rsidR="00F34E9A" w:rsidRPr="00F34E9A">
              <w:rPr>
                <w:rFonts w:ascii="Century Gothic" w:hAnsi="Century Gothic"/>
                <w:sz w:val="18"/>
                <w:szCs w:val="18"/>
              </w:rPr>
              <w:t xml:space="preserve">lides </w:t>
            </w:r>
          </w:p>
          <w:p w:rsidR="001A0FC4" w:rsidRPr="007E52BA" w:rsidRDefault="001A0FC4" w:rsidP="00F90CBC">
            <w:pPr>
              <w:spacing w:after="0" w:line="240" w:lineRule="exact"/>
              <w:rPr>
                <w:rFonts w:ascii="Century Gothic" w:hAnsi="Century Gothic"/>
                <w:sz w:val="18"/>
                <w:szCs w:val="18"/>
              </w:rPr>
            </w:pPr>
          </w:p>
          <w:p w:rsidR="001A0FC4" w:rsidRPr="007E52BA" w:rsidRDefault="001A0FC4" w:rsidP="00F90CBC">
            <w:pPr>
              <w:spacing w:after="0" w:line="240" w:lineRule="exact"/>
              <w:rPr>
                <w:rFonts w:ascii="Century Gothic" w:hAnsi="Century Gothic"/>
                <w:sz w:val="18"/>
                <w:szCs w:val="18"/>
              </w:rPr>
            </w:pPr>
          </w:p>
        </w:tc>
      </w:tr>
    </w:tbl>
    <w:p w:rsidR="001A0FC4" w:rsidRPr="00822639" w:rsidRDefault="001A0FC4" w:rsidP="00C7240F">
      <w:pPr>
        <w:pStyle w:val="Heading2"/>
      </w:pPr>
      <w:bookmarkStart w:id="123" w:name="_Toc471174621"/>
      <w:r w:rsidRPr="00822639">
        <w:t>Session Activities</w:t>
      </w:r>
      <w:bookmarkEnd w:id="123"/>
      <w:r w:rsidRPr="00822639">
        <w:t xml:space="preserve"> </w:t>
      </w:r>
    </w:p>
    <w:p w:rsidR="00F6047D" w:rsidRPr="00822639" w:rsidRDefault="001A0FC4" w:rsidP="00C7240F">
      <w:pPr>
        <w:pStyle w:val="Heading3"/>
      </w:pPr>
      <w:r w:rsidRPr="00C7240F">
        <w:rPr>
          <w:b/>
        </w:rPr>
        <w:t>Activity 1.</w:t>
      </w:r>
      <w:r w:rsidRPr="00822639">
        <w:t xml:space="preserve"> Exercise on Practicing </w:t>
      </w:r>
      <w:r w:rsidR="00A02A31" w:rsidRPr="00822639">
        <w:t>Step</w:t>
      </w:r>
      <w:r w:rsidRPr="00822639">
        <w:t xml:space="preserve">s </w:t>
      </w:r>
      <w:r w:rsidR="00F6047D" w:rsidRPr="00822639">
        <w:t>1</w:t>
      </w:r>
      <w:r w:rsidRPr="00822639">
        <w:t>–5</w:t>
      </w:r>
      <w:r w:rsidR="00AC5DF6" w:rsidRPr="00822639">
        <w:t xml:space="preserve"> (2 hours)</w:t>
      </w:r>
    </w:p>
    <w:p w:rsidR="00F6047D" w:rsidRPr="00822639" w:rsidRDefault="00F6047D" w:rsidP="00632E7A">
      <w:pPr>
        <w:pStyle w:val="BodyText"/>
        <w:spacing w:after="0" w:line="300" w:lineRule="exact"/>
      </w:pPr>
      <w:r w:rsidRPr="00822639">
        <w:t>Divide the participants in small groups and distribute the exercise instructions (Handout 5.3.1a) and the corresponding Excel data</w:t>
      </w:r>
      <w:r w:rsidR="002F1525" w:rsidRPr="00822639">
        <w:t xml:space="preserve"> </w:t>
      </w:r>
      <w:r w:rsidRPr="00822639">
        <w:t>set (Handout 5.3.1b)</w:t>
      </w:r>
      <w:r w:rsidR="00632E7A">
        <w:t xml:space="preserve">. </w:t>
      </w:r>
      <w:r w:rsidRPr="00822639">
        <w:t>Ask participants to follow the instructions below:</w:t>
      </w:r>
    </w:p>
    <w:p w:rsidR="00F6047D" w:rsidRPr="00822639" w:rsidRDefault="00F6047D" w:rsidP="00807E21">
      <w:pPr>
        <w:pStyle w:val="ListParagraph"/>
        <w:numPr>
          <w:ilvl w:val="0"/>
          <w:numId w:val="59"/>
        </w:numPr>
        <w:spacing w:after="120" w:line="300" w:lineRule="exact"/>
        <w:ind w:hanging="357"/>
        <w:contextualSpacing w:val="0"/>
      </w:pPr>
      <w:r w:rsidRPr="00822639">
        <w:lastRenderedPageBreak/>
        <w:t xml:space="preserve">Each group is expected to identify at least </w:t>
      </w:r>
      <w:r w:rsidR="002F1525" w:rsidRPr="00822639">
        <w:t xml:space="preserve">four </w:t>
      </w:r>
      <w:r w:rsidRPr="00822639">
        <w:t xml:space="preserve">indicators related to </w:t>
      </w:r>
      <w:r w:rsidR="002F1525" w:rsidRPr="00822639">
        <w:t xml:space="preserve">maternal, newborn, and child health </w:t>
      </w:r>
      <w:r w:rsidRPr="00822639">
        <w:t>based on WHO</w:t>
      </w:r>
      <w:r w:rsidR="002F1525" w:rsidRPr="00822639">
        <w:t>’s</w:t>
      </w:r>
      <w:r w:rsidRPr="00822639">
        <w:t xml:space="preserve"> defin</w:t>
      </w:r>
      <w:r w:rsidR="00876904" w:rsidRPr="00822639">
        <w:t>itions in the</w:t>
      </w:r>
      <w:r w:rsidR="00FB1A2F">
        <w:t xml:space="preserve"> global</w:t>
      </w:r>
      <w:r w:rsidR="00876904" w:rsidRPr="00822639">
        <w:t xml:space="preserve"> </w:t>
      </w:r>
      <w:r w:rsidRPr="00822639">
        <w:t>list of core health indicators</w:t>
      </w:r>
      <w:r w:rsidR="002F1525" w:rsidRPr="00822639">
        <w:t>.</w:t>
      </w:r>
      <w:r w:rsidRPr="00822639">
        <w:t xml:space="preserve">  </w:t>
      </w:r>
    </w:p>
    <w:p w:rsidR="00F6047D" w:rsidRPr="00822639" w:rsidRDefault="00F6047D" w:rsidP="00807E21">
      <w:pPr>
        <w:pStyle w:val="ListParagraph"/>
        <w:numPr>
          <w:ilvl w:val="0"/>
          <w:numId w:val="59"/>
        </w:numPr>
        <w:spacing w:after="120" w:line="300" w:lineRule="exact"/>
        <w:ind w:hanging="357"/>
        <w:contextualSpacing w:val="0"/>
      </w:pPr>
      <w:r w:rsidRPr="00822639">
        <w:t>For each indicator you calculate, specify the numerator.</w:t>
      </w:r>
    </w:p>
    <w:p w:rsidR="00F6047D" w:rsidRPr="00822639" w:rsidRDefault="00F6047D" w:rsidP="00807E21">
      <w:pPr>
        <w:pStyle w:val="ListParagraph"/>
        <w:numPr>
          <w:ilvl w:val="0"/>
          <w:numId w:val="59"/>
        </w:numPr>
        <w:spacing w:after="120" w:line="300" w:lineRule="exact"/>
        <w:ind w:hanging="357"/>
        <w:contextualSpacing w:val="0"/>
      </w:pPr>
      <w:r w:rsidRPr="00822639">
        <w:t>Use the following assumptions to estimate the denominator (if required):</w:t>
      </w:r>
    </w:p>
    <w:p w:rsidR="00F6047D" w:rsidRPr="00822639" w:rsidRDefault="00F6047D" w:rsidP="00807E21">
      <w:pPr>
        <w:pStyle w:val="ListParagraph"/>
        <w:numPr>
          <w:ilvl w:val="1"/>
          <w:numId w:val="59"/>
        </w:numPr>
        <w:spacing w:after="0" w:line="300" w:lineRule="exact"/>
        <w:ind w:hanging="357"/>
        <w:contextualSpacing w:val="0"/>
      </w:pPr>
      <w:r w:rsidRPr="00822639">
        <w:t>Assuming a crude birth rate of 24.6 per 1</w:t>
      </w:r>
      <w:r w:rsidR="002F1525" w:rsidRPr="00822639">
        <w:t>,</w:t>
      </w:r>
      <w:r w:rsidRPr="00822639">
        <w:t>000 population for Jharkhand</w:t>
      </w:r>
    </w:p>
    <w:p w:rsidR="00F6047D" w:rsidRPr="00822639" w:rsidRDefault="00F6047D" w:rsidP="00807E21">
      <w:pPr>
        <w:pStyle w:val="ListParagraph"/>
        <w:numPr>
          <w:ilvl w:val="1"/>
          <w:numId w:val="59"/>
        </w:numPr>
        <w:spacing w:after="0" w:line="300" w:lineRule="exact"/>
        <w:ind w:hanging="357"/>
        <w:contextualSpacing w:val="0"/>
      </w:pPr>
      <w:r w:rsidRPr="00822639">
        <w:t>Births=CBR x population</w:t>
      </w:r>
    </w:p>
    <w:p w:rsidR="00F6047D" w:rsidRPr="00822639" w:rsidRDefault="00F6047D" w:rsidP="00807E21">
      <w:pPr>
        <w:pStyle w:val="ListParagraph"/>
        <w:numPr>
          <w:ilvl w:val="1"/>
          <w:numId w:val="59"/>
        </w:numPr>
        <w:spacing w:after="0" w:line="300" w:lineRule="exact"/>
        <w:ind w:hanging="357"/>
        <w:contextualSpacing w:val="0"/>
      </w:pPr>
      <w:r w:rsidRPr="00822639">
        <w:t>Pregnancies=Birth x 1.02</w:t>
      </w:r>
    </w:p>
    <w:p w:rsidR="00F6047D" w:rsidRPr="00822639" w:rsidRDefault="00F6047D" w:rsidP="00807E21">
      <w:pPr>
        <w:pStyle w:val="ListParagraph"/>
        <w:numPr>
          <w:ilvl w:val="1"/>
          <w:numId w:val="59"/>
        </w:numPr>
        <w:spacing w:after="0" w:line="300" w:lineRule="exact"/>
        <w:ind w:hanging="357"/>
        <w:contextualSpacing w:val="0"/>
      </w:pPr>
      <w:r w:rsidRPr="00822639">
        <w:t>Deliveries=Births X 0.99</w:t>
      </w:r>
    </w:p>
    <w:p w:rsidR="00F6047D" w:rsidRPr="00822639" w:rsidRDefault="00F6047D" w:rsidP="00807E21">
      <w:pPr>
        <w:pStyle w:val="ListParagraph"/>
        <w:numPr>
          <w:ilvl w:val="1"/>
          <w:numId w:val="59"/>
        </w:numPr>
        <w:spacing w:after="120" w:line="300" w:lineRule="exact"/>
        <w:ind w:hanging="357"/>
        <w:contextualSpacing w:val="0"/>
      </w:pPr>
      <w:r w:rsidRPr="00822639">
        <w:t>Surviving infants=Births x (1-IMR) [IMR for Jharkhand: 37 per 1</w:t>
      </w:r>
      <w:r w:rsidR="002F1525" w:rsidRPr="00822639">
        <w:t>,</w:t>
      </w:r>
      <w:r w:rsidRPr="00822639">
        <w:t>000 live births]</w:t>
      </w:r>
    </w:p>
    <w:p w:rsidR="00F6047D" w:rsidRPr="00822639" w:rsidRDefault="00F6047D" w:rsidP="00807E21">
      <w:pPr>
        <w:pStyle w:val="ListParagraph"/>
        <w:numPr>
          <w:ilvl w:val="0"/>
          <w:numId w:val="59"/>
        </w:numPr>
        <w:spacing w:after="120" w:line="300" w:lineRule="exact"/>
        <w:ind w:hanging="357"/>
        <w:contextualSpacing w:val="0"/>
      </w:pPr>
      <w:r w:rsidRPr="00822639">
        <w:t>Calculate the indicator for block-wise and overall district</w:t>
      </w:r>
      <w:r w:rsidR="002F1525" w:rsidRPr="00822639">
        <w:t>.</w:t>
      </w:r>
      <w:r w:rsidRPr="00822639">
        <w:t xml:space="preserve"> </w:t>
      </w:r>
    </w:p>
    <w:p w:rsidR="00F6047D" w:rsidRPr="00822639" w:rsidRDefault="00F6047D" w:rsidP="00807E21">
      <w:pPr>
        <w:pStyle w:val="ListParagraph"/>
        <w:numPr>
          <w:ilvl w:val="0"/>
          <w:numId w:val="59"/>
        </w:numPr>
        <w:spacing w:after="120" w:line="300" w:lineRule="exact"/>
        <w:ind w:hanging="357"/>
        <w:contextualSpacing w:val="0"/>
      </w:pPr>
      <w:r w:rsidRPr="00822639">
        <w:t>Assess the data quality of the selected indicators</w:t>
      </w:r>
      <w:r w:rsidR="002F1525" w:rsidRPr="00822639">
        <w:t>.</w:t>
      </w:r>
    </w:p>
    <w:p w:rsidR="009441EF" w:rsidRPr="00822639" w:rsidRDefault="009441EF" w:rsidP="00807E21">
      <w:pPr>
        <w:pStyle w:val="ListParagraph"/>
        <w:numPr>
          <w:ilvl w:val="0"/>
          <w:numId w:val="59"/>
        </w:numPr>
        <w:spacing w:after="120" w:line="300" w:lineRule="exact"/>
        <w:ind w:hanging="357"/>
        <w:contextualSpacing w:val="0"/>
      </w:pPr>
      <w:r w:rsidRPr="00822639">
        <w:t>Decide on three questions that you would like to answer using the data</w:t>
      </w:r>
      <w:r w:rsidR="002F1525" w:rsidRPr="00822639">
        <w:t>.</w:t>
      </w:r>
    </w:p>
    <w:p w:rsidR="009441EF" w:rsidRPr="00822639" w:rsidRDefault="009441EF" w:rsidP="00807E21">
      <w:pPr>
        <w:pStyle w:val="ListParagraph"/>
        <w:numPr>
          <w:ilvl w:val="0"/>
          <w:numId w:val="59"/>
        </w:numPr>
        <w:spacing w:after="120" w:line="300" w:lineRule="exact"/>
        <w:ind w:hanging="357"/>
        <w:contextualSpacing w:val="0"/>
      </w:pPr>
      <w:r w:rsidRPr="00822639">
        <w:t>Create charts, tables</w:t>
      </w:r>
      <w:r w:rsidR="00FB1A2F">
        <w:t>,</w:t>
      </w:r>
      <w:r w:rsidRPr="00822639">
        <w:t xml:space="preserve"> etc., using the Excel spreadsheet, to analyze your data. What type of analysis is possible using the given data?</w:t>
      </w:r>
    </w:p>
    <w:p w:rsidR="009441EF" w:rsidRPr="00822639" w:rsidRDefault="009441EF" w:rsidP="00807E21">
      <w:pPr>
        <w:pStyle w:val="ListParagraph"/>
        <w:numPr>
          <w:ilvl w:val="0"/>
          <w:numId w:val="59"/>
        </w:numPr>
        <w:spacing w:after="120" w:line="300" w:lineRule="exact"/>
        <w:ind w:hanging="357"/>
        <w:contextualSpacing w:val="0"/>
      </w:pPr>
      <w:r w:rsidRPr="00822639">
        <w:t>Do you see any story emerging from the analysis of the data</w:t>
      </w:r>
      <w:r w:rsidR="002F1525" w:rsidRPr="00822639">
        <w:t xml:space="preserve">? Summarize </w:t>
      </w:r>
      <w:r w:rsidRPr="00822639">
        <w:t>the main finding of that story</w:t>
      </w:r>
      <w:r w:rsidR="002F1525" w:rsidRPr="00822639">
        <w:t>.</w:t>
      </w:r>
    </w:p>
    <w:p w:rsidR="009441EF" w:rsidRPr="00822639" w:rsidRDefault="009441EF" w:rsidP="00807E21">
      <w:pPr>
        <w:pStyle w:val="ListParagraph"/>
        <w:numPr>
          <w:ilvl w:val="0"/>
          <w:numId w:val="59"/>
        </w:numPr>
        <w:spacing w:after="120" w:line="300" w:lineRule="exact"/>
        <w:ind w:hanging="357"/>
        <w:contextualSpacing w:val="0"/>
      </w:pPr>
      <w:r w:rsidRPr="00822639">
        <w:t xml:space="preserve">Prepare a brief report (using </w:t>
      </w:r>
      <w:r w:rsidR="002F1525" w:rsidRPr="00822639">
        <w:t>PPT</w:t>
      </w:r>
      <w:r w:rsidRPr="00822639">
        <w:t xml:space="preserve">) to discuss the block-wise performance of the indicators </w:t>
      </w:r>
      <w:r w:rsidR="002F1525" w:rsidRPr="00822639">
        <w:t xml:space="preserve">above </w:t>
      </w:r>
      <w:r w:rsidRPr="00822639">
        <w:t xml:space="preserve">and possible reasons for performance </w:t>
      </w:r>
      <w:r w:rsidR="00FB1A2F">
        <w:t xml:space="preserve">or nonperformance </w:t>
      </w:r>
      <w:r w:rsidRPr="00822639">
        <w:t xml:space="preserve">across blocks for an upcoming data review meeting. </w:t>
      </w:r>
    </w:p>
    <w:p w:rsidR="009441EF" w:rsidRPr="00822639" w:rsidRDefault="009441EF" w:rsidP="007E0080">
      <w:pPr>
        <w:spacing w:after="120" w:line="300" w:lineRule="exact"/>
      </w:pPr>
      <w:r w:rsidRPr="00C7240F">
        <w:rPr>
          <w:rStyle w:val="BodyTextChar"/>
        </w:rPr>
        <w:lastRenderedPageBreak/>
        <w:t>Each group presents the brief report. At the end of all the presentations, the facilitator engages participants in a</w:t>
      </w:r>
      <w:r w:rsidR="00AC5DF6" w:rsidRPr="00C7240F">
        <w:rPr>
          <w:rStyle w:val="BodyTextChar"/>
        </w:rPr>
        <w:t>n</w:t>
      </w:r>
      <w:r w:rsidRPr="00C7240F">
        <w:rPr>
          <w:rStyle w:val="BodyTextChar"/>
        </w:rPr>
        <w:t xml:space="preserve"> open discussion </w:t>
      </w:r>
      <w:r w:rsidR="002F1525" w:rsidRPr="00C7240F">
        <w:rPr>
          <w:rStyle w:val="BodyTextChar"/>
        </w:rPr>
        <w:t xml:space="preserve">of </w:t>
      </w:r>
      <w:r w:rsidRPr="00C7240F">
        <w:rPr>
          <w:rStyle w:val="BodyTextChar"/>
        </w:rPr>
        <w:t xml:space="preserve">the </w:t>
      </w:r>
      <w:r w:rsidR="00AC5DF6" w:rsidRPr="00C7240F">
        <w:rPr>
          <w:rStyle w:val="BodyTextChar"/>
        </w:rPr>
        <w:t xml:space="preserve">five </w:t>
      </w:r>
      <w:r w:rsidRPr="00C7240F">
        <w:rPr>
          <w:rStyle w:val="BodyTextChar"/>
        </w:rPr>
        <w:t>steps</w:t>
      </w:r>
      <w:r w:rsidRPr="00822639">
        <w:t xml:space="preserve"> based on the learning experience from the exercise.</w:t>
      </w:r>
    </w:p>
    <w:p w:rsidR="00F6047D" w:rsidRPr="00822639" w:rsidRDefault="00F6047D" w:rsidP="00AC5DF6"/>
    <w:p w:rsidR="001A0FC4" w:rsidRPr="008A0A4E" w:rsidRDefault="00C632E3" w:rsidP="007F47B8">
      <w:pPr>
        <w:pStyle w:val="ColorfulList-Accent11"/>
        <w:ind w:left="0"/>
      </w:pPr>
      <w:r w:rsidRPr="008A0A4E">
        <w:rPr>
          <w:noProof/>
        </w:rPr>
        <w:drawing>
          <wp:anchor distT="0" distB="0" distL="114300" distR="114300" simplePos="0" relativeHeight="251666432" behindDoc="0" locked="0" layoutInCell="1" allowOverlap="1" wp14:anchorId="5B494A2F" wp14:editId="4BA428DC">
            <wp:simplePos x="0" y="0"/>
            <wp:positionH relativeFrom="margin">
              <wp:posOffset>-1008380</wp:posOffset>
            </wp:positionH>
            <wp:positionV relativeFrom="margin">
              <wp:posOffset>8780145</wp:posOffset>
            </wp:positionV>
            <wp:extent cx="7823835" cy="445770"/>
            <wp:effectExtent l="0" t="0" r="0" b="1143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odule5-01.jpg"/>
                    <pic:cNvPicPr/>
                  </pic:nvPicPr>
                  <pic:blipFill rotWithShape="1">
                    <a:blip r:embed="rId40" cstate="print">
                      <a:extLst>
                        <a:ext uri="{28A0092B-C50C-407E-A947-70E740481C1C}">
                          <a14:useLocalDpi xmlns:a14="http://schemas.microsoft.com/office/drawing/2010/main" val="0"/>
                        </a:ext>
                      </a:extLst>
                    </a:blip>
                    <a:srcRect t="65637"/>
                    <a:stretch/>
                  </pic:blipFill>
                  <pic:spPr bwMode="auto">
                    <a:xfrm>
                      <a:off x="0" y="0"/>
                      <a:ext cx="7823835" cy="445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03B4" w:rsidRPr="008A0A4E">
        <w:br w:type="page"/>
      </w:r>
      <w:bookmarkStart w:id="124" w:name="_Toc427586960"/>
    </w:p>
    <w:p w:rsidR="00C7240F" w:rsidRDefault="00C7240F" w:rsidP="00C7240F">
      <w:pPr>
        <w:pStyle w:val="Heading1"/>
        <w:spacing w:after="0"/>
        <w:rPr>
          <w:b w:val="0"/>
          <w:color w:val="auto"/>
        </w:rPr>
      </w:pPr>
      <w:bookmarkStart w:id="125" w:name="_Toc471174622"/>
      <w:bookmarkStart w:id="126" w:name="MODULE_6"/>
      <w:r w:rsidRPr="008A0A4E">
        <w:rPr>
          <w:b w:val="0"/>
          <w:noProof/>
          <w:color w:val="auto"/>
        </w:rPr>
        <w:lastRenderedPageBreak/>
        <w:drawing>
          <wp:anchor distT="0" distB="0" distL="114300" distR="114300" simplePos="0" relativeHeight="251691008" behindDoc="0" locked="0" layoutInCell="1" allowOverlap="1" wp14:anchorId="6BD7659A" wp14:editId="2786D66F">
            <wp:simplePos x="0" y="0"/>
            <wp:positionH relativeFrom="column">
              <wp:posOffset>-1071881</wp:posOffset>
            </wp:positionH>
            <wp:positionV relativeFrom="paragraph">
              <wp:posOffset>-828040</wp:posOffset>
            </wp:positionV>
            <wp:extent cx="7773035" cy="1092045"/>
            <wp:effectExtent l="0" t="0" r="0"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odule6-0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848119" cy="1102594"/>
                    </a:xfrm>
                    <a:prstGeom prst="rect">
                      <a:avLst/>
                    </a:prstGeom>
                  </pic:spPr>
                </pic:pic>
              </a:graphicData>
            </a:graphic>
            <wp14:sizeRelH relativeFrom="page">
              <wp14:pctWidth>0</wp14:pctWidth>
            </wp14:sizeRelH>
            <wp14:sizeRelV relativeFrom="page">
              <wp14:pctHeight>0</wp14:pctHeight>
            </wp14:sizeRelV>
          </wp:anchor>
        </w:drawing>
      </w:r>
      <w:bookmarkEnd w:id="125"/>
    </w:p>
    <w:p w:rsidR="00D13598" w:rsidRPr="00C7240F" w:rsidRDefault="00D13598" w:rsidP="00D13598">
      <w:pPr>
        <w:pStyle w:val="Heading1"/>
        <w:rPr>
          <w:b w:val="0"/>
          <w:color w:val="auto"/>
        </w:rPr>
      </w:pPr>
      <w:bookmarkStart w:id="127" w:name="_Toc471174623"/>
      <w:r w:rsidRPr="008A0A4E">
        <w:rPr>
          <w:b w:val="0"/>
          <w:color w:val="auto"/>
        </w:rPr>
        <w:t>M</w:t>
      </w:r>
      <w:r w:rsidR="00BB02DE" w:rsidRPr="008A0A4E">
        <w:rPr>
          <w:b w:val="0"/>
          <w:color w:val="auto"/>
        </w:rPr>
        <w:t>ODULE</w:t>
      </w:r>
      <w:r w:rsidRPr="00953188">
        <w:rPr>
          <w:b w:val="0"/>
          <w:color w:val="auto"/>
        </w:rPr>
        <w:t xml:space="preserve"> 6.</w:t>
      </w:r>
      <w:r w:rsidRPr="00CE359D">
        <w:rPr>
          <w:color w:val="auto"/>
        </w:rPr>
        <w:t xml:space="preserve"> </w:t>
      </w:r>
      <w:bookmarkEnd w:id="126"/>
      <w:r w:rsidRPr="00CE359D">
        <w:rPr>
          <w:color w:val="auto"/>
        </w:rPr>
        <w:t>RHIS Data Demand and Use</w:t>
      </w:r>
      <w:bookmarkEnd w:id="127"/>
    </w:p>
    <w:p w:rsidR="00F8445D" w:rsidRPr="00CE359D" w:rsidRDefault="00F8445D" w:rsidP="00C7240F">
      <w:pPr>
        <w:pStyle w:val="Heading3"/>
      </w:pPr>
      <w:r w:rsidRPr="00CE359D">
        <w:t>Module duration: 9 hours; 4</w:t>
      </w:r>
      <w:r w:rsidR="00D13598" w:rsidRPr="00CE359D">
        <w:t xml:space="preserve"> sessions</w:t>
      </w:r>
      <w:bookmarkStart w:id="128" w:name="_Toc449423401"/>
    </w:p>
    <w:p w:rsidR="00D13598" w:rsidRPr="00DF5227" w:rsidRDefault="00D13598" w:rsidP="00C7240F">
      <w:pPr>
        <w:pStyle w:val="Heading2"/>
      </w:pPr>
      <w:bookmarkStart w:id="129" w:name="_Toc471174624"/>
      <w:r w:rsidRPr="00DF5227">
        <w:t>Module Learning Objectives</w:t>
      </w:r>
      <w:bookmarkEnd w:id="128"/>
      <w:bookmarkEnd w:id="129"/>
    </w:p>
    <w:p w:rsidR="00D13598" w:rsidRPr="00DF5227" w:rsidRDefault="00D13598" w:rsidP="00C7240F">
      <w:pPr>
        <w:pStyle w:val="BodyText"/>
      </w:pPr>
      <w:r w:rsidRPr="00DF5227">
        <w:t xml:space="preserve">By the end of this module, participants will be able to: </w:t>
      </w:r>
    </w:p>
    <w:p w:rsidR="00D13598" w:rsidRPr="00480019" w:rsidRDefault="00D13598" w:rsidP="00632E7A">
      <w:pPr>
        <w:pStyle w:val="BodyText"/>
        <w:numPr>
          <w:ilvl w:val="0"/>
          <w:numId w:val="141"/>
        </w:numPr>
        <w:spacing w:after="0" w:line="300" w:lineRule="exact"/>
      </w:pPr>
      <w:r w:rsidRPr="00480019">
        <w:t>Raise awareness of the importance of using data to inform program planning</w:t>
      </w:r>
      <w:r w:rsidR="0059491B" w:rsidRPr="00480019">
        <w:t>,</w:t>
      </w:r>
      <w:r w:rsidRPr="00480019">
        <w:t xml:space="preserve"> policy development</w:t>
      </w:r>
      <w:r w:rsidR="0059491B" w:rsidRPr="00480019">
        <w:t xml:space="preserve">, service delivery, and resource management </w:t>
      </w:r>
    </w:p>
    <w:p w:rsidR="00D13598" w:rsidRPr="008D2680" w:rsidRDefault="00D13598" w:rsidP="00632E7A">
      <w:pPr>
        <w:pStyle w:val="BodyText"/>
        <w:numPr>
          <w:ilvl w:val="0"/>
          <w:numId w:val="141"/>
        </w:numPr>
        <w:spacing w:after="0" w:line="300" w:lineRule="exact"/>
      </w:pPr>
      <w:r w:rsidRPr="008D2680">
        <w:t>Appreciate how data-use interventions can improve an HIS</w:t>
      </w:r>
    </w:p>
    <w:p w:rsidR="00D13598" w:rsidRPr="008D2680" w:rsidRDefault="00D13598" w:rsidP="00632E7A">
      <w:pPr>
        <w:pStyle w:val="BodyText"/>
        <w:numPr>
          <w:ilvl w:val="0"/>
          <w:numId w:val="141"/>
        </w:numPr>
        <w:spacing w:after="0" w:line="300" w:lineRule="exact"/>
      </w:pPr>
      <w:r w:rsidRPr="008D2680">
        <w:t xml:space="preserve">Demonstrate skills to manage team </w:t>
      </w:r>
      <w:r w:rsidR="009D7AD1" w:rsidRPr="008D2680">
        <w:t xml:space="preserve">meetings for </w:t>
      </w:r>
      <w:r w:rsidRPr="008D2680">
        <w:t>RHIS data</w:t>
      </w:r>
      <w:r w:rsidR="009D7AD1" w:rsidRPr="008D2680">
        <w:t xml:space="preserve"> </w:t>
      </w:r>
      <w:r w:rsidRPr="008D2680">
        <w:t>review that result in action plans linking data to specific program questions, upcoming decisions, and service performance improvement</w:t>
      </w:r>
    </w:p>
    <w:p w:rsidR="00D13598" w:rsidRPr="008D2680" w:rsidRDefault="00D13598" w:rsidP="00632E7A">
      <w:pPr>
        <w:pStyle w:val="BodyText"/>
        <w:numPr>
          <w:ilvl w:val="0"/>
          <w:numId w:val="141"/>
        </w:numPr>
        <w:spacing w:after="0" w:line="300" w:lineRule="exact"/>
      </w:pPr>
      <w:r w:rsidRPr="008D2680">
        <w:t>Demonstrate knowledge of how to use RHIS data for decision making at all levels of the health system:</w:t>
      </w:r>
    </w:p>
    <w:p w:rsidR="00D13598" w:rsidRPr="00372CB0" w:rsidRDefault="00D13598" w:rsidP="00632E7A">
      <w:pPr>
        <w:pStyle w:val="BodyText"/>
        <w:numPr>
          <w:ilvl w:val="0"/>
          <w:numId w:val="142"/>
        </w:numPr>
        <w:spacing w:after="0" w:line="300" w:lineRule="exact"/>
      </w:pPr>
      <w:r w:rsidRPr="008D2680">
        <w:t xml:space="preserve">Patient/client level and community management level, focusing on improving quality of care, continuity of care, and </w:t>
      </w:r>
      <w:r w:rsidR="009D7AD1" w:rsidRPr="008D2680">
        <w:t>imp</w:t>
      </w:r>
      <w:r w:rsidR="009D7AD1" w:rsidRPr="00372CB0">
        <w:t xml:space="preserve">act on </w:t>
      </w:r>
      <w:r w:rsidRPr="00372CB0">
        <w:t>behavioral change</w:t>
      </w:r>
    </w:p>
    <w:p w:rsidR="00D13598" w:rsidRPr="007E52BA" w:rsidRDefault="00D13598" w:rsidP="00632E7A">
      <w:pPr>
        <w:pStyle w:val="BodyText"/>
        <w:numPr>
          <w:ilvl w:val="0"/>
          <w:numId w:val="142"/>
        </w:numPr>
        <w:spacing w:after="0" w:line="300" w:lineRule="exact"/>
      </w:pPr>
      <w:r w:rsidRPr="00372CB0">
        <w:t>Facility management level, focusing on service delivery cove</w:t>
      </w:r>
      <w:r w:rsidR="0059491B" w:rsidRPr="00372CB0">
        <w:t xml:space="preserve">rage and </w:t>
      </w:r>
      <w:r w:rsidRPr="00372CB0">
        <w:t>quality of care</w:t>
      </w:r>
      <w:r w:rsidR="0059491B" w:rsidRPr="00724172">
        <w:t>, as well as on resource management</w:t>
      </w:r>
    </w:p>
    <w:p w:rsidR="00D13598" w:rsidRPr="00822639" w:rsidRDefault="00D13598" w:rsidP="00632E7A">
      <w:pPr>
        <w:pStyle w:val="BodyText"/>
        <w:numPr>
          <w:ilvl w:val="0"/>
          <w:numId w:val="142"/>
        </w:numPr>
        <w:spacing w:after="0" w:line="300" w:lineRule="exact"/>
        <w:rPr>
          <w:rFonts w:eastAsia="Times New Roman"/>
        </w:rPr>
      </w:pPr>
      <w:r w:rsidRPr="000602D2">
        <w:t>District management level, focusing on management of health</w:t>
      </w:r>
      <w:r w:rsidR="0065778B">
        <w:t xml:space="preserve"> </w:t>
      </w:r>
      <w:r w:rsidRPr="000602D2">
        <w:t xml:space="preserve">services and resources </w:t>
      </w:r>
      <w:r w:rsidR="009D7AD1" w:rsidRPr="000602D2">
        <w:t>and</w:t>
      </w:r>
      <w:r w:rsidRPr="00822639">
        <w:t xml:space="preserve"> on service delivery coverage and quality</w:t>
      </w:r>
    </w:p>
    <w:p w:rsidR="00D13598" w:rsidRPr="00822639" w:rsidRDefault="00D13598" w:rsidP="00632E7A">
      <w:pPr>
        <w:pStyle w:val="BodyText"/>
        <w:numPr>
          <w:ilvl w:val="0"/>
          <w:numId w:val="142"/>
        </w:numPr>
        <w:spacing w:after="0" w:line="300" w:lineRule="exact"/>
        <w:rPr>
          <w:rFonts w:eastAsia="Times New Roman"/>
        </w:rPr>
      </w:pPr>
      <w:r w:rsidRPr="00822639">
        <w:lastRenderedPageBreak/>
        <w:t>Regional and national levels, focusing on program management and policy development</w:t>
      </w:r>
    </w:p>
    <w:p w:rsidR="00D13598" w:rsidRPr="00822639" w:rsidRDefault="00D13598" w:rsidP="00632E7A">
      <w:pPr>
        <w:pStyle w:val="BodyText"/>
        <w:numPr>
          <w:ilvl w:val="0"/>
          <w:numId w:val="10"/>
        </w:numPr>
        <w:spacing w:after="0" w:line="300" w:lineRule="exact"/>
      </w:pPr>
      <w:r w:rsidRPr="00822639">
        <w:t xml:space="preserve">Demonstrate problem-solving skills to move from data analysis and problem identification to action                                                                                                                                                                                                                                                                                                                                                                                                                                                  </w:t>
      </w:r>
    </w:p>
    <w:p w:rsidR="00D13598" w:rsidRPr="00C7240F" w:rsidRDefault="00D13598" w:rsidP="00C7240F">
      <w:pPr>
        <w:pStyle w:val="Heading2"/>
      </w:pPr>
      <w:bookmarkStart w:id="130" w:name="_Toc449423402"/>
      <w:bookmarkStart w:id="131" w:name="_Toc471174625"/>
      <w:r w:rsidRPr="00C7240F">
        <w:t>Suggested References</w:t>
      </w:r>
      <w:bookmarkEnd w:id="130"/>
      <w:bookmarkEnd w:id="131"/>
    </w:p>
    <w:p w:rsidR="00D13598" w:rsidRPr="00822639" w:rsidRDefault="00D13598" w:rsidP="006806F0">
      <w:pPr>
        <w:pStyle w:val="BodyText"/>
        <w:numPr>
          <w:ilvl w:val="0"/>
          <w:numId w:val="143"/>
        </w:numPr>
        <w:spacing w:line="300" w:lineRule="exact"/>
      </w:pPr>
      <w:r w:rsidRPr="00822639">
        <w:t xml:space="preserve">Chewicha, K. &amp; Azim, T. (2013). Community health information system for family-centered health care: </w:t>
      </w:r>
      <w:r w:rsidR="0071049C" w:rsidRPr="00822639">
        <w:t>Scale</w:t>
      </w:r>
      <w:r w:rsidRPr="00822639">
        <w:t>-up in Southern Nations, Nationalities and People’s Region (SNNPR)</w:t>
      </w:r>
      <w:r w:rsidR="00FE5C4D" w:rsidRPr="00822639">
        <w:t>,</w:t>
      </w:r>
      <w:r w:rsidRPr="00822639">
        <w:t xml:space="preserve"> Ethiopia. </w:t>
      </w:r>
      <w:r w:rsidRPr="00822639">
        <w:rPr>
          <w:i/>
        </w:rPr>
        <w:t>Ethiopia Ministry of Health</w:t>
      </w:r>
      <w:r w:rsidRPr="00822639">
        <w:t xml:space="preserve"> </w:t>
      </w:r>
      <w:r w:rsidRPr="00822639">
        <w:rPr>
          <w:i/>
        </w:rPr>
        <w:t>Quarterly Health Bulletin</w:t>
      </w:r>
      <w:r w:rsidRPr="00822639">
        <w:t>, 5(1):49</w:t>
      </w:r>
      <w:r w:rsidR="00FE5C4D" w:rsidRPr="00822639">
        <w:t>–</w:t>
      </w:r>
      <w:r w:rsidRPr="00822639">
        <w:t xml:space="preserve">53. Retrieved from </w:t>
      </w:r>
      <w:hyperlink r:id="rId42" w:history="1">
        <w:r w:rsidRPr="0065778B">
          <w:rPr>
            <w:rStyle w:val="Hyperlink"/>
          </w:rPr>
          <w:t>http://www.cpc.unc.edu/measure/resources/publications/ja-13-161</w:t>
        </w:r>
      </w:hyperlink>
      <w:r w:rsidRPr="00822639" w:rsidDel="006056D4">
        <w:t xml:space="preserve"> </w:t>
      </w:r>
    </w:p>
    <w:p w:rsidR="00D13598" w:rsidRPr="00822639" w:rsidRDefault="00D13598" w:rsidP="006806F0">
      <w:pPr>
        <w:pStyle w:val="BodyText"/>
        <w:numPr>
          <w:ilvl w:val="0"/>
          <w:numId w:val="143"/>
        </w:numPr>
        <w:spacing w:line="300" w:lineRule="exact"/>
      </w:pPr>
      <w:r w:rsidRPr="00822639">
        <w:t xml:space="preserve">Judice, N. (2009). Seven steps to use routine information to improve HIV/AIDS programs: </w:t>
      </w:r>
      <w:r w:rsidR="00FE5C4D" w:rsidRPr="00822639">
        <w:t xml:space="preserve">A </w:t>
      </w:r>
      <w:r w:rsidRPr="00822639">
        <w:t>guide for HIV/AIDS program managers and providers. Chapel Hill, NC</w:t>
      </w:r>
      <w:r w:rsidR="00FE5C4D" w:rsidRPr="00822639">
        <w:t>, USA</w:t>
      </w:r>
      <w:r w:rsidRPr="00822639">
        <w:t xml:space="preserve">: MEASURE Evaluation, University of North Carolina. Retrieved from </w:t>
      </w:r>
      <w:hyperlink r:id="rId43" w:history="1">
        <w:r w:rsidRPr="0065778B">
          <w:rPr>
            <w:rStyle w:val="Hyperlink"/>
          </w:rPr>
          <w:t>http://www.cpc.unc.edu/measure/our-work/data-demand-and-use/7-steps-to-improve-hiv-aids-programs</w:t>
        </w:r>
      </w:hyperlink>
    </w:p>
    <w:p w:rsidR="00D13598" w:rsidRPr="00822639" w:rsidRDefault="00D13598" w:rsidP="006806F0">
      <w:pPr>
        <w:pStyle w:val="BodyText"/>
        <w:numPr>
          <w:ilvl w:val="0"/>
          <w:numId w:val="143"/>
        </w:numPr>
        <w:spacing w:line="300" w:lineRule="exact"/>
      </w:pPr>
      <w:r w:rsidRPr="00822639">
        <w:t xml:space="preserve">LaFond, A., et al. (2003). Using data to improve service delivery: </w:t>
      </w:r>
      <w:r w:rsidR="00FE5C4D" w:rsidRPr="00822639">
        <w:t xml:space="preserve">A </w:t>
      </w:r>
      <w:r w:rsidRPr="00822639">
        <w:t xml:space="preserve">self-evaluation approach. Retrieved from </w:t>
      </w:r>
      <w:hyperlink r:id="rId44" w:history="1">
        <w:r w:rsidRPr="0065778B">
          <w:rPr>
            <w:rStyle w:val="Hyperlink"/>
          </w:rPr>
          <w:t>http://www.cpc.unc.edu/measure/resources/publications/sr-03-12/</w:t>
        </w:r>
      </w:hyperlink>
    </w:p>
    <w:p w:rsidR="00D13598" w:rsidRPr="00822639" w:rsidRDefault="00D13598" w:rsidP="006806F0">
      <w:pPr>
        <w:pStyle w:val="BodyText"/>
        <w:numPr>
          <w:ilvl w:val="0"/>
          <w:numId w:val="143"/>
        </w:numPr>
        <w:spacing w:line="300" w:lineRule="exact"/>
      </w:pPr>
      <w:r w:rsidRPr="00822639">
        <w:t xml:space="preserve">Marsh, D. (2000). Population-based community health information systems. In T. Lippeveld, R. Sauerborn, &amp; C. Bodart. (Eds.), </w:t>
      </w:r>
      <w:r w:rsidRPr="00822639">
        <w:rPr>
          <w:i/>
          <w:iCs/>
        </w:rPr>
        <w:t>Design and implementation of health information systems</w:t>
      </w:r>
      <w:r w:rsidRPr="00822639">
        <w:rPr>
          <w:iCs/>
        </w:rPr>
        <w:t xml:space="preserve"> (pp. 146–175)</w:t>
      </w:r>
      <w:r w:rsidRPr="00822639">
        <w:rPr>
          <w:i/>
          <w:iCs/>
        </w:rPr>
        <w:t xml:space="preserve">. </w:t>
      </w:r>
      <w:r w:rsidRPr="00822639">
        <w:rPr>
          <w:iCs/>
        </w:rPr>
        <w:t>Geneva</w:t>
      </w:r>
      <w:r w:rsidR="00FE5C4D" w:rsidRPr="00822639">
        <w:rPr>
          <w:iCs/>
        </w:rPr>
        <w:t>, Switzerland</w:t>
      </w:r>
      <w:r w:rsidRPr="00822639">
        <w:rPr>
          <w:iCs/>
        </w:rPr>
        <w:t xml:space="preserve">: </w:t>
      </w:r>
      <w:r w:rsidR="00FE5C4D" w:rsidRPr="00822639">
        <w:t>World Health Organization</w:t>
      </w:r>
      <w:r w:rsidRPr="00822639">
        <w:t xml:space="preserve">. </w:t>
      </w:r>
      <w:r w:rsidRPr="00822639">
        <w:lastRenderedPageBreak/>
        <w:t xml:space="preserve">Retrieved from </w:t>
      </w:r>
      <w:hyperlink r:id="rId45" w:history="1">
        <w:r w:rsidRPr="0065778B">
          <w:rPr>
            <w:rStyle w:val="Hyperlink"/>
          </w:rPr>
          <w:t>http://apps.who.int/iris/handle/10665/42289</w:t>
        </w:r>
      </w:hyperlink>
    </w:p>
    <w:p w:rsidR="003D7861" w:rsidRPr="00C7240F" w:rsidRDefault="00D13598" w:rsidP="006806F0">
      <w:pPr>
        <w:pStyle w:val="BodyText"/>
        <w:numPr>
          <w:ilvl w:val="0"/>
          <w:numId w:val="143"/>
        </w:numPr>
        <w:spacing w:line="300" w:lineRule="exact"/>
      </w:pPr>
      <w:r w:rsidRPr="00822639">
        <w:t xml:space="preserve">MEASURE Evaluation. (2011). Tools for data demand and use in the health sector: </w:t>
      </w:r>
      <w:r w:rsidR="00FE5C4D" w:rsidRPr="00822639">
        <w:t xml:space="preserve">Framework </w:t>
      </w:r>
      <w:r w:rsidRPr="00822639">
        <w:t>for linking data with action. Chapel Hill, NC</w:t>
      </w:r>
      <w:r w:rsidR="00FE5C4D" w:rsidRPr="00822639">
        <w:t>, USA</w:t>
      </w:r>
      <w:r w:rsidRPr="00822639">
        <w:t xml:space="preserve">: MEASURE Evaluation, University of North Carolina. Retrieved from </w:t>
      </w:r>
      <w:hyperlink r:id="rId46" w:history="1">
        <w:r w:rsidRPr="0065778B">
          <w:rPr>
            <w:rStyle w:val="Hyperlink"/>
          </w:rPr>
          <w:t>http://www.cpc.unc.edu/measure/resources/publications/ms-11-46-b</w:t>
        </w:r>
      </w:hyperlink>
    </w:p>
    <w:p w:rsidR="003D7861" w:rsidRPr="00CE359D" w:rsidRDefault="003D7861" w:rsidP="00C7240F">
      <w:pPr>
        <w:pStyle w:val="Heading2"/>
      </w:pPr>
      <w:bookmarkStart w:id="132" w:name="_Toc471174626"/>
      <w:r w:rsidRPr="00CE359D">
        <w:t>Sessions</w:t>
      </w:r>
      <w:bookmarkEnd w:id="132"/>
    </w:p>
    <w:p w:rsidR="003D7861" w:rsidRPr="00DF5227" w:rsidRDefault="003D7861" w:rsidP="00E04940">
      <w:pPr>
        <w:pStyle w:val="BodyText"/>
        <w:numPr>
          <w:ilvl w:val="0"/>
          <w:numId w:val="144"/>
        </w:numPr>
        <w:spacing w:line="300" w:lineRule="exact"/>
      </w:pPr>
      <w:r w:rsidRPr="00CE359D">
        <w:t xml:space="preserve">Session 1: Using </w:t>
      </w:r>
      <w:r w:rsidR="009D7AD1" w:rsidRPr="00CE359D">
        <w:t>Data t</w:t>
      </w:r>
      <w:r w:rsidR="009D7AD1" w:rsidRPr="00DF5227">
        <w:t>o Inform Policy, Program Planning, and Service Delivery (1 hour, 30 minutes)</w:t>
      </w:r>
    </w:p>
    <w:p w:rsidR="003D7861" w:rsidRPr="00480019" w:rsidRDefault="003D7861" w:rsidP="00E04940">
      <w:pPr>
        <w:pStyle w:val="BodyText"/>
        <w:numPr>
          <w:ilvl w:val="0"/>
          <w:numId w:val="144"/>
        </w:numPr>
        <w:spacing w:line="300" w:lineRule="exact"/>
      </w:pPr>
      <w:r w:rsidRPr="00480019">
        <w:t xml:space="preserve">Session 2: Linking Data with </w:t>
      </w:r>
      <w:r w:rsidR="009D7AD1" w:rsidRPr="00480019">
        <w:t>Action (3 hours)</w:t>
      </w:r>
    </w:p>
    <w:p w:rsidR="003D7861" w:rsidRPr="008D2680" w:rsidRDefault="003D7861" w:rsidP="00E04940">
      <w:pPr>
        <w:pStyle w:val="BodyText"/>
        <w:numPr>
          <w:ilvl w:val="0"/>
          <w:numId w:val="144"/>
        </w:numPr>
        <w:spacing w:line="300" w:lineRule="exact"/>
      </w:pPr>
      <w:r w:rsidRPr="00480019">
        <w:t xml:space="preserve">Session 3: Using </w:t>
      </w:r>
      <w:r w:rsidR="009D7AD1" w:rsidRPr="008D2680">
        <w:t>Data to Inform Facility-Level Management (2 hours, 30 minutes)</w:t>
      </w:r>
    </w:p>
    <w:p w:rsidR="003D7861" w:rsidRPr="00372CB0" w:rsidRDefault="003D7861" w:rsidP="00E04940">
      <w:pPr>
        <w:pStyle w:val="BodyText"/>
        <w:numPr>
          <w:ilvl w:val="0"/>
          <w:numId w:val="144"/>
        </w:numPr>
        <w:spacing w:line="300" w:lineRule="exact"/>
      </w:pPr>
      <w:r w:rsidRPr="008D2680">
        <w:t xml:space="preserve">Session 4: Using </w:t>
      </w:r>
      <w:r w:rsidR="009D7AD1" w:rsidRPr="008D2680">
        <w:t>Data to Inform Community-Level Management</w:t>
      </w:r>
      <w:r w:rsidR="009D7AD1" w:rsidRPr="00372CB0">
        <w:t xml:space="preserve"> (2 hours)</w:t>
      </w:r>
    </w:p>
    <w:p w:rsidR="00C7240F" w:rsidRDefault="00C7240F">
      <w:pPr>
        <w:spacing w:after="0" w:line="240" w:lineRule="auto"/>
        <w:rPr>
          <w:rFonts w:ascii="Century Gothic" w:eastAsia="Times New Roman" w:hAnsi="Century Gothic"/>
          <w:caps/>
          <w:sz w:val="32"/>
          <w:szCs w:val="32"/>
        </w:rPr>
      </w:pPr>
      <w:r>
        <w:br w:type="page"/>
      </w:r>
    </w:p>
    <w:p w:rsidR="00D13598" w:rsidRPr="009E0E59" w:rsidRDefault="00D13598" w:rsidP="00C7240F">
      <w:pPr>
        <w:pStyle w:val="IndSessionHeader"/>
      </w:pPr>
      <w:bookmarkStart w:id="133" w:name="_Toc471174627"/>
      <w:r w:rsidRPr="00372CB0">
        <w:lastRenderedPageBreak/>
        <w:t xml:space="preserve">Session 1. Using Data to Inform </w:t>
      </w:r>
      <w:r w:rsidR="00C538C7" w:rsidRPr="00372CB0">
        <w:t>Policy</w:t>
      </w:r>
      <w:r w:rsidR="0059491B" w:rsidRPr="00372CB0">
        <w:t>,</w:t>
      </w:r>
      <w:r w:rsidRPr="00372CB0">
        <w:t xml:space="preserve"> </w:t>
      </w:r>
      <w:r w:rsidR="00C538C7" w:rsidRPr="00724172">
        <w:t>Program Planning</w:t>
      </w:r>
      <w:r w:rsidR="0059491B" w:rsidRPr="00724172">
        <w:t>, and Service Delivery</w:t>
      </w:r>
      <w:bookmarkEnd w:id="133"/>
    </w:p>
    <w:p w:rsidR="00D13598" w:rsidRPr="007E52BA" w:rsidRDefault="00D13598" w:rsidP="00C7240F">
      <w:pPr>
        <w:pStyle w:val="Heading3"/>
      </w:pPr>
      <w:r w:rsidRPr="007E52BA">
        <w:t xml:space="preserve">Session duration: 1 </w:t>
      </w:r>
      <w:r w:rsidR="001C1E38" w:rsidRPr="007E52BA">
        <w:t>hour, 3</w:t>
      </w:r>
      <w:r w:rsidR="00FB1A2F">
        <w:t>0</w:t>
      </w:r>
      <w:r w:rsidR="001C1E38" w:rsidRPr="007E52BA">
        <w:t xml:space="preserve"> minutes</w:t>
      </w:r>
    </w:p>
    <w:p w:rsidR="00D13598" w:rsidRPr="000602D2" w:rsidRDefault="00D13598" w:rsidP="00C7240F">
      <w:pPr>
        <w:pStyle w:val="Heading2"/>
      </w:pPr>
      <w:bookmarkStart w:id="134" w:name="_Toc471174628"/>
      <w:r w:rsidRPr="000602D2">
        <w:t>Session Learning Objectives</w:t>
      </w:r>
      <w:bookmarkEnd w:id="134"/>
    </w:p>
    <w:p w:rsidR="00D13598" w:rsidRPr="000602D2" w:rsidRDefault="00D13598" w:rsidP="00C7240F">
      <w:pPr>
        <w:pStyle w:val="BodyText"/>
      </w:pPr>
      <w:r w:rsidRPr="000602D2">
        <w:t xml:space="preserve">At the end of this session, participants will be able to: </w:t>
      </w:r>
    </w:p>
    <w:p w:rsidR="00D13598" w:rsidRPr="008A0A4E" w:rsidRDefault="00D13598" w:rsidP="00632E7A">
      <w:pPr>
        <w:pStyle w:val="BodyText"/>
        <w:numPr>
          <w:ilvl w:val="0"/>
          <w:numId w:val="145"/>
        </w:numPr>
        <w:spacing w:after="0" w:line="300" w:lineRule="exact"/>
      </w:pPr>
      <w:r w:rsidRPr="000602D2">
        <w:t>Raise awareness of the importance of using data to inform program planning</w:t>
      </w:r>
      <w:r w:rsidR="0059491B" w:rsidRPr="00822639">
        <w:t xml:space="preserve">, </w:t>
      </w:r>
      <w:r w:rsidRPr="00822639">
        <w:t>policy development</w:t>
      </w:r>
      <w:r w:rsidR="0059491B" w:rsidRPr="00822639">
        <w:t>, service delivery</w:t>
      </w:r>
      <w:r w:rsidR="001C1E38" w:rsidRPr="00822639">
        <w:t>, and resource management</w:t>
      </w:r>
    </w:p>
    <w:p w:rsidR="00D13598" w:rsidRPr="00953188" w:rsidRDefault="00D13598" w:rsidP="00632E7A">
      <w:pPr>
        <w:pStyle w:val="BodyText"/>
        <w:numPr>
          <w:ilvl w:val="0"/>
          <w:numId w:val="145"/>
        </w:numPr>
        <w:spacing w:after="0" w:line="300" w:lineRule="exact"/>
      </w:pPr>
      <w:r w:rsidRPr="008A0A4E">
        <w:t>Appreciate how data-use interventions can improve an information system</w:t>
      </w:r>
    </w:p>
    <w:p w:rsidR="00D13598" w:rsidRPr="00CE359D" w:rsidRDefault="00D13598" w:rsidP="00196382">
      <w:pPr>
        <w:pStyle w:val="Heading2"/>
      </w:pPr>
      <w:bookmarkStart w:id="135" w:name="_Toc471174629"/>
      <w:r w:rsidRPr="00CE359D">
        <w:t>Topics Covered</w:t>
      </w:r>
      <w:bookmarkEnd w:id="135"/>
      <w:r w:rsidRPr="00CE359D">
        <w:t xml:space="preserve"> </w:t>
      </w:r>
    </w:p>
    <w:p w:rsidR="00D13598" w:rsidRPr="00CE359D" w:rsidRDefault="00D13598" w:rsidP="0043070D">
      <w:pPr>
        <w:pStyle w:val="BodyText"/>
        <w:numPr>
          <w:ilvl w:val="0"/>
          <w:numId w:val="146"/>
        </w:numPr>
        <w:rPr>
          <w:i/>
        </w:rPr>
      </w:pPr>
      <w:r w:rsidRPr="00CE359D">
        <w:t>Data demand and use</w:t>
      </w:r>
    </w:p>
    <w:p w:rsidR="00D13598" w:rsidRPr="00DF5227" w:rsidRDefault="00D13598" w:rsidP="0043070D">
      <w:pPr>
        <w:pStyle w:val="BodyText"/>
        <w:numPr>
          <w:ilvl w:val="0"/>
          <w:numId w:val="146"/>
        </w:numPr>
        <w:rPr>
          <w:i/>
        </w:rPr>
      </w:pPr>
      <w:r w:rsidRPr="00CE359D">
        <w:t>Benefits of M&amp;E systems</w:t>
      </w:r>
    </w:p>
    <w:p w:rsidR="00D13598" w:rsidRPr="00DF5227" w:rsidRDefault="00D13598" w:rsidP="0043070D">
      <w:pPr>
        <w:pStyle w:val="BodyText"/>
        <w:numPr>
          <w:ilvl w:val="0"/>
          <w:numId w:val="146"/>
        </w:numPr>
        <w:rPr>
          <w:i/>
        </w:rPr>
      </w:pPr>
      <w:r w:rsidRPr="00DF5227">
        <w:t>Commitment to use data</w:t>
      </w:r>
    </w:p>
    <w:p w:rsidR="00D13598" w:rsidRPr="00480019" w:rsidRDefault="00D13598" w:rsidP="00196382">
      <w:pPr>
        <w:pStyle w:val="Heading2"/>
      </w:pPr>
      <w:bookmarkStart w:id="136" w:name="_Toc471174630"/>
      <w:r w:rsidRPr="00480019">
        <w:t>Teaching Methods</w:t>
      </w:r>
      <w:bookmarkEnd w:id="136"/>
    </w:p>
    <w:p w:rsidR="00D13598" w:rsidRPr="00480019" w:rsidRDefault="00D13598" w:rsidP="0043070D">
      <w:pPr>
        <w:pStyle w:val="BodyText"/>
        <w:numPr>
          <w:ilvl w:val="0"/>
          <w:numId w:val="147"/>
        </w:numPr>
      </w:pPr>
      <w:r w:rsidRPr="00480019">
        <w:t xml:space="preserve">Lecture </w:t>
      </w:r>
    </w:p>
    <w:p w:rsidR="00D13598" w:rsidRPr="00480019" w:rsidRDefault="00D13598" w:rsidP="0043070D">
      <w:pPr>
        <w:pStyle w:val="BodyText"/>
        <w:numPr>
          <w:ilvl w:val="0"/>
          <w:numId w:val="147"/>
        </w:numPr>
      </w:pPr>
      <w:r w:rsidRPr="00480019">
        <w:t>Plenary discussion</w:t>
      </w:r>
    </w:p>
    <w:p w:rsidR="00D13598" w:rsidRPr="00480019" w:rsidRDefault="00D13598" w:rsidP="0043070D">
      <w:pPr>
        <w:pStyle w:val="BodyText"/>
        <w:numPr>
          <w:ilvl w:val="0"/>
          <w:numId w:val="147"/>
        </w:numPr>
      </w:pPr>
      <w:r w:rsidRPr="00480019">
        <w:t>Hands-on exercise and facilitated discussion</w:t>
      </w:r>
    </w:p>
    <w:p w:rsidR="00D13598" w:rsidRPr="008D2680" w:rsidRDefault="00D13598" w:rsidP="000F4E98">
      <w:pPr>
        <w:pStyle w:val="Heading2"/>
      </w:pPr>
      <w:bookmarkStart w:id="137" w:name="_Toc471174631"/>
      <w:r w:rsidRPr="008D2680">
        <w:lastRenderedPageBreak/>
        <w:t>Materials Needed</w:t>
      </w:r>
      <w:bookmarkEnd w:id="137"/>
    </w:p>
    <w:p w:rsidR="00D13598" w:rsidRPr="008D2680" w:rsidRDefault="002F0450" w:rsidP="00E23BF2">
      <w:pPr>
        <w:pStyle w:val="BodyText"/>
        <w:numPr>
          <w:ilvl w:val="0"/>
          <w:numId w:val="148"/>
        </w:numPr>
        <w:spacing w:line="300" w:lineRule="exact"/>
        <w:rPr>
          <w:i/>
        </w:rPr>
      </w:pPr>
      <w:r w:rsidRPr="008D2680">
        <w:t xml:space="preserve">PowerPoint presentations: </w:t>
      </w:r>
      <w:r w:rsidR="00D13598" w:rsidRPr="008D2680">
        <w:t>Module 6</w:t>
      </w:r>
      <w:r w:rsidR="0065778B">
        <w:t>,</w:t>
      </w:r>
      <w:r w:rsidRPr="008D2680">
        <w:t xml:space="preserve"> “Introduction”</w:t>
      </w:r>
      <w:r w:rsidR="0065778B">
        <w:t>;</w:t>
      </w:r>
      <w:r w:rsidRPr="008D2680">
        <w:t xml:space="preserve"> Module 6</w:t>
      </w:r>
      <w:r w:rsidR="00D13598" w:rsidRPr="008D2680">
        <w:t>, Session 1</w:t>
      </w:r>
      <w:r w:rsidR="0065778B">
        <w:t>,</w:t>
      </w:r>
      <w:r w:rsidR="00D13598" w:rsidRPr="008D2680">
        <w:t xml:space="preserve"> “Using Data to Inform </w:t>
      </w:r>
      <w:r w:rsidR="00C538C7" w:rsidRPr="008D2680">
        <w:t>Policy</w:t>
      </w:r>
      <w:r w:rsidR="0059491B" w:rsidRPr="008D2680">
        <w:t xml:space="preserve">, </w:t>
      </w:r>
      <w:r w:rsidR="00C538C7" w:rsidRPr="008D2680">
        <w:t>Program Planning</w:t>
      </w:r>
      <w:r w:rsidR="0059491B" w:rsidRPr="008D2680">
        <w:t>, and Service Delivery</w:t>
      </w:r>
      <w:r w:rsidR="00D13598" w:rsidRPr="008D2680">
        <w:t xml:space="preserve">” </w:t>
      </w:r>
    </w:p>
    <w:p w:rsidR="00D13598" w:rsidRPr="00E23BF2" w:rsidRDefault="00D13598" w:rsidP="00E23BF2">
      <w:pPr>
        <w:pStyle w:val="ListParagraph"/>
        <w:numPr>
          <w:ilvl w:val="0"/>
          <w:numId w:val="148"/>
        </w:numPr>
        <w:spacing w:after="120" w:line="300" w:lineRule="exact"/>
        <w:rPr>
          <w:i/>
        </w:rPr>
      </w:pPr>
      <w:r w:rsidRPr="00372CB0">
        <w:t>Video: “M&amp;E for Better Lives”</w:t>
      </w:r>
      <w:r w:rsidR="00E23BF2">
        <w:t xml:space="preserve"> (</w:t>
      </w:r>
      <w:hyperlink r:id="rId47" w:history="1">
        <w:r w:rsidR="00E23BF2">
          <w:rPr>
            <w:rStyle w:val="Hyperlink"/>
          </w:rPr>
          <w:t>http://vimeo.com/measureevaluation/monitoring-and-evaluation-for-better-lives</w:t>
        </w:r>
      </w:hyperlink>
      <w:r w:rsidR="00E23BF2">
        <w:t>)</w:t>
      </w:r>
    </w:p>
    <w:p w:rsidR="00D13598" w:rsidRPr="00372CB0" w:rsidRDefault="00D13598" w:rsidP="00E23BF2">
      <w:pPr>
        <w:pStyle w:val="BodyText"/>
        <w:numPr>
          <w:ilvl w:val="0"/>
          <w:numId w:val="148"/>
        </w:numPr>
        <w:spacing w:line="300" w:lineRule="exact"/>
        <w:rPr>
          <w:i/>
        </w:rPr>
      </w:pPr>
      <w:r w:rsidRPr="00372CB0">
        <w:t>Handout 6.1.1: “M&amp;E for Better Lives: Video Discussion Guide” (for the facilitator’s use only—not for distribution to the participants)</w:t>
      </w:r>
    </w:p>
    <w:p w:rsidR="00D13598" w:rsidRPr="00372CB0" w:rsidRDefault="00D13598" w:rsidP="000F4E98">
      <w:pPr>
        <w:pStyle w:val="Heading2"/>
      </w:pPr>
      <w:bookmarkStart w:id="138" w:name="_Toc471174632"/>
      <w:r w:rsidRPr="00372CB0">
        <w:t>Session Plan</w:t>
      </w:r>
      <w:bookmarkEnd w:id="138"/>
    </w:p>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5310"/>
        <w:gridCol w:w="2250"/>
      </w:tblGrid>
      <w:tr w:rsidR="00D13598" w:rsidRPr="00822639" w:rsidTr="008345EA">
        <w:trPr>
          <w:trHeight w:val="447"/>
        </w:trPr>
        <w:tc>
          <w:tcPr>
            <w:tcW w:w="1278"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0F4E98">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31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0F4E98">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25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0F4E98">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D13598" w:rsidRPr="00822639" w:rsidTr="000F4E98">
        <w:trPr>
          <w:trHeight w:val="368"/>
        </w:trPr>
        <w:tc>
          <w:tcPr>
            <w:tcW w:w="1278" w:type="dxa"/>
            <w:tcBorders>
              <w:top w:val="single" w:sz="4" w:space="0" w:color="auto"/>
              <w:left w:val="single" w:sz="4" w:space="0" w:color="auto"/>
              <w:bottom w:val="single" w:sz="4" w:space="0" w:color="auto"/>
              <w:right w:val="single" w:sz="4" w:space="0" w:color="auto"/>
            </w:tcBorders>
            <w:hideMark/>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5310" w:type="dxa"/>
            <w:tcBorders>
              <w:top w:val="single" w:sz="4" w:space="0" w:color="auto"/>
              <w:left w:val="single" w:sz="4" w:space="0" w:color="auto"/>
              <w:bottom w:val="single" w:sz="4" w:space="0" w:color="auto"/>
              <w:right w:val="single" w:sz="4" w:space="0" w:color="auto"/>
            </w:tcBorders>
            <w:hideMark/>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Activity 1. Using Data to Inform Policies and Programs</w:t>
            </w:r>
          </w:p>
          <w:p w:rsidR="00D13598" w:rsidRPr="00822639" w:rsidRDefault="00D13598" w:rsidP="000F4E98">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numPr>
                <w:ilvl w:val="0"/>
                <w:numId w:val="31"/>
              </w:numPr>
              <w:spacing w:after="120" w:line="240" w:lineRule="exact"/>
              <w:ind w:left="612" w:hanging="252"/>
              <w:rPr>
                <w:rFonts w:ascii="Century Gothic" w:hAnsi="Century Gothic"/>
                <w:sz w:val="18"/>
                <w:szCs w:val="18"/>
              </w:rPr>
            </w:pPr>
            <w:r w:rsidRPr="00822639">
              <w:rPr>
                <w:rFonts w:ascii="Century Gothic" w:hAnsi="Century Gothic"/>
                <w:sz w:val="18"/>
                <w:szCs w:val="18"/>
              </w:rPr>
              <w:t>Value of data-informed management and decision making</w:t>
            </w:r>
          </w:p>
          <w:p w:rsidR="00D13598" w:rsidRPr="00822639" w:rsidRDefault="00D13598" w:rsidP="00807E21">
            <w:pPr>
              <w:numPr>
                <w:ilvl w:val="0"/>
                <w:numId w:val="31"/>
              </w:numPr>
              <w:spacing w:after="120" w:line="240" w:lineRule="exact"/>
              <w:ind w:left="612" w:hanging="252"/>
              <w:rPr>
                <w:rFonts w:ascii="Century Gothic" w:hAnsi="Century Gothic"/>
                <w:sz w:val="18"/>
                <w:szCs w:val="18"/>
              </w:rPr>
            </w:pPr>
            <w:r w:rsidRPr="00822639">
              <w:rPr>
                <w:rFonts w:ascii="Century Gothic" w:hAnsi="Century Gothic"/>
                <w:sz w:val="18"/>
                <w:szCs w:val="18"/>
              </w:rPr>
              <w:t>Strengthening health systems with information</w:t>
            </w:r>
          </w:p>
          <w:p w:rsidR="00D13598" w:rsidRPr="00822639" w:rsidRDefault="00D13598" w:rsidP="00807E21">
            <w:pPr>
              <w:numPr>
                <w:ilvl w:val="0"/>
                <w:numId w:val="31"/>
              </w:numPr>
              <w:spacing w:after="120" w:line="240" w:lineRule="exact"/>
              <w:ind w:left="612" w:hanging="252"/>
              <w:rPr>
                <w:rFonts w:ascii="Century Gothic" w:hAnsi="Century Gothic"/>
                <w:sz w:val="18"/>
                <w:szCs w:val="18"/>
              </w:rPr>
            </w:pPr>
            <w:r w:rsidRPr="00822639">
              <w:rPr>
                <w:rFonts w:ascii="Century Gothic" w:hAnsi="Century Gothic"/>
                <w:sz w:val="18"/>
                <w:szCs w:val="18"/>
              </w:rPr>
              <w:t>Theory of data use to strengthen health systems</w:t>
            </w:r>
          </w:p>
          <w:p w:rsidR="00D13598" w:rsidRPr="00822639" w:rsidRDefault="00D13598" w:rsidP="00807E21">
            <w:pPr>
              <w:numPr>
                <w:ilvl w:val="0"/>
                <w:numId w:val="31"/>
              </w:numPr>
              <w:spacing w:after="120" w:line="240" w:lineRule="exact"/>
              <w:ind w:left="612" w:hanging="252"/>
              <w:rPr>
                <w:rFonts w:ascii="Century Gothic" w:hAnsi="Century Gothic"/>
                <w:sz w:val="18"/>
                <w:szCs w:val="18"/>
              </w:rPr>
            </w:pPr>
            <w:r w:rsidRPr="00822639">
              <w:rPr>
                <w:rFonts w:ascii="Century Gothic" w:hAnsi="Century Gothic"/>
                <w:sz w:val="18"/>
                <w:szCs w:val="18"/>
              </w:rPr>
              <w:t>Data</w:t>
            </w:r>
            <w:r w:rsidR="0048379F" w:rsidRPr="00822639">
              <w:rPr>
                <w:rFonts w:ascii="Century Gothic" w:hAnsi="Century Gothic"/>
                <w:sz w:val="18"/>
                <w:szCs w:val="18"/>
              </w:rPr>
              <w:t>-</w:t>
            </w:r>
            <w:r w:rsidRPr="00822639">
              <w:rPr>
                <w:rFonts w:ascii="Century Gothic" w:hAnsi="Century Gothic"/>
                <w:sz w:val="18"/>
                <w:szCs w:val="18"/>
              </w:rPr>
              <w:t>demand</w:t>
            </w:r>
            <w:r w:rsidR="0048379F" w:rsidRPr="00822639">
              <w:rPr>
                <w:rFonts w:ascii="Century Gothic" w:hAnsi="Century Gothic"/>
                <w:sz w:val="18"/>
                <w:szCs w:val="18"/>
              </w:rPr>
              <w:t>-</w:t>
            </w:r>
            <w:r w:rsidRPr="00822639">
              <w:rPr>
                <w:rFonts w:ascii="Century Gothic" w:hAnsi="Century Gothic"/>
                <w:sz w:val="18"/>
                <w:szCs w:val="18"/>
              </w:rPr>
              <w:t>and</w:t>
            </w:r>
            <w:r w:rsidR="0048379F" w:rsidRPr="00822639">
              <w:rPr>
                <w:rFonts w:ascii="Century Gothic" w:hAnsi="Century Gothic"/>
                <w:sz w:val="18"/>
                <w:szCs w:val="18"/>
              </w:rPr>
              <w:t>-</w:t>
            </w:r>
            <w:r w:rsidRPr="00822639">
              <w:rPr>
                <w:rFonts w:ascii="Century Gothic" w:hAnsi="Century Gothic"/>
                <w:sz w:val="18"/>
                <w:szCs w:val="18"/>
              </w:rPr>
              <w:t>use (DDU) improvement interventions</w:t>
            </w:r>
          </w:p>
          <w:p w:rsidR="00D13598" w:rsidRPr="00822639" w:rsidRDefault="00D13598" w:rsidP="00807E21">
            <w:pPr>
              <w:pStyle w:val="ColorfulList-Accent11"/>
              <w:numPr>
                <w:ilvl w:val="0"/>
                <w:numId w:val="31"/>
              </w:numPr>
              <w:spacing w:after="0" w:line="240" w:lineRule="exact"/>
              <w:ind w:left="612" w:hanging="252"/>
              <w:rPr>
                <w:rFonts w:ascii="Century Gothic" w:hAnsi="Century Gothic"/>
                <w:sz w:val="18"/>
                <w:szCs w:val="18"/>
              </w:rPr>
            </w:pPr>
            <w:r w:rsidRPr="00822639">
              <w:rPr>
                <w:rFonts w:ascii="Century Gothic" w:eastAsia="Calibri" w:hAnsi="Century Gothic"/>
                <w:sz w:val="18"/>
                <w:szCs w:val="18"/>
              </w:rPr>
              <w:t>Contextual elements of the decision process</w:t>
            </w:r>
          </w:p>
        </w:tc>
        <w:tc>
          <w:tcPr>
            <w:tcW w:w="2250" w:type="dxa"/>
            <w:tcBorders>
              <w:top w:val="single" w:sz="4" w:space="0" w:color="auto"/>
              <w:left w:val="single" w:sz="4" w:space="0" w:color="auto"/>
              <w:bottom w:val="single" w:sz="4" w:space="0" w:color="auto"/>
              <w:right w:val="single" w:sz="4" w:space="0" w:color="auto"/>
            </w:tcBorders>
            <w:hideMark/>
          </w:tcPr>
          <w:p w:rsidR="00D13598" w:rsidRPr="007E52BA" w:rsidRDefault="00D13598" w:rsidP="00F90CBC">
            <w:pPr>
              <w:spacing w:after="0" w:line="240" w:lineRule="exact"/>
              <w:rPr>
                <w:rFonts w:ascii="Century Gothic" w:hAnsi="Century Gothic"/>
                <w:sz w:val="18"/>
                <w:szCs w:val="18"/>
              </w:rPr>
            </w:pPr>
            <w:r w:rsidRPr="00822639">
              <w:rPr>
                <w:rFonts w:ascii="Century Gothic" w:hAnsi="Century Gothic"/>
                <w:sz w:val="18"/>
                <w:szCs w:val="18"/>
              </w:rPr>
              <w:t>Presentation of Module 6</w:t>
            </w:r>
            <w:r w:rsidR="001A1F32">
              <w:rPr>
                <w:rFonts w:ascii="Century Gothic" w:hAnsi="Century Gothic"/>
                <w:sz w:val="18"/>
                <w:szCs w:val="18"/>
              </w:rPr>
              <w:t>,</w:t>
            </w:r>
            <w:r w:rsidR="008C431A" w:rsidRPr="001A1F32">
              <w:rPr>
                <w:rFonts w:ascii="Century Gothic" w:hAnsi="Century Gothic"/>
                <w:sz w:val="18"/>
                <w:szCs w:val="18"/>
              </w:rPr>
              <w:t xml:space="preserve"> </w:t>
            </w:r>
            <w:r w:rsidR="001A1F32">
              <w:rPr>
                <w:rFonts w:ascii="Century Gothic" w:hAnsi="Century Gothic"/>
                <w:sz w:val="18"/>
                <w:szCs w:val="18"/>
              </w:rPr>
              <w:t>“</w:t>
            </w:r>
            <w:r w:rsidR="008C431A" w:rsidRPr="001A1F32">
              <w:rPr>
                <w:rFonts w:ascii="Century Gothic" w:hAnsi="Century Gothic"/>
                <w:sz w:val="18"/>
                <w:szCs w:val="18"/>
              </w:rPr>
              <w:t>Introduction</w:t>
            </w:r>
            <w:r w:rsidR="001A1F32">
              <w:rPr>
                <w:rFonts w:ascii="Century Gothic" w:hAnsi="Century Gothic"/>
                <w:sz w:val="18"/>
                <w:szCs w:val="18"/>
              </w:rPr>
              <w:t>,”</w:t>
            </w:r>
            <w:r w:rsidR="008C431A" w:rsidRPr="001A1F32">
              <w:rPr>
                <w:rFonts w:ascii="Century Gothic" w:hAnsi="Century Gothic"/>
                <w:sz w:val="18"/>
                <w:szCs w:val="18"/>
              </w:rPr>
              <w:t xml:space="preserve"> and Module 6</w:t>
            </w:r>
            <w:r w:rsidRPr="007E52BA">
              <w:rPr>
                <w:rFonts w:ascii="Century Gothic" w:hAnsi="Century Gothic"/>
                <w:sz w:val="18"/>
                <w:szCs w:val="18"/>
              </w:rPr>
              <w:t xml:space="preserve">, Session 1 PowerPoint slides </w:t>
            </w:r>
          </w:p>
          <w:p w:rsidR="00D13598" w:rsidRPr="007E52BA"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r w:rsidRPr="000602D2">
              <w:rPr>
                <w:rFonts w:ascii="Century Gothic" w:hAnsi="Century Gothic"/>
                <w:sz w:val="18"/>
                <w:szCs w:val="18"/>
              </w:rPr>
              <w:t>Plenary discussion</w:t>
            </w:r>
          </w:p>
        </w:tc>
      </w:tr>
      <w:tr w:rsidR="00D13598" w:rsidRPr="00822639" w:rsidTr="000F4E98">
        <w:trPr>
          <w:trHeight w:val="2279"/>
        </w:trPr>
        <w:tc>
          <w:tcPr>
            <w:tcW w:w="1278" w:type="dxa"/>
            <w:tcBorders>
              <w:top w:val="single" w:sz="4" w:space="0" w:color="auto"/>
              <w:left w:val="single" w:sz="4" w:space="0" w:color="auto"/>
              <w:bottom w:val="single" w:sz="4" w:space="0" w:color="auto"/>
              <w:right w:val="single" w:sz="4" w:space="0" w:color="auto"/>
            </w:tcBorders>
            <w:hideMark/>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 xml:space="preserve">60 minutes  </w:t>
            </w:r>
          </w:p>
        </w:tc>
        <w:tc>
          <w:tcPr>
            <w:tcW w:w="5310" w:type="dxa"/>
            <w:tcBorders>
              <w:top w:val="single" w:sz="4" w:space="0" w:color="auto"/>
              <w:left w:val="single" w:sz="4" w:space="0" w:color="auto"/>
              <w:bottom w:val="single" w:sz="4" w:space="0" w:color="auto"/>
              <w:right w:val="single" w:sz="4" w:space="0" w:color="auto"/>
            </w:tcBorders>
            <w:hideMark/>
          </w:tcPr>
          <w:p w:rsidR="00D13598" w:rsidRPr="00822639" w:rsidRDefault="00D13598" w:rsidP="000F4E98">
            <w:pPr>
              <w:spacing w:after="120" w:line="240" w:lineRule="exact"/>
              <w:rPr>
                <w:rFonts w:ascii="Century Gothic" w:hAnsi="Century Gothic"/>
                <w:b/>
                <w:sz w:val="18"/>
                <w:szCs w:val="18"/>
                <w:u w:val="single"/>
              </w:rPr>
            </w:pPr>
            <w:r w:rsidRPr="00822639">
              <w:rPr>
                <w:rFonts w:ascii="Century Gothic" w:hAnsi="Century Gothic"/>
                <w:b/>
                <w:sz w:val="18"/>
                <w:szCs w:val="18"/>
              </w:rPr>
              <w:t>Activity 2: “M&amp;E for Better Lives” Video and Discussion</w:t>
            </w:r>
            <w:r w:rsidRPr="00822639">
              <w:rPr>
                <w:rFonts w:ascii="Century Gothic" w:hAnsi="Century Gothic"/>
                <w:b/>
                <w:sz w:val="18"/>
                <w:szCs w:val="18"/>
                <w:u w:val="single"/>
              </w:rPr>
              <w:t xml:space="preserve"> </w:t>
            </w:r>
          </w:p>
          <w:p w:rsidR="00D13598" w:rsidRPr="00822639" w:rsidRDefault="00D13598" w:rsidP="00807E21">
            <w:pPr>
              <w:numPr>
                <w:ilvl w:val="0"/>
                <w:numId w:val="32"/>
              </w:numPr>
              <w:spacing w:after="120" w:line="240" w:lineRule="exact"/>
              <w:ind w:left="612" w:hanging="252"/>
              <w:rPr>
                <w:rFonts w:ascii="Century Gothic" w:eastAsia="Times New Roman" w:hAnsi="Century Gothic"/>
                <w:sz w:val="18"/>
                <w:szCs w:val="18"/>
              </w:rPr>
            </w:pPr>
            <w:r w:rsidRPr="00822639">
              <w:rPr>
                <w:rFonts w:ascii="Century Gothic" w:hAnsi="Century Gothic"/>
                <w:sz w:val="18"/>
                <w:szCs w:val="18"/>
              </w:rPr>
              <w:t>A 1</w:t>
            </w:r>
            <w:r w:rsidR="00E23BF2">
              <w:rPr>
                <w:rFonts w:ascii="Century Gothic" w:hAnsi="Century Gothic"/>
                <w:sz w:val="18"/>
                <w:szCs w:val="18"/>
              </w:rPr>
              <w:t>4</w:t>
            </w:r>
            <w:r w:rsidRPr="00822639">
              <w:rPr>
                <w:rFonts w:ascii="Century Gothic" w:hAnsi="Century Gothic"/>
                <w:sz w:val="18"/>
                <w:szCs w:val="18"/>
              </w:rPr>
              <w:t>-minute video telling how early investments in behavioral surveillance studies, M&amp;E systems, and other research led to the development of improved prevention and support programs for sex workers in Jamaica</w:t>
            </w:r>
          </w:p>
          <w:p w:rsidR="00D13598" w:rsidRPr="00822639" w:rsidRDefault="00D13598" w:rsidP="00807E21">
            <w:pPr>
              <w:numPr>
                <w:ilvl w:val="0"/>
                <w:numId w:val="32"/>
              </w:numPr>
              <w:spacing w:after="0" w:line="240" w:lineRule="exact"/>
              <w:ind w:left="612" w:hanging="252"/>
              <w:rPr>
                <w:rFonts w:ascii="Century Gothic" w:eastAsia="Times New Roman" w:hAnsi="Century Gothic"/>
                <w:sz w:val="18"/>
                <w:szCs w:val="18"/>
              </w:rPr>
            </w:pPr>
            <w:r w:rsidRPr="00822639">
              <w:rPr>
                <w:rFonts w:ascii="Century Gothic" w:hAnsi="Century Gothic"/>
                <w:sz w:val="18"/>
                <w:szCs w:val="18"/>
              </w:rPr>
              <w:t xml:space="preserve">Facilitated </w:t>
            </w:r>
            <w:r w:rsidR="00715AE6" w:rsidRPr="00822639">
              <w:rPr>
                <w:rFonts w:ascii="Century Gothic" w:hAnsi="Century Gothic"/>
                <w:sz w:val="18"/>
                <w:szCs w:val="18"/>
              </w:rPr>
              <w:t>plenary</w:t>
            </w:r>
            <w:r w:rsidRPr="00822639">
              <w:rPr>
                <w:rFonts w:ascii="Century Gothic" w:hAnsi="Century Gothic"/>
                <w:sz w:val="18"/>
                <w:szCs w:val="18"/>
              </w:rPr>
              <w:t xml:space="preserve"> discussions on specific content in the video.</w:t>
            </w:r>
          </w:p>
        </w:tc>
        <w:tc>
          <w:tcPr>
            <w:tcW w:w="2250" w:type="dxa"/>
            <w:tcBorders>
              <w:top w:val="single" w:sz="4" w:space="0" w:color="auto"/>
              <w:left w:val="single" w:sz="4" w:space="0" w:color="auto"/>
              <w:bottom w:val="single" w:sz="4" w:space="0" w:color="auto"/>
              <w:right w:val="single" w:sz="4" w:space="0" w:color="auto"/>
            </w:tcBorders>
            <w:hideMark/>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Video projection</w:t>
            </w:r>
          </w:p>
          <w:p w:rsidR="004E2A2F" w:rsidRDefault="004E2A2F" w:rsidP="00F90CBC">
            <w:pPr>
              <w:spacing w:after="0" w:line="240" w:lineRule="exact"/>
              <w:rPr>
                <w:rFonts w:ascii="Century Gothic" w:hAnsi="Century Gothic"/>
                <w:sz w:val="18"/>
                <w:szCs w:val="18"/>
              </w:rPr>
            </w:pPr>
          </w:p>
          <w:p w:rsidR="00D13598" w:rsidRPr="001A1F32" w:rsidRDefault="00D13598" w:rsidP="00F90CBC">
            <w:pPr>
              <w:spacing w:after="0" w:line="240" w:lineRule="exact"/>
              <w:rPr>
                <w:rFonts w:ascii="Century Gothic" w:hAnsi="Century Gothic"/>
                <w:sz w:val="18"/>
                <w:szCs w:val="18"/>
              </w:rPr>
            </w:pPr>
            <w:r w:rsidRPr="001A1F32">
              <w:rPr>
                <w:rFonts w:ascii="Century Gothic" w:hAnsi="Century Gothic"/>
                <w:sz w:val="18"/>
                <w:szCs w:val="18"/>
              </w:rPr>
              <w:t>Facilitated discussion</w:t>
            </w:r>
          </w:p>
        </w:tc>
      </w:tr>
    </w:tbl>
    <w:p w:rsidR="00D13598" w:rsidRPr="00822639" w:rsidRDefault="00D13598" w:rsidP="000F4E98">
      <w:pPr>
        <w:pStyle w:val="Heading2"/>
      </w:pPr>
      <w:bookmarkStart w:id="139" w:name="_Toc471174633"/>
      <w:r w:rsidRPr="00822639">
        <w:lastRenderedPageBreak/>
        <w:t>Session Activities</w:t>
      </w:r>
      <w:bookmarkEnd w:id="139"/>
    </w:p>
    <w:p w:rsidR="00D13598" w:rsidRPr="00822639" w:rsidRDefault="00D13598" w:rsidP="000F4E98">
      <w:pPr>
        <w:pStyle w:val="Heading3"/>
      </w:pPr>
      <w:r w:rsidRPr="000F4E98">
        <w:rPr>
          <w:b/>
        </w:rPr>
        <w:t>Activity 1.</w:t>
      </w:r>
      <w:r w:rsidRPr="00822639">
        <w:t xml:space="preserve"> Using Data to Inform Policies and Programs</w:t>
      </w:r>
      <w:r w:rsidR="008C431A" w:rsidRPr="00822639">
        <w:t xml:space="preserve"> (30 minutes)</w:t>
      </w:r>
    </w:p>
    <w:p w:rsidR="00D13598" w:rsidRPr="00822639" w:rsidRDefault="00D13598" w:rsidP="006A05C6">
      <w:pPr>
        <w:pStyle w:val="BodyText"/>
        <w:numPr>
          <w:ilvl w:val="0"/>
          <w:numId w:val="149"/>
        </w:numPr>
        <w:spacing w:after="0" w:line="300" w:lineRule="exact"/>
        <w:rPr>
          <w:b/>
        </w:rPr>
      </w:pPr>
      <w:r w:rsidRPr="00822639">
        <w:t>The facilitator presents the Module 6, Session 1 PowerPoint slides—“Us</w:t>
      </w:r>
      <w:r w:rsidR="00715AE6" w:rsidRPr="00822639">
        <w:t xml:space="preserve">ing Data to Inform </w:t>
      </w:r>
      <w:r w:rsidR="00C538C7" w:rsidRPr="00822639">
        <w:t>Policy</w:t>
      </w:r>
      <w:r w:rsidR="00715AE6" w:rsidRPr="00822639">
        <w:t xml:space="preserve">, </w:t>
      </w:r>
      <w:r w:rsidR="00C538C7" w:rsidRPr="00822639">
        <w:t xml:space="preserve">Program Planning, </w:t>
      </w:r>
      <w:r w:rsidR="00715AE6" w:rsidRPr="00822639">
        <w:t>and Service Delivery</w:t>
      </w:r>
      <w:r w:rsidRPr="00822639">
        <w:t xml:space="preserve">”—and asks if participants have any questions. </w:t>
      </w:r>
    </w:p>
    <w:p w:rsidR="00D13598" w:rsidRPr="00822639" w:rsidRDefault="00D13598" w:rsidP="000F4E98">
      <w:pPr>
        <w:pStyle w:val="Heading3"/>
      </w:pPr>
      <w:r w:rsidRPr="001278BA">
        <w:rPr>
          <w:b/>
        </w:rPr>
        <w:t>Activity 2.</w:t>
      </w:r>
      <w:r w:rsidRPr="00822639">
        <w:t xml:space="preserve"> “M&amp;E for Better Lives” Video and Discussion</w:t>
      </w:r>
      <w:r w:rsidRPr="004E2A2F">
        <w:t xml:space="preserve"> </w:t>
      </w:r>
      <w:r w:rsidR="008C431A" w:rsidRPr="004E2A2F">
        <w:t>(1 hour)</w:t>
      </w:r>
    </w:p>
    <w:p w:rsidR="00D13598" w:rsidRPr="000F4E98" w:rsidRDefault="00D13598" w:rsidP="0043070D">
      <w:pPr>
        <w:pStyle w:val="BodyText"/>
        <w:numPr>
          <w:ilvl w:val="0"/>
          <w:numId w:val="150"/>
        </w:numPr>
      </w:pPr>
      <w:r w:rsidRPr="000F4E98">
        <w:t>The objectives of this viewing and discussion activity are to:</w:t>
      </w:r>
    </w:p>
    <w:p w:rsidR="00D13598" w:rsidRPr="00822639" w:rsidRDefault="00D13598" w:rsidP="0043070D">
      <w:pPr>
        <w:numPr>
          <w:ilvl w:val="0"/>
          <w:numId w:val="152"/>
        </w:numPr>
        <w:spacing w:after="120"/>
      </w:pPr>
      <w:r w:rsidRPr="00822639">
        <w:t>Raise awareness of the value of health data and M&amp;E systems to program improvement</w:t>
      </w:r>
    </w:p>
    <w:p w:rsidR="00D13598" w:rsidRPr="00822639" w:rsidRDefault="00D13598" w:rsidP="0043070D">
      <w:pPr>
        <w:numPr>
          <w:ilvl w:val="0"/>
          <w:numId w:val="152"/>
        </w:numPr>
        <w:spacing w:after="120"/>
      </w:pPr>
      <w:r w:rsidRPr="00822639">
        <w:t>Help participants analyze their own attitudes abo</w:t>
      </w:r>
      <w:r w:rsidR="00E40A3A" w:rsidRPr="00822639">
        <w:t>ut and perceptions of the value</w:t>
      </w:r>
      <w:r w:rsidR="00E40A3A" w:rsidRPr="00822639">
        <w:br/>
      </w:r>
      <w:r w:rsidRPr="00822639">
        <w:t>of data</w:t>
      </w:r>
    </w:p>
    <w:p w:rsidR="00D13598" w:rsidRPr="00822639" w:rsidRDefault="00D13598" w:rsidP="0043070D">
      <w:pPr>
        <w:numPr>
          <w:ilvl w:val="0"/>
          <w:numId w:val="152"/>
        </w:numPr>
        <w:spacing w:after="120"/>
      </w:pPr>
      <w:r w:rsidRPr="00822639">
        <w:t>Explore challenges to obtaining and using data</w:t>
      </w:r>
    </w:p>
    <w:p w:rsidR="00D13598" w:rsidRPr="00822639" w:rsidRDefault="00D13598" w:rsidP="0043070D">
      <w:pPr>
        <w:numPr>
          <w:ilvl w:val="0"/>
          <w:numId w:val="152"/>
        </w:numPr>
        <w:spacing w:after="120"/>
      </w:pPr>
      <w:r w:rsidRPr="00822639">
        <w:t>Identify existing data review processes</w:t>
      </w:r>
    </w:p>
    <w:p w:rsidR="00E23BF2" w:rsidRPr="00E23BF2" w:rsidRDefault="00D13598" w:rsidP="006A05C6">
      <w:pPr>
        <w:pStyle w:val="BodyText"/>
        <w:numPr>
          <w:ilvl w:val="2"/>
          <w:numId w:val="151"/>
        </w:numPr>
        <w:spacing w:line="300" w:lineRule="exact"/>
        <w:rPr>
          <w:rFonts w:eastAsia="Calibri"/>
        </w:rPr>
      </w:pPr>
      <w:r w:rsidRPr="00822639">
        <w:t>The facilitator shows participants a 1</w:t>
      </w:r>
      <w:r w:rsidR="00E23BF2">
        <w:t>4</w:t>
      </w:r>
      <w:r w:rsidRPr="00822639">
        <w:t>-minute video</w:t>
      </w:r>
      <w:r w:rsidR="00F524D8">
        <w:t xml:space="preserve">—available here: </w:t>
      </w:r>
    </w:p>
    <w:p w:rsidR="00E23BF2" w:rsidRPr="00E23BF2" w:rsidRDefault="00A81FD9" w:rsidP="00E23BF2">
      <w:pPr>
        <w:pStyle w:val="ListParagraph"/>
        <w:ind w:left="-180" w:firstLine="900"/>
        <w:rPr>
          <w:rStyle w:val="url"/>
          <w:rFonts w:ascii="Calibri" w:hAnsi="Calibri"/>
        </w:rPr>
      </w:pPr>
      <w:hyperlink r:id="rId48" w:history="1">
        <w:r w:rsidR="00E23BF2">
          <w:rPr>
            <w:rStyle w:val="Hyperlink"/>
          </w:rPr>
          <w:t>http://vimeo.com/measureevaluation/monitoring-and-evaluation-for-better-lives</w:t>
        </w:r>
      </w:hyperlink>
    </w:p>
    <w:p w:rsidR="00D13598" w:rsidRPr="00822639" w:rsidRDefault="00E23BF2" w:rsidP="006A05C6">
      <w:pPr>
        <w:pStyle w:val="BodyText"/>
        <w:numPr>
          <w:ilvl w:val="2"/>
          <w:numId w:val="151"/>
        </w:numPr>
        <w:spacing w:line="300" w:lineRule="exact"/>
        <w:rPr>
          <w:rFonts w:eastAsia="Calibri"/>
        </w:rPr>
      </w:pPr>
      <w:r>
        <w:lastRenderedPageBreak/>
        <w:t>This video</w:t>
      </w:r>
      <w:r w:rsidR="00D13598" w:rsidRPr="00822639">
        <w:t xml:space="preserve"> tells the story of how early investments in behavioral surveillance studies, other research, and M&amp;E systems led to the development of improved prevention and support programs for sex workers in Jamaica.</w:t>
      </w:r>
    </w:p>
    <w:p w:rsidR="00D13598" w:rsidRPr="00822639" w:rsidRDefault="00D13598" w:rsidP="006A05C6">
      <w:pPr>
        <w:pStyle w:val="BodyText"/>
        <w:numPr>
          <w:ilvl w:val="2"/>
          <w:numId w:val="151"/>
        </w:numPr>
        <w:spacing w:line="300" w:lineRule="exact"/>
      </w:pPr>
      <w:r w:rsidRPr="00822639">
        <w:t xml:space="preserve">After participants watch the video, the facilitator will lead a group discussion about specific content in the video, following guidance in Handout 6.1.1: “M&amp;E for Better Lives: Video Discussion Guide.” (Note: </w:t>
      </w:r>
      <w:r w:rsidR="0048379F" w:rsidRPr="00822639">
        <w:t xml:space="preserve">This </w:t>
      </w:r>
      <w:r w:rsidRPr="00822639">
        <w:t>is not a handout for participants; it is intended for the facilitator’s use only.)</w:t>
      </w:r>
    </w:p>
    <w:p w:rsidR="001278BA" w:rsidRDefault="001278BA">
      <w:pPr>
        <w:spacing w:after="0" w:line="240" w:lineRule="auto"/>
        <w:rPr>
          <w:rFonts w:ascii="Century Gothic" w:eastAsia="Times New Roman" w:hAnsi="Century Gothic"/>
          <w:caps/>
          <w:sz w:val="32"/>
          <w:szCs w:val="32"/>
        </w:rPr>
      </w:pPr>
      <w:r>
        <w:br w:type="page"/>
      </w:r>
    </w:p>
    <w:p w:rsidR="00D13598" w:rsidRPr="00822639" w:rsidRDefault="00D13598" w:rsidP="000F4E98">
      <w:pPr>
        <w:pStyle w:val="IndSessionHeader"/>
      </w:pPr>
      <w:bookmarkStart w:id="140" w:name="_Toc471174634"/>
      <w:r w:rsidRPr="00822639">
        <w:lastRenderedPageBreak/>
        <w:t>Session 2. Linking Data with Action</w:t>
      </w:r>
      <w:bookmarkEnd w:id="140"/>
    </w:p>
    <w:p w:rsidR="00D13598" w:rsidRPr="00822639" w:rsidRDefault="00D13598" w:rsidP="00E40A3A">
      <w:pPr>
        <w:pStyle w:val="Heading3"/>
      </w:pPr>
      <w:r w:rsidRPr="00822639">
        <w:t xml:space="preserve">Session duration: </w:t>
      </w:r>
      <w:r w:rsidR="00BF4FCB" w:rsidRPr="00822639">
        <w:t>3 h</w:t>
      </w:r>
      <w:r w:rsidRPr="00822639">
        <w:t>ours</w:t>
      </w:r>
    </w:p>
    <w:p w:rsidR="00D13598" w:rsidRPr="00822639" w:rsidRDefault="00D13598" w:rsidP="001278BA">
      <w:pPr>
        <w:pStyle w:val="Heading2"/>
      </w:pPr>
      <w:bookmarkStart w:id="141" w:name="_Toc471174635"/>
      <w:r w:rsidRPr="00822639">
        <w:t>Session Learning Objectives</w:t>
      </w:r>
      <w:bookmarkEnd w:id="141"/>
    </w:p>
    <w:p w:rsidR="00D13598" w:rsidRPr="00822639" w:rsidRDefault="00D13598" w:rsidP="006A05C6">
      <w:pPr>
        <w:pStyle w:val="BodyText"/>
        <w:spacing w:after="80" w:line="300" w:lineRule="exact"/>
      </w:pPr>
      <w:r w:rsidRPr="00822639">
        <w:t xml:space="preserve">At the end of this session, participants will be able to: </w:t>
      </w:r>
    </w:p>
    <w:p w:rsidR="00D13598" w:rsidRPr="00822639" w:rsidRDefault="00D13598" w:rsidP="006A05C6">
      <w:pPr>
        <w:pStyle w:val="BodyText"/>
        <w:numPr>
          <w:ilvl w:val="0"/>
          <w:numId w:val="153"/>
        </w:numPr>
        <w:spacing w:after="80" w:line="300" w:lineRule="exact"/>
      </w:pPr>
      <w:r w:rsidRPr="00822639">
        <w:t>Understand the “</w:t>
      </w:r>
      <w:r w:rsidR="0048379F" w:rsidRPr="00822639">
        <w:t>seven steps approach</w:t>
      </w:r>
      <w:r w:rsidRPr="00822639">
        <w:t>” to use data in decision making</w:t>
      </w:r>
    </w:p>
    <w:p w:rsidR="00D13598" w:rsidRPr="00822639" w:rsidRDefault="00D13598" w:rsidP="006A05C6">
      <w:pPr>
        <w:pStyle w:val="BodyText"/>
        <w:numPr>
          <w:ilvl w:val="0"/>
          <w:numId w:val="153"/>
        </w:numPr>
        <w:spacing w:after="80" w:line="300" w:lineRule="exact"/>
      </w:pPr>
      <w:r w:rsidRPr="00822639">
        <w:t>Use the “</w:t>
      </w:r>
      <w:r w:rsidR="00110686" w:rsidRPr="00822639">
        <w:t>Matrix</w:t>
      </w:r>
      <w:r w:rsidRPr="00822639">
        <w:t xml:space="preserve"> for Linking Data with Action” to apply the seven steps</w:t>
      </w:r>
    </w:p>
    <w:p w:rsidR="00D13598" w:rsidRPr="00822639" w:rsidRDefault="00D13598" w:rsidP="006A05C6">
      <w:pPr>
        <w:pStyle w:val="BodyText"/>
        <w:numPr>
          <w:ilvl w:val="0"/>
          <w:numId w:val="153"/>
        </w:numPr>
        <w:spacing w:after="80" w:line="300" w:lineRule="exact"/>
      </w:pPr>
      <w:r w:rsidRPr="00822639">
        <w:t>Demonstrate skills to manage team RHIS data-review meetings that result in action plans linking data to specific program questions, upcoming decisions, and service performance improvement</w:t>
      </w:r>
    </w:p>
    <w:p w:rsidR="00D13598" w:rsidRPr="00822639" w:rsidRDefault="00D13598" w:rsidP="006A05C6">
      <w:pPr>
        <w:pStyle w:val="BodyText"/>
        <w:numPr>
          <w:ilvl w:val="0"/>
          <w:numId w:val="153"/>
        </w:numPr>
        <w:spacing w:after="80" w:line="300" w:lineRule="exact"/>
      </w:pPr>
      <w:r w:rsidRPr="00822639">
        <w:t>Demonstrate knowledge on using RHIS data for decis</w:t>
      </w:r>
      <w:r w:rsidR="00CE604E" w:rsidRPr="00822639">
        <w:t xml:space="preserve">ion making at </w:t>
      </w:r>
      <w:r w:rsidR="00110686" w:rsidRPr="00822639">
        <w:t>district, r</w:t>
      </w:r>
      <w:r w:rsidRPr="00822639">
        <w:t>egional</w:t>
      </w:r>
      <w:r w:rsidR="0048379F" w:rsidRPr="00822639">
        <w:t>,</w:t>
      </w:r>
      <w:r w:rsidRPr="00822639">
        <w:t xml:space="preserve"> and national levels: focus on program management and policy development</w:t>
      </w:r>
    </w:p>
    <w:p w:rsidR="00D13598" w:rsidRPr="00822639" w:rsidRDefault="00D13598" w:rsidP="006A05C6">
      <w:pPr>
        <w:pStyle w:val="BodyText"/>
        <w:numPr>
          <w:ilvl w:val="0"/>
          <w:numId w:val="153"/>
        </w:numPr>
        <w:spacing w:after="80" w:line="300" w:lineRule="exact"/>
        <w:rPr>
          <w:b/>
        </w:rPr>
      </w:pPr>
      <w:r w:rsidRPr="00822639">
        <w:t>Demonstrate problem-solving skills to move from data anal</w:t>
      </w:r>
      <w:r w:rsidR="00CE604E" w:rsidRPr="00822639">
        <w:t>ysis and problem identification</w:t>
      </w:r>
      <w:r w:rsidR="00CE604E" w:rsidRPr="00822639">
        <w:br/>
      </w:r>
      <w:r w:rsidRPr="00822639">
        <w:t xml:space="preserve">to action  </w:t>
      </w:r>
    </w:p>
    <w:p w:rsidR="00D13598" w:rsidRPr="00822639" w:rsidRDefault="00D13598" w:rsidP="001278BA">
      <w:pPr>
        <w:pStyle w:val="Heading2"/>
      </w:pPr>
      <w:bookmarkStart w:id="142" w:name="_Toc471174636"/>
      <w:r w:rsidRPr="00822639">
        <w:t>Topics Covered</w:t>
      </w:r>
      <w:bookmarkEnd w:id="142"/>
    </w:p>
    <w:p w:rsidR="00D13598" w:rsidRPr="00822639" w:rsidRDefault="00D13598" w:rsidP="006A05C6">
      <w:pPr>
        <w:pStyle w:val="BodyText"/>
        <w:numPr>
          <w:ilvl w:val="0"/>
          <w:numId w:val="154"/>
        </w:numPr>
        <w:spacing w:after="80" w:line="300" w:lineRule="exact"/>
        <w:rPr>
          <w:i/>
        </w:rPr>
      </w:pPr>
      <w:r w:rsidRPr="00822639">
        <w:t>“</w:t>
      </w:r>
      <w:r w:rsidR="0048379F" w:rsidRPr="00822639">
        <w:t xml:space="preserve">Seven steps </w:t>
      </w:r>
      <w:r w:rsidRPr="00822639">
        <w:t>approach</w:t>
      </w:r>
      <w:r w:rsidR="0048379F" w:rsidRPr="00822639">
        <w:t>”</w:t>
      </w:r>
      <w:r w:rsidRPr="00822639">
        <w:t xml:space="preserve"> to using </w:t>
      </w:r>
      <w:r w:rsidR="0048379F" w:rsidRPr="00822639">
        <w:t xml:space="preserve">routine </w:t>
      </w:r>
      <w:r w:rsidRPr="00822639">
        <w:t>information in decision making</w:t>
      </w:r>
    </w:p>
    <w:p w:rsidR="00D13598" w:rsidRPr="00822639" w:rsidRDefault="00D13598" w:rsidP="006A05C6">
      <w:pPr>
        <w:pStyle w:val="BodyText"/>
        <w:numPr>
          <w:ilvl w:val="0"/>
          <w:numId w:val="154"/>
        </w:numPr>
        <w:spacing w:after="80" w:line="300" w:lineRule="exact"/>
        <w:rPr>
          <w:i/>
        </w:rPr>
      </w:pPr>
      <w:r w:rsidRPr="00822639">
        <w:lastRenderedPageBreak/>
        <w:t>Framework for linking data with action</w:t>
      </w:r>
    </w:p>
    <w:p w:rsidR="00D13598" w:rsidRPr="00822639" w:rsidRDefault="00D13598" w:rsidP="006A05C6">
      <w:pPr>
        <w:pStyle w:val="BodyText"/>
        <w:numPr>
          <w:ilvl w:val="0"/>
          <w:numId w:val="154"/>
        </w:numPr>
        <w:spacing w:after="80" w:line="300" w:lineRule="exact"/>
        <w:rPr>
          <w:i/>
        </w:rPr>
      </w:pPr>
      <w:r w:rsidRPr="00822639">
        <w:t>Case studies and exercises on the use of information at various levels of the health system</w:t>
      </w:r>
    </w:p>
    <w:p w:rsidR="00D13598" w:rsidRPr="00822639" w:rsidRDefault="00D13598" w:rsidP="006A05C6">
      <w:pPr>
        <w:pStyle w:val="BodyText"/>
        <w:numPr>
          <w:ilvl w:val="0"/>
          <w:numId w:val="155"/>
        </w:numPr>
        <w:spacing w:after="80" w:line="300" w:lineRule="exact"/>
        <w:rPr>
          <w:i/>
        </w:rPr>
      </w:pPr>
      <w:r w:rsidRPr="00822639">
        <w:t>At district level: for work planning and budgeting</w:t>
      </w:r>
    </w:p>
    <w:p w:rsidR="00D13598" w:rsidRPr="00822639" w:rsidRDefault="00D13598" w:rsidP="006A05C6">
      <w:pPr>
        <w:pStyle w:val="BodyText"/>
        <w:numPr>
          <w:ilvl w:val="0"/>
          <w:numId w:val="155"/>
        </w:numPr>
        <w:spacing w:after="80" w:line="300" w:lineRule="exact"/>
        <w:rPr>
          <w:i/>
        </w:rPr>
      </w:pPr>
      <w:r w:rsidRPr="00822639">
        <w:t>At facility level: for high-quality service delivery in the facility and for individual client management</w:t>
      </w:r>
    </w:p>
    <w:p w:rsidR="00D13598" w:rsidRPr="00822639" w:rsidRDefault="00D13598" w:rsidP="006A05C6">
      <w:pPr>
        <w:pStyle w:val="BodyText"/>
        <w:numPr>
          <w:ilvl w:val="0"/>
          <w:numId w:val="155"/>
        </w:numPr>
        <w:spacing w:after="80" w:line="300" w:lineRule="exact"/>
        <w:rPr>
          <w:i/>
        </w:rPr>
      </w:pPr>
      <w:r w:rsidRPr="00822639">
        <w:t>At provider and community level: for client and community management</w:t>
      </w:r>
    </w:p>
    <w:p w:rsidR="00D13598" w:rsidRPr="00822639" w:rsidRDefault="00D13598" w:rsidP="001278BA">
      <w:pPr>
        <w:pStyle w:val="Heading2"/>
      </w:pPr>
      <w:bookmarkStart w:id="143" w:name="_Toc471174637"/>
      <w:r w:rsidRPr="00822639">
        <w:t>Teaching Methods</w:t>
      </w:r>
      <w:bookmarkEnd w:id="143"/>
    </w:p>
    <w:p w:rsidR="00D13598" w:rsidRPr="00822639" w:rsidRDefault="00D13598" w:rsidP="0043070D">
      <w:pPr>
        <w:pStyle w:val="BodyText"/>
        <w:numPr>
          <w:ilvl w:val="0"/>
          <w:numId w:val="156"/>
        </w:numPr>
      </w:pPr>
      <w:r w:rsidRPr="00822639">
        <w:t>Facilitator presentation and plenary discussion</w:t>
      </w:r>
    </w:p>
    <w:p w:rsidR="00D13598" w:rsidRPr="00822639" w:rsidRDefault="00D13598" w:rsidP="0043070D">
      <w:pPr>
        <w:pStyle w:val="BodyText"/>
        <w:numPr>
          <w:ilvl w:val="0"/>
          <w:numId w:val="156"/>
        </w:numPr>
      </w:pPr>
      <w:r w:rsidRPr="00822639">
        <w:t>Facilitated group work and discussion</w:t>
      </w:r>
    </w:p>
    <w:p w:rsidR="00D13598" w:rsidRPr="00822639" w:rsidRDefault="00D13598" w:rsidP="001278BA">
      <w:pPr>
        <w:pStyle w:val="Heading2"/>
      </w:pPr>
      <w:bookmarkStart w:id="144" w:name="_Toc471174638"/>
      <w:r w:rsidRPr="00822639">
        <w:t>Materials Needed</w:t>
      </w:r>
      <w:bookmarkEnd w:id="144"/>
    </w:p>
    <w:p w:rsidR="00D13598" w:rsidRPr="00822639" w:rsidRDefault="00D13598" w:rsidP="0043070D">
      <w:pPr>
        <w:pStyle w:val="BodyText"/>
        <w:numPr>
          <w:ilvl w:val="0"/>
          <w:numId w:val="157"/>
        </w:numPr>
        <w:rPr>
          <w:i/>
        </w:rPr>
      </w:pPr>
      <w:r w:rsidRPr="00822639">
        <w:t>Module 6, Session 2 PowerPoint presentation: “Linking Data with Action”</w:t>
      </w:r>
    </w:p>
    <w:p w:rsidR="00D13598" w:rsidRPr="00822639" w:rsidRDefault="00D13598" w:rsidP="0043070D">
      <w:pPr>
        <w:pStyle w:val="BodyText"/>
        <w:numPr>
          <w:ilvl w:val="0"/>
          <w:numId w:val="157"/>
        </w:numPr>
        <w:rPr>
          <w:i/>
        </w:rPr>
      </w:pPr>
      <w:r w:rsidRPr="00822639">
        <w:t xml:space="preserve">Handout 6.2.1: “Seven Steps Approach” </w:t>
      </w:r>
    </w:p>
    <w:p w:rsidR="00D13598" w:rsidRPr="00822639" w:rsidRDefault="00D13598" w:rsidP="0043070D">
      <w:pPr>
        <w:pStyle w:val="BodyText"/>
        <w:numPr>
          <w:ilvl w:val="0"/>
          <w:numId w:val="157"/>
        </w:numPr>
        <w:rPr>
          <w:i/>
        </w:rPr>
      </w:pPr>
      <w:r w:rsidRPr="00822639">
        <w:t>Handout 6.2.2: “Framework for Linking Data with Action” (template)</w:t>
      </w:r>
    </w:p>
    <w:p w:rsidR="00D13598" w:rsidRPr="00822639" w:rsidRDefault="00D13598" w:rsidP="0043070D">
      <w:pPr>
        <w:pStyle w:val="BodyText"/>
        <w:numPr>
          <w:ilvl w:val="0"/>
          <w:numId w:val="157"/>
        </w:numPr>
        <w:rPr>
          <w:i/>
        </w:rPr>
      </w:pPr>
      <w:r w:rsidRPr="00822639">
        <w:t>Handout 6.2.3: “Framework for Linking Data with Action” (example)</w:t>
      </w:r>
    </w:p>
    <w:p w:rsidR="00D13598" w:rsidRPr="00822639" w:rsidRDefault="00110686" w:rsidP="0043070D">
      <w:pPr>
        <w:pStyle w:val="BodyText"/>
        <w:numPr>
          <w:ilvl w:val="0"/>
          <w:numId w:val="157"/>
        </w:numPr>
        <w:rPr>
          <w:i/>
        </w:rPr>
      </w:pPr>
      <w:r w:rsidRPr="00822639">
        <w:t>Handout 6.2.4</w:t>
      </w:r>
      <w:r w:rsidR="00D13598" w:rsidRPr="00822639">
        <w:t>: “Priority Question Scoring Worksheet” (example)</w:t>
      </w:r>
    </w:p>
    <w:p w:rsidR="001278BA" w:rsidRDefault="001278BA">
      <w:pPr>
        <w:spacing w:after="0" w:line="240" w:lineRule="auto"/>
        <w:rPr>
          <w:rFonts w:ascii="Century Gothic" w:eastAsia="Times New Roman" w:hAnsi="Century Gothic"/>
          <w:b/>
          <w:bCs/>
          <w:iCs/>
          <w:sz w:val="24"/>
          <w:szCs w:val="24"/>
        </w:rPr>
      </w:pPr>
      <w:r>
        <w:br w:type="page"/>
      </w:r>
    </w:p>
    <w:p w:rsidR="00D13598" w:rsidRPr="00822639" w:rsidRDefault="00D13598" w:rsidP="001278BA">
      <w:pPr>
        <w:pStyle w:val="Heading2"/>
      </w:pPr>
      <w:bookmarkStart w:id="145" w:name="_Toc471174639"/>
      <w:r w:rsidRPr="00822639">
        <w:lastRenderedPageBreak/>
        <w:t>Session Plan</w:t>
      </w:r>
      <w:bookmarkEnd w:id="145"/>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5760"/>
        <w:gridCol w:w="1980"/>
      </w:tblGrid>
      <w:tr w:rsidR="00D13598" w:rsidRPr="00822639" w:rsidTr="008345EA">
        <w:trPr>
          <w:trHeight w:val="420"/>
        </w:trPr>
        <w:tc>
          <w:tcPr>
            <w:tcW w:w="1278"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76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198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D13598" w:rsidRPr="008345EA" w:rsidRDefault="00D13598"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D13598" w:rsidRPr="00822639" w:rsidTr="001278BA">
        <w:trPr>
          <w:trHeight w:val="4319"/>
        </w:trPr>
        <w:tc>
          <w:tcPr>
            <w:tcW w:w="1278" w:type="dxa"/>
            <w:tcBorders>
              <w:top w:val="single" w:sz="4" w:space="0" w:color="auto"/>
              <w:left w:val="single" w:sz="4" w:space="0" w:color="auto"/>
              <w:bottom w:val="single" w:sz="4" w:space="0" w:color="auto"/>
              <w:right w:val="single" w:sz="4" w:space="0" w:color="auto"/>
            </w:tcBorders>
            <w:hideMark/>
          </w:tcPr>
          <w:p w:rsidR="00D13598" w:rsidRPr="00822639" w:rsidRDefault="00110686" w:rsidP="00110686">
            <w:pPr>
              <w:spacing w:after="0" w:line="240" w:lineRule="exact"/>
              <w:rPr>
                <w:rFonts w:ascii="Century Gothic" w:hAnsi="Century Gothic"/>
                <w:sz w:val="18"/>
                <w:szCs w:val="18"/>
              </w:rPr>
            </w:pPr>
            <w:r w:rsidRPr="00822639">
              <w:rPr>
                <w:rFonts w:ascii="Century Gothic" w:hAnsi="Century Gothic"/>
                <w:sz w:val="18"/>
                <w:szCs w:val="18"/>
              </w:rPr>
              <w:t>9</w:t>
            </w:r>
            <w:r w:rsidR="00D13598" w:rsidRPr="00822639">
              <w:rPr>
                <w:rFonts w:ascii="Century Gothic" w:hAnsi="Century Gothic"/>
                <w:sz w:val="18"/>
                <w:szCs w:val="18"/>
              </w:rPr>
              <w:t xml:space="preserve">0 minutes </w:t>
            </w:r>
          </w:p>
        </w:tc>
        <w:tc>
          <w:tcPr>
            <w:tcW w:w="5760" w:type="dxa"/>
            <w:tcBorders>
              <w:top w:val="single" w:sz="4" w:space="0" w:color="auto"/>
              <w:left w:val="single" w:sz="4" w:space="0" w:color="auto"/>
              <w:bottom w:val="single" w:sz="4" w:space="0" w:color="auto"/>
              <w:right w:val="single" w:sz="4" w:space="0" w:color="auto"/>
            </w:tcBorders>
            <w:hideMark/>
          </w:tcPr>
          <w:p w:rsidR="00D13598" w:rsidRPr="00822639" w:rsidRDefault="00D13598" w:rsidP="001278BA">
            <w:pPr>
              <w:spacing w:after="120" w:line="240" w:lineRule="exact"/>
              <w:rPr>
                <w:rFonts w:ascii="Century Gothic" w:hAnsi="Century Gothic"/>
                <w:sz w:val="18"/>
                <w:szCs w:val="18"/>
                <w:u w:val="single"/>
              </w:rPr>
            </w:pPr>
            <w:r w:rsidRPr="00822639">
              <w:rPr>
                <w:rFonts w:ascii="Century Gothic" w:hAnsi="Century Gothic"/>
                <w:b/>
                <w:sz w:val="18"/>
                <w:szCs w:val="18"/>
              </w:rPr>
              <w:t xml:space="preserve">Activity 1. Linking Data with Action, </w:t>
            </w:r>
            <w:r w:rsidRPr="00822639">
              <w:rPr>
                <w:rFonts w:ascii="Century Gothic" w:hAnsi="Century Gothic"/>
                <w:sz w:val="18"/>
                <w:szCs w:val="18"/>
              </w:rPr>
              <w:t>Part 1 (presentation and team activities)</w:t>
            </w:r>
          </w:p>
          <w:p w:rsidR="00D13598" w:rsidRPr="00822639" w:rsidRDefault="00D13598" w:rsidP="001278BA">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numPr>
                <w:ilvl w:val="0"/>
                <w:numId w:val="33"/>
              </w:numPr>
              <w:spacing w:after="120" w:line="240" w:lineRule="exact"/>
              <w:rPr>
                <w:rFonts w:ascii="Century Gothic" w:hAnsi="Century Gothic"/>
                <w:sz w:val="18"/>
                <w:szCs w:val="18"/>
              </w:rPr>
            </w:pPr>
            <w:r w:rsidRPr="00822639">
              <w:rPr>
                <w:rFonts w:ascii="Century Gothic" w:hAnsi="Century Gothic"/>
                <w:sz w:val="18"/>
                <w:szCs w:val="18"/>
              </w:rPr>
              <w:t>Using the “7 steps approach” to incorporate data in decision making</w:t>
            </w:r>
          </w:p>
          <w:p w:rsidR="00D13598" w:rsidRPr="00822639" w:rsidRDefault="00D13598" w:rsidP="00807E21">
            <w:pPr>
              <w:numPr>
                <w:ilvl w:val="0"/>
                <w:numId w:val="33"/>
              </w:numPr>
              <w:spacing w:after="120" w:line="240" w:lineRule="exact"/>
              <w:rPr>
                <w:rFonts w:ascii="Century Gothic" w:hAnsi="Century Gothic"/>
                <w:sz w:val="18"/>
                <w:szCs w:val="18"/>
              </w:rPr>
            </w:pPr>
            <w:r w:rsidRPr="00822639">
              <w:rPr>
                <w:rFonts w:ascii="Century Gothic" w:hAnsi="Century Gothic"/>
                <w:sz w:val="18"/>
                <w:szCs w:val="18"/>
              </w:rPr>
              <w:t>Using the “Framework for Linking Data with Action” to apply the 7 steps</w:t>
            </w:r>
          </w:p>
          <w:p w:rsidR="00D13598" w:rsidRPr="00822639" w:rsidRDefault="00D13598" w:rsidP="00807E21">
            <w:pPr>
              <w:numPr>
                <w:ilvl w:val="0"/>
                <w:numId w:val="33"/>
              </w:numPr>
              <w:spacing w:after="120" w:line="240" w:lineRule="exact"/>
              <w:rPr>
                <w:rFonts w:ascii="Century Gothic" w:hAnsi="Century Gothic"/>
                <w:sz w:val="18"/>
                <w:szCs w:val="18"/>
              </w:rPr>
            </w:pPr>
            <w:r w:rsidRPr="00822639">
              <w:rPr>
                <w:rFonts w:ascii="Century Gothic" w:hAnsi="Century Gothic"/>
                <w:sz w:val="18"/>
                <w:szCs w:val="18"/>
              </w:rPr>
              <w:t>Team activities</w:t>
            </w:r>
          </w:p>
          <w:p w:rsidR="00D13598" w:rsidRPr="00822639" w:rsidRDefault="00D13598" w:rsidP="00807E21">
            <w:pPr>
              <w:pStyle w:val="ColorfulList-Accent11"/>
              <w:numPr>
                <w:ilvl w:val="0"/>
                <w:numId w:val="33"/>
              </w:numPr>
              <w:spacing w:after="120" w:line="240" w:lineRule="exact"/>
              <w:contextualSpacing w:val="0"/>
              <w:rPr>
                <w:rFonts w:ascii="Century Gothic" w:hAnsi="Century Gothic"/>
                <w:sz w:val="18"/>
                <w:szCs w:val="18"/>
              </w:rPr>
            </w:pPr>
            <w:r w:rsidRPr="00822639">
              <w:rPr>
                <w:rFonts w:ascii="Century Gothic" w:eastAsia="Calibri" w:hAnsi="Century Gothic"/>
                <w:sz w:val="18"/>
                <w:szCs w:val="18"/>
              </w:rPr>
              <w:t>Team activity on Step 1: Identifying the question of interest</w:t>
            </w:r>
          </w:p>
          <w:p w:rsidR="00D13598" w:rsidRPr="00822639" w:rsidRDefault="00D13598" w:rsidP="00807E21">
            <w:pPr>
              <w:pStyle w:val="ColorfulList-Accent11"/>
              <w:numPr>
                <w:ilvl w:val="0"/>
                <w:numId w:val="33"/>
              </w:numPr>
              <w:spacing w:after="120" w:line="240" w:lineRule="exact"/>
              <w:contextualSpacing w:val="0"/>
              <w:rPr>
                <w:rFonts w:ascii="Century Gothic" w:hAnsi="Century Gothic"/>
                <w:sz w:val="18"/>
                <w:szCs w:val="18"/>
              </w:rPr>
            </w:pPr>
            <w:r w:rsidRPr="00822639">
              <w:rPr>
                <w:rFonts w:ascii="Century Gothic" w:eastAsia="Calibri" w:hAnsi="Century Gothic"/>
                <w:sz w:val="18"/>
                <w:szCs w:val="18"/>
              </w:rPr>
              <w:t>Team activity on Step 2: Prioritizing the question of interest</w:t>
            </w:r>
          </w:p>
          <w:p w:rsidR="00D13598" w:rsidRPr="00822639" w:rsidRDefault="00D13598" w:rsidP="00807E21">
            <w:pPr>
              <w:pStyle w:val="ColorfulList-Accent11"/>
              <w:numPr>
                <w:ilvl w:val="0"/>
                <w:numId w:val="33"/>
              </w:numPr>
              <w:spacing w:after="0" w:line="240" w:lineRule="exact"/>
              <w:rPr>
                <w:rFonts w:ascii="Century Gothic" w:hAnsi="Century Gothic"/>
                <w:sz w:val="18"/>
                <w:szCs w:val="18"/>
              </w:rPr>
            </w:pPr>
            <w:r w:rsidRPr="00822639">
              <w:rPr>
                <w:rFonts w:ascii="Century Gothic" w:eastAsia="Calibri" w:hAnsi="Century Gothic"/>
                <w:sz w:val="18"/>
                <w:szCs w:val="18"/>
              </w:rPr>
              <w:t>Team activity on Step 3: Identifying potential data sources</w:t>
            </w:r>
          </w:p>
        </w:tc>
        <w:tc>
          <w:tcPr>
            <w:tcW w:w="1980" w:type="dxa"/>
            <w:tcBorders>
              <w:top w:val="single" w:sz="4" w:space="0" w:color="auto"/>
              <w:left w:val="single" w:sz="4" w:space="0" w:color="auto"/>
              <w:bottom w:val="single" w:sz="4" w:space="0" w:color="auto"/>
              <w:right w:val="single" w:sz="4" w:space="0" w:color="auto"/>
            </w:tcBorders>
            <w:hideMark/>
          </w:tcPr>
          <w:p w:rsidR="00D13598" w:rsidRPr="001A1F32" w:rsidRDefault="00D13598" w:rsidP="00F90CBC">
            <w:pPr>
              <w:spacing w:after="0" w:line="240" w:lineRule="exact"/>
              <w:rPr>
                <w:rFonts w:ascii="Century Gothic" w:hAnsi="Century Gothic"/>
                <w:sz w:val="18"/>
                <w:szCs w:val="18"/>
              </w:rPr>
            </w:pPr>
            <w:r w:rsidRPr="00822639">
              <w:rPr>
                <w:rFonts w:ascii="Century Gothic" w:hAnsi="Century Gothic"/>
                <w:sz w:val="18"/>
                <w:szCs w:val="18"/>
              </w:rPr>
              <w:t>Presentation o</w:t>
            </w:r>
            <w:r w:rsidR="003D7861" w:rsidRPr="00822639">
              <w:rPr>
                <w:rFonts w:ascii="Century Gothic" w:hAnsi="Century Gothic"/>
                <w:sz w:val="18"/>
                <w:szCs w:val="18"/>
              </w:rPr>
              <w:t xml:space="preserve">f </w:t>
            </w:r>
            <w:r w:rsidR="001A1F32">
              <w:rPr>
                <w:rFonts w:ascii="Century Gothic" w:hAnsi="Century Gothic"/>
                <w:sz w:val="18"/>
                <w:szCs w:val="18"/>
              </w:rPr>
              <w:t>relevant</w:t>
            </w:r>
            <w:r w:rsidR="001A1F32" w:rsidRPr="001A1F32">
              <w:rPr>
                <w:rFonts w:ascii="Century Gothic" w:hAnsi="Century Gothic"/>
                <w:sz w:val="18"/>
                <w:szCs w:val="18"/>
              </w:rPr>
              <w:t xml:space="preserve"> </w:t>
            </w:r>
            <w:r w:rsidR="00CA1E15" w:rsidRPr="001A1F32">
              <w:rPr>
                <w:rFonts w:ascii="Century Gothic" w:hAnsi="Century Gothic"/>
                <w:sz w:val="18"/>
                <w:szCs w:val="18"/>
              </w:rPr>
              <w:t xml:space="preserve">PowerPoint </w:t>
            </w:r>
            <w:r w:rsidR="00CA1E15">
              <w:rPr>
                <w:rFonts w:ascii="Century Gothic" w:hAnsi="Century Gothic"/>
                <w:sz w:val="18"/>
                <w:szCs w:val="18"/>
              </w:rPr>
              <w:t>slides</w:t>
            </w:r>
            <w:r w:rsidR="001A1F32" w:rsidRPr="001A1F32">
              <w:rPr>
                <w:rFonts w:ascii="Century Gothic" w:hAnsi="Century Gothic"/>
                <w:sz w:val="18"/>
                <w:szCs w:val="18"/>
              </w:rPr>
              <w:t xml:space="preserve"> </w:t>
            </w:r>
          </w:p>
          <w:p w:rsidR="001A1F32" w:rsidRDefault="001A1F32" w:rsidP="00F90CBC">
            <w:pPr>
              <w:spacing w:after="0" w:line="240" w:lineRule="exact"/>
              <w:rPr>
                <w:rFonts w:ascii="Century Gothic" w:hAnsi="Century Gothic"/>
                <w:sz w:val="18"/>
                <w:szCs w:val="18"/>
              </w:rPr>
            </w:pPr>
          </w:p>
          <w:p w:rsidR="00D13598" w:rsidRPr="001A1F32" w:rsidRDefault="00D13598" w:rsidP="00F90CBC">
            <w:pPr>
              <w:spacing w:after="0" w:line="240" w:lineRule="exact"/>
              <w:rPr>
                <w:rFonts w:ascii="Century Gothic" w:hAnsi="Century Gothic"/>
                <w:sz w:val="18"/>
                <w:szCs w:val="18"/>
              </w:rPr>
            </w:pPr>
            <w:r w:rsidRPr="001A1F32">
              <w:rPr>
                <w:rFonts w:ascii="Century Gothic" w:hAnsi="Century Gothic"/>
                <w:sz w:val="18"/>
                <w:szCs w:val="18"/>
              </w:rPr>
              <w:t>Plenary discussion</w:t>
            </w:r>
          </w:p>
          <w:p w:rsidR="00D13598" w:rsidRPr="007E52BA"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r w:rsidRPr="007E52BA">
              <w:rPr>
                <w:rFonts w:ascii="Century Gothic" w:hAnsi="Century Gothic"/>
                <w:sz w:val="18"/>
                <w:szCs w:val="18"/>
              </w:rPr>
              <w:t>Handouts 6.2.1</w:t>
            </w:r>
            <w:r w:rsidR="00BB1F66" w:rsidRPr="000602D2">
              <w:rPr>
                <w:rFonts w:ascii="Century Gothic" w:hAnsi="Century Gothic"/>
                <w:sz w:val="18"/>
                <w:szCs w:val="18"/>
              </w:rPr>
              <w:t>, 6.2.2, 6.2.3, and 6.2.4</w:t>
            </w:r>
          </w:p>
          <w:p w:rsidR="00D13598" w:rsidRPr="000602D2" w:rsidRDefault="00D13598" w:rsidP="00F90CBC">
            <w:pPr>
              <w:spacing w:after="0" w:line="240" w:lineRule="exact"/>
              <w:rPr>
                <w:rFonts w:ascii="Century Gothic" w:hAnsi="Century Gothic"/>
                <w:sz w:val="18"/>
                <w:szCs w:val="18"/>
              </w:rPr>
            </w:pPr>
          </w:p>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 xml:space="preserve">Facilitated group work </w:t>
            </w:r>
          </w:p>
        </w:tc>
      </w:tr>
      <w:tr w:rsidR="00D13598" w:rsidRPr="00822639" w:rsidTr="001278BA">
        <w:trPr>
          <w:trHeight w:val="349"/>
        </w:trPr>
        <w:tc>
          <w:tcPr>
            <w:tcW w:w="1278" w:type="dxa"/>
            <w:tcBorders>
              <w:top w:val="single" w:sz="4" w:space="0" w:color="auto"/>
              <w:left w:val="single" w:sz="4" w:space="0" w:color="auto"/>
              <w:bottom w:val="single" w:sz="4" w:space="0" w:color="auto"/>
              <w:right w:val="single" w:sz="4" w:space="0" w:color="auto"/>
            </w:tcBorders>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760" w:type="dxa"/>
            <w:tcBorders>
              <w:top w:val="single" w:sz="4" w:space="0" w:color="auto"/>
              <w:left w:val="single" w:sz="4" w:space="0" w:color="auto"/>
              <w:bottom w:val="single" w:sz="4" w:space="0" w:color="auto"/>
              <w:right w:val="single" w:sz="4" w:space="0" w:color="auto"/>
            </w:tcBorders>
          </w:tcPr>
          <w:p w:rsidR="00D13598" w:rsidRPr="00822639" w:rsidRDefault="00D13598"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1980" w:type="dxa"/>
            <w:tcBorders>
              <w:top w:val="single" w:sz="4" w:space="0" w:color="auto"/>
              <w:left w:val="single" w:sz="4" w:space="0" w:color="auto"/>
              <w:bottom w:val="single" w:sz="4" w:space="0" w:color="auto"/>
              <w:right w:val="single" w:sz="4" w:space="0" w:color="auto"/>
            </w:tcBorders>
          </w:tcPr>
          <w:p w:rsidR="00D13598" w:rsidRPr="00822639" w:rsidRDefault="00D13598" w:rsidP="00F90CBC">
            <w:pPr>
              <w:spacing w:after="0" w:line="240" w:lineRule="exact"/>
              <w:rPr>
                <w:rFonts w:ascii="Century Gothic" w:hAnsi="Century Gothic"/>
                <w:sz w:val="18"/>
                <w:szCs w:val="18"/>
              </w:rPr>
            </w:pPr>
          </w:p>
        </w:tc>
      </w:tr>
      <w:tr w:rsidR="00D13598" w:rsidRPr="00822639" w:rsidTr="001278BA">
        <w:trPr>
          <w:trHeight w:val="2054"/>
        </w:trPr>
        <w:tc>
          <w:tcPr>
            <w:tcW w:w="1278" w:type="dxa"/>
            <w:tcBorders>
              <w:top w:val="single" w:sz="4" w:space="0" w:color="auto"/>
              <w:left w:val="single" w:sz="4" w:space="0" w:color="auto"/>
              <w:bottom w:val="single" w:sz="4" w:space="0" w:color="auto"/>
              <w:right w:val="single" w:sz="4" w:space="0" w:color="auto"/>
            </w:tcBorders>
          </w:tcPr>
          <w:p w:rsidR="00D13598" w:rsidRPr="00822639" w:rsidRDefault="00110686" w:rsidP="00110686">
            <w:pPr>
              <w:spacing w:after="0" w:line="240" w:lineRule="exact"/>
              <w:rPr>
                <w:rFonts w:ascii="Century Gothic" w:hAnsi="Century Gothic"/>
                <w:sz w:val="18"/>
                <w:szCs w:val="18"/>
              </w:rPr>
            </w:pPr>
            <w:r w:rsidRPr="00822639">
              <w:rPr>
                <w:rFonts w:ascii="Century Gothic" w:hAnsi="Century Gothic"/>
                <w:sz w:val="18"/>
                <w:szCs w:val="18"/>
              </w:rPr>
              <w:t>75</w:t>
            </w:r>
            <w:r w:rsidR="00D13598" w:rsidRPr="00822639">
              <w:rPr>
                <w:rFonts w:ascii="Century Gothic" w:hAnsi="Century Gothic"/>
                <w:sz w:val="18"/>
                <w:szCs w:val="18"/>
              </w:rPr>
              <w:t xml:space="preserve"> minutes</w:t>
            </w:r>
          </w:p>
        </w:tc>
        <w:tc>
          <w:tcPr>
            <w:tcW w:w="5760" w:type="dxa"/>
            <w:tcBorders>
              <w:top w:val="single" w:sz="4" w:space="0" w:color="auto"/>
              <w:left w:val="single" w:sz="4" w:space="0" w:color="auto"/>
              <w:bottom w:val="single" w:sz="4" w:space="0" w:color="auto"/>
              <w:right w:val="single" w:sz="4" w:space="0" w:color="auto"/>
            </w:tcBorders>
          </w:tcPr>
          <w:p w:rsidR="00D13598" w:rsidRPr="00822639" w:rsidRDefault="00D13598" w:rsidP="00F90CBC">
            <w:pPr>
              <w:spacing w:after="0" w:line="240" w:lineRule="exact"/>
              <w:rPr>
                <w:rFonts w:ascii="Century Gothic" w:hAnsi="Century Gothic"/>
                <w:b/>
                <w:sz w:val="18"/>
                <w:szCs w:val="18"/>
              </w:rPr>
            </w:pPr>
            <w:r w:rsidRPr="00822639">
              <w:rPr>
                <w:rFonts w:ascii="Century Gothic" w:hAnsi="Century Gothic"/>
                <w:b/>
                <w:sz w:val="18"/>
                <w:szCs w:val="18"/>
              </w:rPr>
              <w:t>Activity 2. Linking Data with Action</w:t>
            </w:r>
            <w:r w:rsidRPr="00822639">
              <w:rPr>
                <w:rFonts w:ascii="Century Gothic" w:hAnsi="Century Gothic"/>
                <w:sz w:val="18"/>
                <w:szCs w:val="18"/>
              </w:rPr>
              <w:t>, Part 2</w:t>
            </w:r>
          </w:p>
          <w:p w:rsidR="00D13598" w:rsidRPr="00822639" w:rsidRDefault="00D13598" w:rsidP="001278BA">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D13598" w:rsidRPr="00822639" w:rsidRDefault="00D13598" w:rsidP="00807E21">
            <w:pPr>
              <w:pStyle w:val="ColorfulList-Accent11"/>
              <w:numPr>
                <w:ilvl w:val="0"/>
                <w:numId w:val="34"/>
              </w:numPr>
              <w:spacing w:after="120" w:line="240" w:lineRule="exact"/>
              <w:contextualSpacing w:val="0"/>
              <w:rPr>
                <w:rFonts w:ascii="Century Gothic" w:hAnsi="Century Gothic"/>
                <w:sz w:val="18"/>
                <w:szCs w:val="18"/>
              </w:rPr>
            </w:pPr>
            <w:r w:rsidRPr="00822639">
              <w:rPr>
                <w:rFonts w:ascii="Century Gothic" w:eastAsia="Calibri" w:hAnsi="Century Gothic"/>
                <w:sz w:val="18"/>
                <w:szCs w:val="18"/>
              </w:rPr>
              <w:t>Steps 4 to 7 and completing the “Framework for Linking Data with Action”</w:t>
            </w:r>
          </w:p>
          <w:p w:rsidR="00D13598" w:rsidRPr="00822639" w:rsidRDefault="00D13598" w:rsidP="00807E21">
            <w:pPr>
              <w:pStyle w:val="ColorfulList-Accent11"/>
              <w:numPr>
                <w:ilvl w:val="0"/>
                <w:numId w:val="34"/>
              </w:numPr>
              <w:spacing w:after="120" w:line="240" w:lineRule="exact"/>
              <w:contextualSpacing w:val="0"/>
              <w:rPr>
                <w:rFonts w:ascii="Century Gothic" w:hAnsi="Century Gothic"/>
                <w:sz w:val="18"/>
                <w:szCs w:val="18"/>
              </w:rPr>
            </w:pPr>
            <w:r w:rsidRPr="00822639">
              <w:rPr>
                <w:rFonts w:ascii="Century Gothic" w:eastAsia="Calibri" w:hAnsi="Century Gothic"/>
                <w:sz w:val="18"/>
                <w:szCs w:val="18"/>
              </w:rPr>
              <w:t>Assessing the effects of data’s use in decision making</w:t>
            </w:r>
          </w:p>
          <w:p w:rsidR="00D13598" w:rsidRPr="00822639" w:rsidRDefault="00D13598" w:rsidP="00807E21">
            <w:pPr>
              <w:pStyle w:val="ColorfulList-Accent11"/>
              <w:numPr>
                <w:ilvl w:val="0"/>
                <w:numId w:val="34"/>
              </w:numPr>
              <w:spacing w:after="0" w:line="240" w:lineRule="exact"/>
              <w:rPr>
                <w:rFonts w:ascii="Century Gothic" w:hAnsi="Century Gothic"/>
                <w:sz w:val="18"/>
                <w:szCs w:val="18"/>
              </w:rPr>
            </w:pPr>
            <w:r w:rsidRPr="00822639">
              <w:rPr>
                <w:rFonts w:ascii="Century Gothic" w:eastAsia="Calibri" w:hAnsi="Century Gothic"/>
                <w:sz w:val="18"/>
                <w:szCs w:val="18"/>
              </w:rPr>
              <w:t>Data-use scenarios</w:t>
            </w:r>
          </w:p>
        </w:tc>
        <w:tc>
          <w:tcPr>
            <w:tcW w:w="1980" w:type="dxa"/>
            <w:tcBorders>
              <w:top w:val="single" w:sz="4" w:space="0" w:color="auto"/>
              <w:left w:val="single" w:sz="4" w:space="0" w:color="auto"/>
              <w:bottom w:val="single" w:sz="4" w:space="0" w:color="auto"/>
              <w:right w:val="single" w:sz="4" w:space="0" w:color="auto"/>
            </w:tcBorders>
          </w:tcPr>
          <w:p w:rsidR="00D13598" w:rsidRPr="001A1F32" w:rsidRDefault="00D13598" w:rsidP="00F90CBC">
            <w:pPr>
              <w:spacing w:after="0" w:line="240" w:lineRule="exact"/>
              <w:rPr>
                <w:rFonts w:ascii="Century Gothic" w:hAnsi="Century Gothic"/>
                <w:sz w:val="18"/>
                <w:szCs w:val="18"/>
              </w:rPr>
            </w:pPr>
            <w:r w:rsidRPr="00822639">
              <w:rPr>
                <w:rFonts w:ascii="Century Gothic" w:hAnsi="Century Gothic"/>
                <w:sz w:val="18"/>
                <w:szCs w:val="18"/>
              </w:rPr>
              <w:t>Presenta</w:t>
            </w:r>
            <w:r w:rsidR="003D7861" w:rsidRPr="00822639">
              <w:rPr>
                <w:rFonts w:ascii="Century Gothic" w:hAnsi="Century Gothic"/>
                <w:sz w:val="18"/>
                <w:szCs w:val="18"/>
              </w:rPr>
              <w:t xml:space="preserve">tion of </w:t>
            </w:r>
            <w:r w:rsidR="001A1F32">
              <w:rPr>
                <w:rFonts w:ascii="Century Gothic" w:hAnsi="Century Gothic"/>
                <w:sz w:val="18"/>
                <w:szCs w:val="18"/>
              </w:rPr>
              <w:t xml:space="preserve">relevant </w:t>
            </w:r>
            <w:r w:rsidR="003D7861" w:rsidRPr="001A1F32">
              <w:rPr>
                <w:rFonts w:ascii="Century Gothic" w:hAnsi="Century Gothic"/>
                <w:sz w:val="18"/>
                <w:szCs w:val="18"/>
              </w:rPr>
              <w:t xml:space="preserve">PowerPoint </w:t>
            </w:r>
            <w:r w:rsidR="001A1F32">
              <w:rPr>
                <w:rFonts w:ascii="Century Gothic" w:hAnsi="Century Gothic"/>
                <w:sz w:val="18"/>
                <w:szCs w:val="18"/>
              </w:rPr>
              <w:t>s</w:t>
            </w:r>
            <w:r w:rsidR="003D7861" w:rsidRPr="001A1F32">
              <w:rPr>
                <w:rFonts w:ascii="Century Gothic" w:hAnsi="Century Gothic"/>
                <w:sz w:val="18"/>
                <w:szCs w:val="18"/>
              </w:rPr>
              <w:t xml:space="preserve">lides </w:t>
            </w:r>
          </w:p>
          <w:p w:rsidR="00D13598" w:rsidRPr="007E52BA" w:rsidRDefault="00D13598" w:rsidP="00F90CBC">
            <w:pPr>
              <w:spacing w:after="0" w:line="240" w:lineRule="exact"/>
              <w:rPr>
                <w:rFonts w:ascii="Century Gothic" w:hAnsi="Century Gothic"/>
                <w:sz w:val="18"/>
                <w:szCs w:val="18"/>
              </w:rPr>
            </w:pPr>
            <w:r w:rsidRPr="007E52BA">
              <w:rPr>
                <w:rFonts w:ascii="Century Gothic" w:hAnsi="Century Gothic"/>
                <w:sz w:val="18"/>
                <w:szCs w:val="18"/>
              </w:rPr>
              <w:t>Plenary discussion</w:t>
            </w:r>
          </w:p>
          <w:p w:rsidR="00D13598" w:rsidRPr="007E52BA" w:rsidRDefault="00D13598" w:rsidP="00F90CBC">
            <w:pPr>
              <w:spacing w:after="0" w:line="240" w:lineRule="exact"/>
              <w:rPr>
                <w:rFonts w:ascii="Century Gothic" w:hAnsi="Century Gothic"/>
                <w:sz w:val="18"/>
                <w:szCs w:val="18"/>
              </w:rPr>
            </w:pPr>
          </w:p>
          <w:p w:rsidR="00D13598" w:rsidRPr="000602D2" w:rsidRDefault="00D13598" w:rsidP="00F90CBC">
            <w:pPr>
              <w:spacing w:after="0" w:line="240" w:lineRule="exact"/>
              <w:rPr>
                <w:rFonts w:ascii="Century Gothic" w:hAnsi="Century Gothic"/>
                <w:sz w:val="18"/>
                <w:szCs w:val="18"/>
              </w:rPr>
            </w:pPr>
            <w:r w:rsidRPr="000602D2">
              <w:rPr>
                <w:rFonts w:ascii="Century Gothic" w:hAnsi="Century Gothic"/>
                <w:sz w:val="18"/>
                <w:szCs w:val="18"/>
              </w:rPr>
              <w:t>Facilitated discussion of data-use scenarios</w:t>
            </w:r>
          </w:p>
        </w:tc>
      </w:tr>
    </w:tbl>
    <w:p w:rsidR="00D13598" w:rsidRPr="00822639" w:rsidRDefault="00D13598" w:rsidP="00D13598">
      <w:pPr>
        <w:pStyle w:val="Heading3"/>
        <w:rPr>
          <w:b/>
        </w:rPr>
      </w:pPr>
      <w:r w:rsidRPr="00822639">
        <w:rPr>
          <w:b/>
        </w:rPr>
        <w:t>Session Activities</w:t>
      </w:r>
    </w:p>
    <w:p w:rsidR="00D13598" w:rsidRPr="00822639" w:rsidRDefault="00D13598" w:rsidP="001278BA">
      <w:pPr>
        <w:pStyle w:val="Heading3"/>
        <w:rPr>
          <w:u w:val="single"/>
        </w:rPr>
      </w:pPr>
      <w:r w:rsidRPr="001278BA">
        <w:rPr>
          <w:b/>
        </w:rPr>
        <w:t>Activity 1.</w:t>
      </w:r>
      <w:r w:rsidRPr="00822639">
        <w:t xml:space="preserve"> Linking Data with Action </w:t>
      </w:r>
      <w:r w:rsidR="0048379F" w:rsidRPr="00822639">
        <w:t>(1 hour, 30 minutes)</w:t>
      </w:r>
    </w:p>
    <w:p w:rsidR="00D13598" w:rsidRPr="00822639" w:rsidRDefault="00D13598" w:rsidP="001278BA">
      <w:pPr>
        <w:pStyle w:val="BodyText"/>
      </w:pPr>
      <w:r w:rsidRPr="00822639">
        <w:t xml:space="preserve">The facilitator distributes Handout 6.2.1 to the participants and presents the Module 6, Session </w:t>
      </w:r>
      <w:r w:rsidR="003D7861" w:rsidRPr="00822639">
        <w:t xml:space="preserve">2 PowerPoint Slides </w:t>
      </w:r>
      <w:r w:rsidR="00F71E2A">
        <w:t>that</w:t>
      </w:r>
      <w:r w:rsidRPr="00822639">
        <w:t xml:space="preserve"> cover the first three steps of the “</w:t>
      </w:r>
      <w:r w:rsidR="0048379F" w:rsidRPr="00822639">
        <w:t xml:space="preserve">seven steps </w:t>
      </w:r>
      <w:r w:rsidRPr="00822639">
        <w:t>approach.</w:t>
      </w:r>
      <w:r w:rsidR="0048379F" w:rsidRPr="00822639">
        <w:t>”</w:t>
      </w:r>
    </w:p>
    <w:p w:rsidR="00D13598" w:rsidRPr="00822639" w:rsidRDefault="00D13598" w:rsidP="001278BA">
      <w:pPr>
        <w:pStyle w:val="BodyText"/>
      </w:pPr>
      <w:r w:rsidRPr="00822639">
        <w:t>After presenting each step, the facilitator leads the following three team activities.</w:t>
      </w:r>
    </w:p>
    <w:p w:rsidR="00D13598" w:rsidRPr="001278BA" w:rsidRDefault="00D13598" w:rsidP="001278BA">
      <w:pPr>
        <w:pStyle w:val="Heading3"/>
      </w:pPr>
      <w:bookmarkStart w:id="146" w:name="_Toc449423405"/>
      <w:r w:rsidRPr="001278BA">
        <w:lastRenderedPageBreak/>
        <w:t>Team Activity on Step 1: Identifying the Question of Interest</w:t>
      </w:r>
      <w:bookmarkEnd w:id="146"/>
    </w:p>
    <w:p w:rsidR="00D13598" w:rsidRPr="00822639" w:rsidRDefault="00D13598" w:rsidP="001278BA">
      <w:pPr>
        <w:pStyle w:val="BodyText"/>
      </w:pPr>
      <w:r w:rsidRPr="00822639">
        <w:t>Organize the participants in groups of five to six people each.</w:t>
      </w:r>
    </w:p>
    <w:p w:rsidR="00D13598" w:rsidRPr="00822639" w:rsidRDefault="00D13598" w:rsidP="006A05C6">
      <w:pPr>
        <w:pStyle w:val="BodyText"/>
        <w:spacing w:after="80" w:line="300" w:lineRule="exact"/>
      </w:pPr>
      <w:r w:rsidRPr="00822639">
        <w:t xml:space="preserve">Ask the groups to brainstorm some program questions of interest </w:t>
      </w:r>
      <w:r w:rsidR="00CE604E" w:rsidRPr="00822639">
        <w:t>using the sample “</w:t>
      </w:r>
      <w:r w:rsidR="00082FFD" w:rsidRPr="00822639">
        <w:t>Matrix</w:t>
      </w:r>
      <w:r w:rsidR="00CE604E" w:rsidRPr="00822639">
        <w:t xml:space="preserve"> for</w:t>
      </w:r>
      <w:r w:rsidR="00CE604E" w:rsidRPr="00822639">
        <w:br/>
      </w:r>
      <w:r w:rsidRPr="00822639">
        <w:t>Linking Data with Action” (Handout 6.2.3) to guide them.</w:t>
      </w:r>
    </w:p>
    <w:p w:rsidR="00D13598" w:rsidRPr="00822639" w:rsidRDefault="00D13598" w:rsidP="006A05C6">
      <w:pPr>
        <w:pStyle w:val="BodyText"/>
        <w:spacing w:after="80" w:line="300" w:lineRule="exact"/>
      </w:pPr>
      <w:r w:rsidRPr="00822639">
        <w:t>Provide the following instructions:</w:t>
      </w:r>
    </w:p>
    <w:p w:rsidR="00D13598" w:rsidRPr="00822639" w:rsidRDefault="00D13598" w:rsidP="006A05C6">
      <w:pPr>
        <w:pStyle w:val="BodyText"/>
        <w:numPr>
          <w:ilvl w:val="0"/>
          <w:numId w:val="158"/>
        </w:numPr>
        <w:spacing w:after="80" w:line="300" w:lineRule="exact"/>
      </w:pPr>
      <w:r w:rsidRPr="00822639">
        <w:t>Start by selecting a health area of focus and the primary health goal that we would like to achieve. The health goal is like the vision of a desired future. It describes where we want to be in the future and what impact we wish to have.</w:t>
      </w:r>
    </w:p>
    <w:p w:rsidR="00D13598" w:rsidRPr="00822639" w:rsidRDefault="00D13598" w:rsidP="006A05C6">
      <w:pPr>
        <w:pStyle w:val="BodyText"/>
        <w:numPr>
          <w:ilvl w:val="0"/>
          <w:numId w:val="158"/>
        </w:numPr>
        <w:spacing w:after="80" w:line="300" w:lineRule="exact"/>
      </w:pPr>
      <w:r w:rsidRPr="00822639">
        <w:t>Select potential target decision makers or data users within the selected health area, as well as other stakeholders who would be involved in the decision-making process. Try to be strategic with your stakeholder selection, given limited resources.</w:t>
      </w:r>
    </w:p>
    <w:p w:rsidR="00D13598" w:rsidRPr="00822639" w:rsidRDefault="00D13598" w:rsidP="006A05C6">
      <w:pPr>
        <w:pStyle w:val="BodyText"/>
        <w:numPr>
          <w:ilvl w:val="0"/>
          <w:numId w:val="158"/>
        </w:numPr>
        <w:spacing w:after="80" w:line="300" w:lineRule="exact"/>
      </w:pPr>
      <w:r w:rsidRPr="00822639">
        <w:t>Identify the key management decisions that would be enhanced through the use of quality information and data analysis.</w:t>
      </w:r>
    </w:p>
    <w:p w:rsidR="00D13598" w:rsidRPr="00822639" w:rsidRDefault="00D13598" w:rsidP="006A05C6">
      <w:pPr>
        <w:pStyle w:val="BodyText"/>
        <w:numPr>
          <w:ilvl w:val="0"/>
          <w:numId w:val="158"/>
        </w:numPr>
        <w:spacing w:after="80" w:line="300" w:lineRule="exact"/>
      </w:pPr>
      <w:r w:rsidRPr="00822639">
        <w:t>Brainstorm or list all potential questions that would be useful for your organization to consider in order to make informed decisions about how services are delivered</w:t>
      </w:r>
      <w:r w:rsidRPr="00822639">
        <w:rPr>
          <w:b/>
        </w:rPr>
        <w:t>.</w:t>
      </w:r>
      <w:r w:rsidRPr="00822639">
        <w:t xml:space="preserve"> Some examples are:</w:t>
      </w:r>
    </w:p>
    <w:p w:rsidR="00D13598" w:rsidRPr="00822639" w:rsidRDefault="00D13598" w:rsidP="006A05C6">
      <w:pPr>
        <w:pStyle w:val="BodyText"/>
        <w:numPr>
          <w:ilvl w:val="0"/>
          <w:numId w:val="159"/>
        </w:numPr>
        <w:spacing w:after="80" w:line="300" w:lineRule="exact"/>
      </w:pPr>
      <w:r w:rsidRPr="00822639">
        <w:t>What would you like to have more information about in order to assess or improve the services you are currently delivering?</w:t>
      </w:r>
    </w:p>
    <w:p w:rsidR="00D13598" w:rsidRPr="00822639" w:rsidRDefault="00D13598" w:rsidP="006A05C6">
      <w:pPr>
        <w:pStyle w:val="BodyText"/>
        <w:numPr>
          <w:ilvl w:val="0"/>
          <w:numId w:val="159"/>
        </w:numPr>
        <w:spacing w:after="80" w:line="300" w:lineRule="exact"/>
      </w:pPr>
      <w:r w:rsidRPr="00822639">
        <w:t xml:space="preserve">What key program decisions do you make that you </w:t>
      </w:r>
      <w:r w:rsidRPr="00822639">
        <w:lastRenderedPageBreak/>
        <w:t>would feel more confident about if you had appropriate information?</w:t>
      </w:r>
    </w:p>
    <w:p w:rsidR="00D13598" w:rsidRPr="00822639" w:rsidRDefault="00D13598" w:rsidP="006A05C6">
      <w:pPr>
        <w:pStyle w:val="BodyText"/>
        <w:numPr>
          <w:ilvl w:val="0"/>
          <w:numId w:val="160"/>
        </w:numPr>
        <w:spacing w:after="80" w:line="300" w:lineRule="exact"/>
        <w:ind w:firstLine="66"/>
      </w:pPr>
      <w:r w:rsidRPr="00822639">
        <w:t>Give the groups 30 minutes to brainstorm a list of questions.</w:t>
      </w:r>
    </w:p>
    <w:p w:rsidR="00D13598" w:rsidRPr="001278BA" w:rsidRDefault="00D13598" w:rsidP="001278BA">
      <w:pPr>
        <w:pStyle w:val="Heading3"/>
      </w:pPr>
      <w:bookmarkStart w:id="147" w:name="_Toc449423406"/>
      <w:r w:rsidRPr="001278BA">
        <w:t>Team Activity on Step 2: Prioritizing the Question of Interest</w:t>
      </w:r>
      <w:bookmarkEnd w:id="147"/>
    </w:p>
    <w:p w:rsidR="00D13598" w:rsidRPr="00822639" w:rsidRDefault="00D13598" w:rsidP="001278BA">
      <w:pPr>
        <w:pStyle w:val="BodyText"/>
      </w:pPr>
      <w:r w:rsidRPr="00822639">
        <w:t>The next task for each team is to rank their questions in order of their priority. For this task, provide the following instructions:</w:t>
      </w:r>
    </w:p>
    <w:p w:rsidR="00D13598" w:rsidRPr="001278BA" w:rsidRDefault="00D13598" w:rsidP="0043070D">
      <w:pPr>
        <w:pStyle w:val="BodyText"/>
        <w:numPr>
          <w:ilvl w:val="0"/>
          <w:numId w:val="160"/>
        </w:numPr>
        <w:ind w:left="709" w:hanging="283"/>
      </w:pPr>
      <w:r w:rsidRPr="001278BA">
        <w:t>List the questions you’ve brainstormed</w:t>
      </w:r>
      <w:r w:rsidRPr="001278BA" w:rsidDel="00B9129E">
        <w:t xml:space="preserve"> </w:t>
      </w:r>
      <w:r w:rsidRPr="001278BA">
        <w:t>on the “Priority Question S</w:t>
      </w:r>
      <w:r w:rsidR="00082FFD" w:rsidRPr="001278BA">
        <w:t>coring Worksheet” (Handout 6.2.4</w:t>
      </w:r>
      <w:r w:rsidRPr="001278BA">
        <w:t>).</w:t>
      </w:r>
    </w:p>
    <w:p w:rsidR="00D13598" w:rsidRPr="001278BA" w:rsidRDefault="00D13598" w:rsidP="0043070D">
      <w:pPr>
        <w:pStyle w:val="BodyText"/>
        <w:numPr>
          <w:ilvl w:val="0"/>
          <w:numId w:val="160"/>
        </w:numPr>
        <w:ind w:left="709" w:hanging="283"/>
      </w:pPr>
      <w:r w:rsidRPr="001278BA">
        <w:t>Identify additional criteria, if needed.</w:t>
      </w:r>
    </w:p>
    <w:p w:rsidR="00D13598" w:rsidRPr="001278BA" w:rsidRDefault="00D13598" w:rsidP="0043070D">
      <w:pPr>
        <w:pStyle w:val="BodyText"/>
        <w:numPr>
          <w:ilvl w:val="0"/>
          <w:numId w:val="160"/>
        </w:numPr>
        <w:ind w:left="709" w:hanging="283"/>
      </w:pPr>
      <w:r w:rsidRPr="001278BA">
        <w:t>Discuss and rank each question.</w:t>
      </w:r>
    </w:p>
    <w:p w:rsidR="00D13598" w:rsidRPr="001278BA" w:rsidRDefault="00D13598" w:rsidP="0043070D">
      <w:pPr>
        <w:pStyle w:val="BodyText"/>
        <w:numPr>
          <w:ilvl w:val="0"/>
          <w:numId w:val="160"/>
        </w:numPr>
        <w:ind w:left="709" w:hanging="283"/>
      </w:pPr>
      <w:r w:rsidRPr="001278BA">
        <w:t>Select a priority program question.</w:t>
      </w:r>
    </w:p>
    <w:p w:rsidR="00D13598" w:rsidRPr="001278BA" w:rsidRDefault="00D13598" w:rsidP="0043070D">
      <w:pPr>
        <w:pStyle w:val="BodyText"/>
        <w:numPr>
          <w:ilvl w:val="0"/>
          <w:numId w:val="160"/>
        </w:numPr>
        <w:ind w:left="709" w:hanging="283"/>
      </w:pPr>
      <w:r w:rsidRPr="001278BA">
        <w:t>Explain why you chose this question over others.</w:t>
      </w:r>
    </w:p>
    <w:p w:rsidR="00D13598" w:rsidRPr="001278BA" w:rsidRDefault="00D13598" w:rsidP="0043070D">
      <w:pPr>
        <w:pStyle w:val="BodyText"/>
        <w:numPr>
          <w:ilvl w:val="0"/>
          <w:numId w:val="160"/>
        </w:numPr>
        <w:ind w:left="709" w:hanging="283"/>
      </w:pPr>
      <w:r w:rsidRPr="001278BA">
        <w:t>Look back at your stakeholders and confirm your target decision makers.</w:t>
      </w:r>
    </w:p>
    <w:p w:rsidR="00D13598" w:rsidRPr="00822639" w:rsidRDefault="00D13598" w:rsidP="001278BA">
      <w:pPr>
        <w:pStyle w:val="BodyText"/>
      </w:pPr>
      <w:r w:rsidRPr="00822639">
        <w:t>Give the groups 15 minutes to prioritize their list of questions.</w:t>
      </w:r>
    </w:p>
    <w:p w:rsidR="00D13598" w:rsidRPr="00822639" w:rsidRDefault="00D13598" w:rsidP="001278BA">
      <w:pPr>
        <w:pStyle w:val="Heading3"/>
      </w:pPr>
      <w:r w:rsidRPr="00822639">
        <w:t>Team Activity on Step 3: Identifying Potential Data Sources</w:t>
      </w:r>
    </w:p>
    <w:p w:rsidR="00D13598" w:rsidRPr="00822639" w:rsidRDefault="00D13598" w:rsidP="006A05C6">
      <w:pPr>
        <w:pStyle w:val="BodyText"/>
        <w:spacing w:after="80" w:line="300" w:lineRule="exact"/>
      </w:pPr>
      <w:r w:rsidRPr="00822639">
        <w:t>Next, each team will identify all potential data sources that they could use to answer their prioritized questions. For this task, provide the following instructions:</w:t>
      </w:r>
    </w:p>
    <w:p w:rsidR="00D13598" w:rsidRPr="00822639" w:rsidRDefault="00D13598" w:rsidP="006A05C6">
      <w:pPr>
        <w:pStyle w:val="BodyText"/>
        <w:numPr>
          <w:ilvl w:val="0"/>
          <w:numId w:val="161"/>
        </w:numPr>
        <w:spacing w:after="80" w:line="300" w:lineRule="exact"/>
      </w:pPr>
      <w:r w:rsidRPr="00822639">
        <w:t xml:space="preserve">List potential data sources that may answer the prioritized </w:t>
      </w:r>
      <w:r w:rsidRPr="00822639">
        <w:lastRenderedPageBreak/>
        <w:t>question.</w:t>
      </w:r>
    </w:p>
    <w:p w:rsidR="00D13598" w:rsidRPr="00822639" w:rsidRDefault="00D13598" w:rsidP="006A05C6">
      <w:pPr>
        <w:pStyle w:val="BodyText"/>
        <w:numPr>
          <w:ilvl w:val="0"/>
          <w:numId w:val="161"/>
        </w:numPr>
        <w:spacing w:after="80" w:line="300" w:lineRule="exact"/>
      </w:pPr>
      <w:r w:rsidRPr="00822639">
        <w:t>List indicators that need to be reviewed within each data source.</w:t>
      </w:r>
    </w:p>
    <w:p w:rsidR="00D13598" w:rsidRPr="00822639" w:rsidRDefault="00D13598" w:rsidP="006A05C6">
      <w:pPr>
        <w:pStyle w:val="BodyText"/>
        <w:spacing w:after="80" w:line="300" w:lineRule="exact"/>
      </w:pPr>
      <w:r w:rsidRPr="00822639">
        <w:t xml:space="preserve">Give </w:t>
      </w:r>
      <w:r w:rsidR="00F71E2A">
        <w:t xml:space="preserve">the </w:t>
      </w:r>
      <w:r w:rsidRPr="00822639">
        <w:t>groups 15 minutes to select data sources and indicators.</w:t>
      </w:r>
    </w:p>
    <w:p w:rsidR="00D13598" w:rsidRPr="00822639" w:rsidRDefault="00D13598" w:rsidP="001278BA">
      <w:pPr>
        <w:pStyle w:val="Heading3"/>
      </w:pPr>
      <w:r w:rsidRPr="001278BA">
        <w:rPr>
          <w:b/>
        </w:rPr>
        <w:t>Activity 2.</w:t>
      </w:r>
      <w:r w:rsidRPr="00822639">
        <w:t xml:space="preserve"> Linking Data with Action, Part 2</w:t>
      </w:r>
      <w:r w:rsidRPr="00F71E2A">
        <w:t xml:space="preserve"> </w:t>
      </w:r>
      <w:r w:rsidR="0048379F" w:rsidRPr="00F71E2A">
        <w:t>(1 hour, 15 minutes)</w:t>
      </w:r>
    </w:p>
    <w:p w:rsidR="00D13598" w:rsidRPr="00822639" w:rsidRDefault="00D13598" w:rsidP="006A05C6">
      <w:pPr>
        <w:pStyle w:val="BodyText"/>
        <w:spacing w:after="80" w:line="300" w:lineRule="exact"/>
      </w:pPr>
      <w:r w:rsidRPr="00822639">
        <w:t xml:space="preserve">The facilitator goes through the remaining </w:t>
      </w:r>
      <w:r w:rsidR="00CA1E15" w:rsidRPr="00822639">
        <w:t>slides in</w:t>
      </w:r>
      <w:r w:rsidRPr="00822639">
        <w:t xml:space="preserve"> the Module 6, Session 2 “Linking Data with Action” presentation (covering </w:t>
      </w:r>
      <w:r w:rsidR="00522107" w:rsidRPr="00822639">
        <w:t xml:space="preserve">Steps </w:t>
      </w:r>
      <w:r w:rsidRPr="00822639">
        <w:t xml:space="preserve">4–7 and three scenarios) and then conducts a plenary discussion. </w:t>
      </w:r>
    </w:p>
    <w:p w:rsidR="00D13598" w:rsidRPr="00822639" w:rsidRDefault="00D13598" w:rsidP="00D13598">
      <w:pPr>
        <w:pStyle w:val="ColorfulList-Accent11"/>
      </w:pPr>
    </w:p>
    <w:p w:rsidR="00626436" w:rsidRPr="00822639" w:rsidRDefault="00BF4FCB" w:rsidP="001278BA">
      <w:pPr>
        <w:pStyle w:val="IndSessionHeader"/>
      </w:pPr>
      <w:bookmarkStart w:id="148" w:name="_Toc471174640"/>
      <w:r w:rsidRPr="00822639">
        <w:t>Session 3: Using Data to Inform Facility</w:t>
      </w:r>
      <w:r w:rsidR="00C538C7" w:rsidRPr="00822639">
        <w:t>-L</w:t>
      </w:r>
      <w:r w:rsidRPr="00822639">
        <w:t>evel Management</w:t>
      </w:r>
      <w:bookmarkEnd w:id="148"/>
    </w:p>
    <w:p w:rsidR="00BF4FCB" w:rsidRPr="008A0A4E" w:rsidRDefault="00626436" w:rsidP="001278BA">
      <w:pPr>
        <w:pStyle w:val="Heading3"/>
      </w:pPr>
      <w:r w:rsidRPr="00822639">
        <w:t>Session duration: 2</w:t>
      </w:r>
      <w:r w:rsidR="001C1E38" w:rsidRPr="00822639">
        <w:t xml:space="preserve"> </w:t>
      </w:r>
      <w:r w:rsidRPr="00822639">
        <w:t>h</w:t>
      </w:r>
      <w:r w:rsidR="001C1E38" w:rsidRPr="00822639">
        <w:t xml:space="preserve">ours, </w:t>
      </w:r>
      <w:r w:rsidRPr="00822639">
        <w:t>30</w:t>
      </w:r>
      <w:r w:rsidR="001C1E38" w:rsidRPr="00822639">
        <w:t xml:space="preserve"> minutes</w:t>
      </w:r>
    </w:p>
    <w:p w:rsidR="00BF4FCB" w:rsidRPr="00953188" w:rsidRDefault="00BF4FCB" w:rsidP="001278BA">
      <w:pPr>
        <w:pStyle w:val="Heading2"/>
      </w:pPr>
      <w:bookmarkStart w:id="149" w:name="_Toc471174641"/>
      <w:r w:rsidRPr="008A0A4E">
        <w:t>Session Learning Objectives</w:t>
      </w:r>
      <w:bookmarkEnd w:id="149"/>
    </w:p>
    <w:p w:rsidR="00BF4FCB" w:rsidRPr="00CE359D" w:rsidRDefault="00BF4FCB" w:rsidP="001278BA">
      <w:pPr>
        <w:pStyle w:val="BodyText"/>
      </w:pPr>
      <w:r w:rsidRPr="00CE359D">
        <w:t xml:space="preserve">At the end of this session, participants will be able to: </w:t>
      </w:r>
    </w:p>
    <w:p w:rsidR="00841C3B" w:rsidRPr="00CE359D" w:rsidRDefault="00841C3B" w:rsidP="006A05C6">
      <w:pPr>
        <w:pStyle w:val="BodyText"/>
        <w:numPr>
          <w:ilvl w:val="0"/>
          <w:numId w:val="162"/>
        </w:numPr>
        <w:spacing w:after="80" w:line="300" w:lineRule="exact"/>
      </w:pPr>
      <w:r w:rsidRPr="00CE359D">
        <w:t>Demonstrate knowledge of how to use RHIS data for decision making</w:t>
      </w:r>
    </w:p>
    <w:p w:rsidR="00BF4FCB" w:rsidRPr="00DF5227" w:rsidRDefault="00841C3B" w:rsidP="006A05C6">
      <w:pPr>
        <w:pStyle w:val="BodyText"/>
        <w:numPr>
          <w:ilvl w:val="1"/>
          <w:numId w:val="162"/>
        </w:numPr>
        <w:spacing w:after="80" w:line="300" w:lineRule="exact"/>
      </w:pPr>
      <w:r w:rsidRPr="00CE359D">
        <w:t>At p</w:t>
      </w:r>
      <w:r w:rsidR="00BF4FCB" w:rsidRPr="00CE359D">
        <w:t>atient/c</w:t>
      </w:r>
      <w:r w:rsidR="00BF4FCB" w:rsidRPr="00DF5227">
        <w:t>lient management level: focus on improving quality of care, including continuity of care and behavioral change</w:t>
      </w:r>
    </w:p>
    <w:p w:rsidR="00BF4FCB" w:rsidRPr="00480019" w:rsidRDefault="00841C3B" w:rsidP="006A05C6">
      <w:pPr>
        <w:pStyle w:val="BodyText"/>
        <w:numPr>
          <w:ilvl w:val="1"/>
          <w:numId w:val="162"/>
        </w:numPr>
        <w:spacing w:after="80" w:line="300" w:lineRule="exact"/>
      </w:pPr>
      <w:r w:rsidRPr="00480019">
        <w:t>At f</w:t>
      </w:r>
      <w:r w:rsidR="00BF4FCB" w:rsidRPr="00480019">
        <w:t xml:space="preserve">acility management level: focus on service delivery </w:t>
      </w:r>
      <w:r w:rsidR="00BF4FCB" w:rsidRPr="00480019">
        <w:lastRenderedPageBreak/>
        <w:t>coverage and quality of care</w:t>
      </w:r>
    </w:p>
    <w:p w:rsidR="00BF4FCB" w:rsidRPr="00480019" w:rsidRDefault="00841C3B" w:rsidP="006A05C6">
      <w:pPr>
        <w:pStyle w:val="BodyText"/>
        <w:numPr>
          <w:ilvl w:val="1"/>
          <w:numId w:val="162"/>
        </w:numPr>
        <w:spacing w:after="80" w:line="300" w:lineRule="exact"/>
      </w:pPr>
      <w:r w:rsidRPr="00480019">
        <w:t>At d</w:t>
      </w:r>
      <w:r w:rsidR="00BF4FCB" w:rsidRPr="00480019">
        <w:t>istrict management level: focus on management of health services and resources as well as on service delivery coverage and quality</w:t>
      </w:r>
    </w:p>
    <w:p w:rsidR="00BF4FCB" w:rsidRPr="008D2680" w:rsidRDefault="00BF4FCB" w:rsidP="006A05C6">
      <w:pPr>
        <w:pStyle w:val="BodyText"/>
        <w:numPr>
          <w:ilvl w:val="0"/>
          <w:numId w:val="162"/>
        </w:numPr>
        <w:spacing w:after="80" w:line="300" w:lineRule="exact"/>
        <w:rPr>
          <w:b/>
        </w:rPr>
      </w:pPr>
      <w:r w:rsidRPr="008D2680">
        <w:t>Demonstrate problem-solving skills to move from data analysis and problem identification</w:t>
      </w:r>
      <w:r w:rsidRPr="008D2680">
        <w:br/>
        <w:t xml:space="preserve">to action  </w:t>
      </w:r>
    </w:p>
    <w:p w:rsidR="00BF4FCB" w:rsidRPr="008D2680" w:rsidRDefault="00BF4FCB" w:rsidP="001278BA">
      <w:pPr>
        <w:pStyle w:val="Heading2"/>
      </w:pPr>
      <w:bookmarkStart w:id="150" w:name="_Toc471174642"/>
      <w:r w:rsidRPr="008D2680">
        <w:t>Topics Covered</w:t>
      </w:r>
      <w:bookmarkEnd w:id="150"/>
    </w:p>
    <w:p w:rsidR="00BF4FCB" w:rsidRPr="00372CB0" w:rsidRDefault="00BF4FCB" w:rsidP="0043070D">
      <w:pPr>
        <w:pStyle w:val="BodyText"/>
        <w:numPr>
          <w:ilvl w:val="0"/>
          <w:numId w:val="163"/>
        </w:numPr>
        <w:rPr>
          <w:i/>
        </w:rPr>
      </w:pPr>
      <w:r w:rsidRPr="008D2680">
        <w:t xml:space="preserve">Exercises on the use of information for </w:t>
      </w:r>
      <w:r w:rsidR="0045796D" w:rsidRPr="008D2680">
        <w:t xml:space="preserve">improving the quality of </w:t>
      </w:r>
      <w:r w:rsidRPr="008D2680">
        <w:t>service</w:t>
      </w:r>
      <w:r w:rsidR="0045796D" w:rsidRPr="00372CB0">
        <w:t>s provided:</w:t>
      </w:r>
    </w:p>
    <w:p w:rsidR="00BF4FCB" w:rsidRPr="00724172" w:rsidRDefault="00BF4FCB" w:rsidP="0043070D">
      <w:pPr>
        <w:pStyle w:val="BodyText"/>
        <w:numPr>
          <w:ilvl w:val="1"/>
          <w:numId w:val="163"/>
        </w:numPr>
        <w:rPr>
          <w:i/>
        </w:rPr>
      </w:pPr>
      <w:r w:rsidRPr="00372CB0">
        <w:t>At district level: for work planning and budgeting</w:t>
      </w:r>
    </w:p>
    <w:p w:rsidR="00BF4FCB" w:rsidRPr="001A1F32" w:rsidRDefault="00BF4FCB" w:rsidP="006A05C6">
      <w:pPr>
        <w:pStyle w:val="BodyText"/>
        <w:numPr>
          <w:ilvl w:val="1"/>
          <w:numId w:val="163"/>
        </w:numPr>
        <w:spacing w:after="80" w:line="300" w:lineRule="exact"/>
        <w:rPr>
          <w:i/>
        </w:rPr>
      </w:pPr>
      <w:r w:rsidRPr="001A1F32">
        <w:t>At facility level: for high-quality service delivery in the facility and for individual client management</w:t>
      </w:r>
    </w:p>
    <w:p w:rsidR="00BF4FCB" w:rsidRPr="001A1F32" w:rsidRDefault="00BF4FCB" w:rsidP="0043070D">
      <w:pPr>
        <w:pStyle w:val="BodyText"/>
        <w:numPr>
          <w:ilvl w:val="1"/>
          <w:numId w:val="163"/>
        </w:numPr>
        <w:rPr>
          <w:i/>
        </w:rPr>
      </w:pPr>
      <w:r w:rsidRPr="001A1F32">
        <w:t>At provider and community level: for client and community management</w:t>
      </w:r>
    </w:p>
    <w:p w:rsidR="00BF4FCB" w:rsidRPr="007E52BA" w:rsidRDefault="00BF4FCB" w:rsidP="001278BA">
      <w:pPr>
        <w:pStyle w:val="Heading2"/>
      </w:pPr>
      <w:bookmarkStart w:id="151" w:name="_Toc471174643"/>
      <w:r w:rsidRPr="007E52BA">
        <w:t>Teaching Methods</w:t>
      </w:r>
      <w:bookmarkEnd w:id="151"/>
    </w:p>
    <w:p w:rsidR="00BF4FCB" w:rsidRPr="000602D2" w:rsidRDefault="00BF4FCB" w:rsidP="0043070D">
      <w:pPr>
        <w:pStyle w:val="BodyText"/>
        <w:numPr>
          <w:ilvl w:val="0"/>
          <w:numId w:val="163"/>
        </w:numPr>
      </w:pPr>
      <w:r w:rsidRPr="000602D2">
        <w:t>Facilitator presentation and plenary discussion</w:t>
      </w:r>
    </w:p>
    <w:p w:rsidR="00BF4FCB" w:rsidRPr="000602D2" w:rsidRDefault="00BF4FCB" w:rsidP="0043070D">
      <w:pPr>
        <w:pStyle w:val="BodyText"/>
        <w:numPr>
          <w:ilvl w:val="0"/>
          <w:numId w:val="163"/>
        </w:numPr>
      </w:pPr>
      <w:r w:rsidRPr="000602D2">
        <w:t>Facilitated group work and discussion</w:t>
      </w:r>
    </w:p>
    <w:p w:rsidR="00BF4FCB" w:rsidRPr="00822639" w:rsidRDefault="00BF4FCB" w:rsidP="001278BA">
      <w:pPr>
        <w:pStyle w:val="Heading2"/>
      </w:pPr>
      <w:bookmarkStart w:id="152" w:name="_Toc471174644"/>
      <w:r w:rsidRPr="00822639">
        <w:t>Materials Needed</w:t>
      </w:r>
      <w:bookmarkEnd w:id="152"/>
    </w:p>
    <w:p w:rsidR="00C538C7" w:rsidRPr="00822639" w:rsidRDefault="00C538C7" w:rsidP="006A05C6">
      <w:pPr>
        <w:pStyle w:val="BodyText"/>
        <w:numPr>
          <w:ilvl w:val="0"/>
          <w:numId w:val="164"/>
        </w:numPr>
        <w:spacing w:after="80" w:line="300" w:lineRule="exact"/>
      </w:pPr>
      <w:r w:rsidRPr="00822639">
        <w:t>Module 6</w:t>
      </w:r>
      <w:r w:rsidR="00522107" w:rsidRPr="00822639">
        <w:t>,</w:t>
      </w:r>
      <w:r w:rsidRPr="00822639">
        <w:t xml:space="preserve"> Session 3 PowerPoint presentation</w:t>
      </w:r>
      <w:r w:rsidR="00522107" w:rsidRPr="00822639">
        <w:t xml:space="preserve">: </w:t>
      </w:r>
      <w:r w:rsidRPr="00822639">
        <w:t>“Using Data to Inform Facility-Level Management”</w:t>
      </w:r>
    </w:p>
    <w:p w:rsidR="00BF4FCB" w:rsidRPr="00822639" w:rsidRDefault="00BF4FCB" w:rsidP="006A05C6">
      <w:pPr>
        <w:pStyle w:val="BodyText"/>
        <w:numPr>
          <w:ilvl w:val="0"/>
          <w:numId w:val="164"/>
        </w:numPr>
        <w:spacing w:after="80" w:line="300" w:lineRule="exact"/>
        <w:rPr>
          <w:b/>
        </w:rPr>
      </w:pPr>
      <w:r w:rsidRPr="00822639">
        <w:rPr>
          <w:bCs/>
        </w:rPr>
        <w:t>Simulation exercise package</w:t>
      </w:r>
      <w:r w:rsidR="00F71E2A">
        <w:rPr>
          <w:bCs/>
        </w:rPr>
        <w:t xml:space="preserve"> of handouts (Handouts 6.3.1–6.3.9)</w:t>
      </w:r>
      <w:r w:rsidRPr="00822639">
        <w:rPr>
          <w:bCs/>
        </w:rPr>
        <w:t xml:space="preserve">: </w:t>
      </w:r>
      <w:r w:rsidRPr="00822639">
        <w:t xml:space="preserve">Monitoring of RHIS data at HIV and AIDS clinics to </w:t>
      </w:r>
      <w:r w:rsidRPr="00822639">
        <w:lastRenderedPageBreak/>
        <w:t xml:space="preserve">improve </w:t>
      </w:r>
      <w:r w:rsidR="00F71E2A">
        <w:t xml:space="preserve">the </w:t>
      </w:r>
      <w:r w:rsidRPr="00822639">
        <w:t xml:space="preserve">quality of services </w:t>
      </w:r>
    </w:p>
    <w:p w:rsidR="00FB1A2F" w:rsidRDefault="00FB1A2F" w:rsidP="001278BA">
      <w:pPr>
        <w:pStyle w:val="Heading2"/>
        <w:sectPr w:rsidR="00FB1A2F" w:rsidSect="000E5C65">
          <w:pgSz w:w="12240" w:h="15840" w:code="1"/>
          <w:pgMar w:top="1304" w:right="1588" w:bottom="1304" w:left="1588" w:header="720" w:footer="720" w:gutter="0"/>
          <w:cols w:space="720"/>
          <w:docGrid w:linePitch="360"/>
        </w:sectPr>
      </w:pPr>
      <w:bookmarkStart w:id="153" w:name="_Toc471174645"/>
    </w:p>
    <w:p w:rsidR="00BF4FCB" w:rsidRPr="00822639" w:rsidRDefault="00BF4FCB" w:rsidP="001278BA">
      <w:pPr>
        <w:pStyle w:val="Heading2"/>
      </w:pPr>
      <w:r w:rsidRPr="00822639">
        <w:lastRenderedPageBreak/>
        <w:t>Session Plan</w:t>
      </w:r>
      <w:bookmarkEnd w:id="153"/>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5760"/>
        <w:gridCol w:w="1980"/>
      </w:tblGrid>
      <w:tr w:rsidR="00BF4FCB" w:rsidRPr="00822639" w:rsidTr="008345EA">
        <w:trPr>
          <w:trHeight w:val="433"/>
        </w:trPr>
        <w:tc>
          <w:tcPr>
            <w:tcW w:w="1278"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BF4FCB" w:rsidRPr="008345EA" w:rsidRDefault="00BF4FCB"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76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BF4FCB" w:rsidRPr="008345EA" w:rsidRDefault="00BF4FCB"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1980"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BF4FCB" w:rsidRPr="008345EA" w:rsidRDefault="00BF4FCB" w:rsidP="001278BA">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F4FCB" w:rsidRPr="00822639" w:rsidTr="001278BA">
        <w:trPr>
          <w:trHeight w:val="605"/>
        </w:trPr>
        <w:tc>
          <w:tcPr>
            <w:tcW w:w="1278" w:type="dxa"/>
            <w:tcBorders>
              <w:top w:val="single" w:sz="4" w:space="0" w:color="auto"/>
              <w:left w:val="single" w:sz="4" w:space="0" w:color="auto"/>
              <w:bottom w:val="single" w:sz="4" w:space="0" w:color="auto"/>
              <w:right w:val="single" w:sz="4" w:space="0" w:color="auto"/>
            </w:tcBorders>
          </w:tcPr>
          <w:p w:rsidR="00BF4FCB" w:rsidRPr="00822639" w:rsidRDefault="00FD1B92" w:rsidP="00FD1B92">
            <w:pPr>
              <w:spacing w:after="0" w:line="240" w:lineRule="exact"/>
              <w:rPr>
                <w:rFonts w:ascii="Century Gothic" w:hAnsi="Century Gothic"/>
                <w:sz w:val="18"/>
                <w:szCs w:val="18"/>
              </w:rPr>
            </w:pPr>
            <w:r w:rsidRPr="00822639">
              <w:rPr>
                <w:rFonts w:ascii="Century Gothic" w:hAnsi="Century Gothic"/>
                <w:sz w:val="18"/>
                <w:szCs w:val="18"/>
              </w:rPr>
              <w:t>30</w:t>
            </w:r>
            <w:r w:rsidR="00BF4FCB" w:rsidRPr="00822639">
              <w:rPr>
                <w:rFonts w:ascii="Century Gothic" w:hAnsi="Century Gothic"/>
                <w:sz w:val="18"/>
                <w:szCs w:val="18"/>
              </w:rPr>
              <w:t xml:space="preserve"> minutes</w:t>
            </w:r>
          </w:p>
        </w:tc>
        <w:tc>
          <w:tcPr>
            <w:tcW w:w="5760" w:type="dxa"/>
            <w:tcBorders>
              <w:top w:val="single" w:sz="4" w:space="0" w:color="auto"/>
              <w:left w:val="single" w:sz="4" w:space="0" w:color="auto"/>
              <w:bottom w:val="single" w:sz="4" w:space="0" w:color="auto"/>
              <w:right w:val="single" w:sz="4" w:space="0" w:color="auto"/>
            </w:tcBorders>
          </w:tcPr>
          <w:p w:rsidR="00BF4FCB" w:rsidRPr="00822639" w:rsidRDefault="00FD1B92" w:rsidP="00EB21CB">
            <w:pPr>
              <w:pStyle w:val="ColorfulList-Accent11"/>
              <w:spacing w:after="0" w:line="240" w:lineRule="exact"/>
              <w:ind w:left="0"/>
              <w:rPr>
                <w:rFonts w:ascii="Century Gothic" w:hAnsi="Century Gothic"/>
                <w:b/>
                <w:sz w:val="18"/>
                <w:szCs w:val="18"/>
              </w:rPr>
            </w:pPr>
            <w:r w:rsidRPr="00822639">
              <w:rPr>
                <w:rFonts w:ascii="Century Gothic" w:hAnsi="Century Gothic"/>
                <w:b/>
                <w:sz w:val="18"/>
                <w:szCs w:val="18"/>
              </w:rPr>
              <w:t xml:space="preserve">Introduction on use of information for district and facility management </w:t>
            </w:r>
          </w:p>
        </w:tc>
        <w:tc>
          <w:tcPr>
            <w:tcW w:w="1980" w:type="dxa"/>
            <w:tcBorders>
              <w:top w:val="single" w:sz="4" w:space="0" w:color="auto"/>
              <w:left w:val="single" w:sz="4" w:space="0" w:color="auto"/>
              <w:bottom w:val="single" w:sz="4" w:space="0" w:color="auto"/>
              <w:right w:val="single" w:sz="4" w:space="0" w:color="auto"/>
            </w:tcBorders>
          </w:tcPr>
          <w:p w:rsidR="00BF4FCB" w:rsidRPr="001A1F32" w:rsidRDefault="001A1F32" w:rsidP="001A1F32">
            <w:pPr>
              <w:spacing w:after="0" w:line="240" w:lineRule="exact"/>
              <w:rPr>
                <w:rFonts w:ascii="Century Gothic" w:hAnsi="Century Gothic"/>
                <w:sz w:val="18"/>
                <w:szCs w:val="18"/>
              </w:rPr>
            </w:pPr>
            <w:r>
              <w:rPr>
                <w:rFonts w:ascii="Century Gothic" w:hAnsi="Century Gothic"/>
                <w:sz w:val="18"/>
                <w:szCs w:val="18"/>
              </w:rPr>
              <w:t xml:space="preserve">Presentation of Module 6, Session 3 </w:t>
            </w:r>
            <w:r w:rsidR="002F6929">
              <w:rPr>
                <w:rFonts w:ascii="Century Gothic" w:hAnsi="Century Gothic"/>
                <w:sz w:val="18"/>
                <w:szCs w:val="18"/>
              </w:rPr>
              <w:t>PowerP</w:t>
            </w:r>
            <w:r w:rsidR="00FD1B92" w:rsidRPr="001A1F32">
              <w:rPr>
                <w:rFonts w:ascii="Century Gothic" w:hAnsi="Century Gothic"/>
                <w:sz w:val="18"/>
                <w:szCs w:val="18"/>
              </w:rPr>
              <w:t xml:space="preserve">oint </w:t>
            </w:r>
            <w:r>
              <w:rPr>
                <w:rFonts w:ascii="Century Gothic" w:hAnsi="Century Gothic"/>
                <w:sz w:val="18"/>
                <w:szCs w:val="18"/>
              </w:rPr>
              <w:t xml:space="preserve">slides: “Using Data to Inform Facility-Level Management” </w:t>
            </w:r>
          </w:p>
        </w:tc>
      </w:tr>
      <w:tr w:rsidR="00BF4FCB" w:rsidRPr="00822639" w:rsidTr="001278BA">
        <w:trPr>
          <w:trHeight w:val="364"/>
        </w:trPr>
        <w:tc>
          <w:tcPr>
            <w:tcW w:w="1278" w:type="dxa"/>
            <w:tcBorders>
              <w:top w:val="single" w:sz="4" w:space="0" w:color="auto"/>
              <w:left w:val="single" w:sz="4" w:space="0" w:color="auto"/>
              <w:bottom w:val="single" w:sz="4" w:space="0" w:color="auto"/>
              <w:right w:val="single" w:sz="4" w:space="0" w:color="auto"/>
            </w:tcBorders>
          </w:tcPr>
          <w:p w:rsidR="00BF4FCB" w:rsidRPr="00822639" w:rsidRDefault="00BF4FCB" w:rsidP="00241C3F">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760" w:type="dxa"/>
            <w:tcBorders>
              <w:top w:val="single" w:sz="4" w:space="0" w:color="auto"/>
              <w:left w:val="single" w:sz="4" w:space="0" w:color="auto"/>
              <w:bottom w:val="single" w:sz="4" w:space="0" w:color="auto"/>
              <w:right w:val="single" w:sz="4" w:space="0" w:color="auto"/>
            </w:tcBorders>
          </w:tcPr>
          <w:p w:rsidR="00BF4FCB" w:rsidRPr="00822639" w:rsidRDefault="00BF4FCB" w:rsidP="00241C3F">
            <w:pPr>
              <w:spacing w:after="0" w:line="240" w:lineRule="exact"/>
              <w:rPr>
                <w:rFonts w:ascii="Century Gothic" w:hAnsi="Century Gothic"/>
                <w:sz w:val="18"/>
                <w:szCs w:val="18"/>
              </w:rPr>
            </w:pPr>
            <w:r w:rsidRPr="00822639">
              <w:rPr>
                <w:rFonts w:ascii="Century Gothic" w:hAnsi="Century Gothic"/>
                <w:sz w:val="18"/>
                <w:szCs w:val="18"/>
              </w:rPr>
              <w:t>Break</w:t>
            </w:r>
          </w:p>
        </w:tc>
        <w:tc>
          <w:tcPr>
            <w:tcW w:w="1980" w:type="dxa"/>
            <w:tcBorders>
              <w:top w:val="single" w:sz="4" w:space="0" w:color="auto"/>
              <w:left w:val="single" w:sz="4" w:space="0" w:color="auto"/>
              <w:bottom w:val="single" w:sz="4" w:space="0" w:color="auto"/>
              <w:right w:val="single" w:sz="4" w:space="0" w:color="auto"/>
            </w:tcBorders>
          </w:tcPr>
          <w:p w:rsidR="00BF4FCB" w:rsidRPr="00822639" w:rsidRDefault="00BF4FCB" w:rsidP="00241C3F">
            <w:pPr>
              <w:spacing w:after="0" w:line="240" w:lineRule="exact"/>
              <w:rPr>
                <w:rFonts w:ascii="Century Gothic" w:hAnsi="Century Gothic"/>
                <w:sz w:val="18"/>
                <w:szCs w:val="18"/>
              </w:rPr>
            </w:pPr>
          </w:p>
        </w:tc>
      </w:tr>
      <w:tr w:rsidR="00BF4FCB" w:rsidRPr="00822639" w:rsidTr="000B1E6F">
        <w:trPr>
          <w:trHeight w:val="2097"/>
        </w:trPr>
        <w:tc>
          <w:tcPr>
            <w:tcW w:w="1278" w:type="dxa"/>
            <w:tcBorders>
              <w:top w:val="single" w:sz="4" w:space="0" w:color="auto"/>
              <w:left w:val="single" w:sz="4" w:space="0" w:color="auto"/>
              <w:bottom w:val="single" w:sz="4" w:space="0" w:color="auto"/>
              <w:right w:val="single" w:sz="4" w:space="0" w:color="auto"/>
            </w:tcBorders>
          </w:tcPr>
          <w:p w:rsidR="00BF4FCB" w:rsidRPr="00822639" w:rsidRDefault="00A84CB7" w:rsidP="00241C3F">
            <w:pPr>
              <w:spacing w:after="0" w:line="240" w:lineRule="exact"/>
              <w:rPr>
                <w:rFonts w:ascii="Century Gothic" w:hAnsi="Century Gothic"/>
                <w:sz w:val="18"/>
                <w:szCs w:val="18"/>
              </w:rPr>
            </w:pPr>
            <w:r w:rsidRPr="00822639">
              <w:rPr>
                <w:rFonts w:ascii="Century Gothic" w:hAnsi="Century Gothic"/>
                <w:sz w:val="18"/>
                <w:szCs w:val="18"/>
              </w:rPr>
              <w:t>105</w:t>
            </w:r>
            <w:r w:rsidR="00BF4FCB" w:rsidRPr="00822639">
              <w:rPr>
                <w:rFonts w:ascii="Century Gothic" w:hAnsi="Century Gothic"/>
                <w:sz w:val="18"/>
                <w:szCs w:val="18"/>
              </w:rPr>
              <w:t xml:space="preserve"> minutes</w:t>
            </w:r>
          </w:p>
        </w:tc>
        <w:tc>
          <w:tcPr>
            <w:tcW w:w="5760" w:type="dxa"/>
            <w:tcBorders>
              <w:top w:val="single" w:sz="4" w:space="0" w:color="auto"/>
              <w:left w:val="single" w:sz="4" w:space="0" w:color="auto"/>
              <w:bottom w:val="single" w:sz="4" w:space="0" w:color="auto"/>
              <w:right w:val="single" w:sz="4" w:space="0" w:color="auto"/>
            </w:tcBorders>
          </w:tcPr>
          <w:p w:rsidR="00BF4FCB" w:rsidRPr="00822639" w:rsidRDefault="00753BC9" w:rsidP="00241C3F">
            <w:pPr>
              <w:spacing w:after="0" w:line="240" w:lineRule="exact"/>
              <w:rPr>
                <w:rFonts w:ascii="Century Gothic" w:hAnsi="Century Gothic"/>
                <w:b/>
                <w:sz w:val="18"/>
                <w:szCs w:val="18"/>
              </w:rPr>
            </w:pPr>
            <w:r w:rsidRPr="00822639">
              <w:rPr>
                <w:rFonts w:ascii="Century Gothic" w:eastAsia="Times New Roman" w:hAnsi="Century Gothic"/>
                <w:b/>
                <w:bCs/>
                <w:sz w:val="18"/>
                <w:szCs w:val="18"/>
              </w:rPr>
              <w:t>Activity 1</w:t>
            </w:r>
            <w:r w:rsidR="00BF4FCB" w:rsidRPr="00822639">
              <w:rPr>
                <w:rFonts w:ascii="Century Gothic" w:eastAsia="Times New Roman" w:hAnsi="Century Gothic"/>
                <w:b/>
                <w:bCs/>
                <w:sz w:val="18"/>
                <w:szCs w:val="18"/>
              </w:rPr>
              <w:t xml:space="preserve">. Simulation Exercise on </w:t>
            </w:r>
            <w:r w:rsidR="00BF4FCB" w:rsidRPr="00822639">
              <w:rPr>
                <w:rFonts w:ascii="Century Gothic" w:hAnsi="Century Gothic"/>
                <w:b/>
                <w:sz w:val="18"/>
                <w:szCs w:val="18"/>
              </w:rPr>
              <w:t xml:space="preserve">Monitoring of RHIS Data at HIV and AIDS Clinics to Improve </w:t>
            </w:r>
            <w:r w:rsidR="000B1E6F">
              <w:rPr>
                <w:rFonts w:ascii="Century Gothic" w:hAnsi="Century Gothic"/>
                <w:b/>
                <w:sz w:val="18"/>
                <w:szCs w:val="18"/>
              </w:rPr>
              <w:t xml:space="preserve">the </w:t>
            </w:r>
            <w:r w:rsidR="00BF4FCB" w:rsidRPr="00822639">
              <w:rPr>
                <w:rFonts w:ascii="Century Gothic" w:hAnsi="Century Gothic"/>
                <w:b/>
                <w:sz w:val="18"/>
                <w:szCs w:val="18"/>
              </w:rPr>
              <w:t xml:space="preserve">Quality of Services </w:t>
            </w:r>
          </w:p>
          <w:p w:rsidR="00BF4FCB" w:rsidRPr="00822639" w:rsidRDefault="00BF4FCB" w:rsidP="001278BA">
            <w:pPr>
              <w:spacing w:after="120" w:line="240" w:lineRule="exact"/>
              <w:rPr>
                <w:rFonts w:ascii="Century Gothic" w:hAnsi="Century Gothic"/>
                <w:sz w:val="18"/>
                <w:szCs w:val="18"/>
              </w:rPr>
            </w:pPr>
            <w:r w:rsidRPr="00822639">
              <w:rPr>
                <w:rFonts w:ascii="Century Gothic" w:hAnsi="Century Gothic"/>
                <w:sz w:val="18"/>
                <w:szCs w:val="18"/>
              </w:rPr>
              <w:t>PowerPoint presentation introducing the simulation exercise: “Data Use to Improve Quality of Care in Africa”</w:t>
            </w:r>
            <w:r w:rsidR="000B1E6F">
              <w:rPr>
                <w:rFonts w:ascii="Century Gothic" w:hAnsi="Century Gothic"/>
                <w:sz w:val="18"/>
                <w:szCs w:val="18"/>
              </w:rPr>
              <w:t xml:space="preserve"> (Module 6, Session 3, Slides 14–26)</w:t>
            </w:r>
          </w:p>
          <w:p w:rsidR="00BF4FCB" w:rsidRPr="00822639" w:rsidRDefault="00BF4FCB" w:rsidP="00807E21">
            <w:pPr>
              <w:pStyle w:val="ColorfulList-Accent11"/>
              <w:numPr>
                <w:ilvl w:val="0"/>
                <w:numId w:val="35"/>
              </w:numPr>
              <w:spacing w:after="120" w:line="240" w:lineRule="exact"/>
              <w:ind w:left="612" w:hanging="252"/>
              <w:contextualSpacing w:val="0"/>
              <w:rPr>
                <w:rFonts w:ascii="Century Gothic" w:hAnsi="Century Gothic"/>
                <w:bCs/>
                <w:sz w:val="18"/>
                <w:szCs w:val="18"/>
              </w:rPr>
            </w:pPr>
            <w:r w:rsidRPr="00822639">
              <w:rPr>
                <w:rFonts w:ascii="Century Gothic" w:hAnsi="Century Gothic"/>
                <w:sz w:val="18"/>
                <w:szCs w:val="18"/>
              </w:rPr>
              <w:t>Group work session</w:t>
            </w:r>
          </w:p>
          <w:p w:rsidR="00BF4FCB" w:rsidRPr="00822639" w:rsidRDefault="00BF4FCB" w:rsidP="00807E21">
            <w:pPr>
              <w:pStyle w:val="ColorfulList-Accent11"/>
              <w:numPr>
                <w:ilvl w:val="0"/>
                <w:numId w:val="35"/>
              </w:numPr>
              <w:spacing w:after="0" w:line="240" w:lineRule="exact"/>
              <w:ind w:left="612" w:hanging="252"/>
              <w:rPr>
                <w:rFonts w:ascii="Century Gothic" w:hAnsi="Century Gothic"/>
                <w:bCs/>
                <w:sz w:val="18"/>
                <w:szCs w:val="18"/>
              </w:rPr>
            </w:pPr>
            <w:r w:rsidRPr="00822639">
              <w:rPr>
                <w:rFonts w:ascii="Century Gothic" w:hAnsi="Century Gothic"/>
                <w:sz w:val="18"/>
                <w:szCs w:val="18"/>
              </w:rPr>
              <w:t>Group debriefing on this exercise in plenary</w:t>
            </w:r>
          </w:p>
        </w:tc>
        <w:tc>
          <w:tcPr>
            <w:tcW w:w="1980" w:type="dxa"/>
            <w:tcBorders>
              <w:top w:val="single" w:sz="4" w:space="0" w:color="auto"/>
              <w:left w:val="single" w:sz="4" w:space="0" w:color="auto"/>
              <w:bottom w:val="single" w:sz="4" w:space="0" w:color="auto"/>
              <w:right w:val="single" w:sz="4" w:space="0" w:color="auto"/>
            </w:tcBorders>
          </w:tcPr>
          <w:p w:rsidR="00BF4FCB" w:rsidRPr="00595081" w:rsidRDefault="00BF4FCB" w:rsidP="00DA5923">
            <w:pPr>
              <w:spacing w:after="0" w:line="240" w:lineRule="exact"/>
              <w:rPr>
                <w:rFonts w:ascii="Century Gothic" w:hAnsi="Century Gothic"/>
                <w:sz w:val="18"/>
                <w:szCs w:val="18"/>
              </w:rPr>
            </w:pPr>
            <w:r w:rsidRPr="00822639">
              <w:rPr>
                <w:rFonts w:ascii="Century Gothic" w:hAnsi="Century Gothic"/>
                <w:sz w:val="18"/>
                <w:szCs w:val="18"/>
              </w:rPr>
              <w:t>Role</w:t>
            </w:r>
            <w:r w:rsidR="001A1F32">
              <w:rPr>
                <w:rFonts w:ascii="Century Gothic" w:hAnsi="Century Gothic"/>
                <w:sz w:val="18"/>
                <w:szCs w:val="18"/>
              </w:rPr>
              <w:t>-</w:t>
            </w:r>
            <w:r w:rsidRPr="001A1F32">
              <w:rPr>
                <w:rFonts w:ascii="Century Gothic" w:hAnsi="Century Gothic"/>
                <w:sz w:val="18"/>
                <w:szCs w:val="18"/>
              </w:rPr>
              <w:t>play and group work on the analysis of quality improvement (QI) indicator results and problem identification</w:t>
            </w:r>
            <w:r w:rsidR="00EB21CB" w:rsidRPr="001A1F32">
              <w:rPr>
                <w:rFonts w:ascii="Century Gothic" w:hAnsi="Century Gothic"/>
                <w:sz w:val="18"/>
                <w:szCs w:val="18"/>
              </w:rPr>
              <w:t xml:space="preserve"> )</w:t>
            </w:r>
          </w:p>
        </w:tc>
      </w:tr>
    </w:tbl>
    <w:p w:rsidR="00D13598" w:rsidRPr="00822639" w:rsidRDefault="00753BC9" w:rsidP="006E5E00">
      <w:pPr>
        <w:pStyle w:val="Heading3"/>
      </w:pPr>
      <w:r w:rsidRPr="006E5E00">
        <w:rPr>
          <w:b/>
        </w:rPr>
        <w:t>Activity 1</w:t>
      </w:r>
      <w:r w:rsidR="00D13598" w:rsidRPr="006E5E00">
        <w:rPr>
          <w:b/>
        </w:rPr>
        <w:t>.</w:t>
      </w:r>
      <w:r w:rsidR="00D13598" w:rsidRPr="00822639">
        <w:t xml:space="preserve"> Simulation Exercise on Monitoring RHIS Data at HIV and AIDS Clinics to Improve </w:t>
      </w:r>
      <w:r w:rsidR="000B1E6F">
        <w:t xml:space="preserve">the </w:t>
      </w:r>
      <w:r w:rsidR="00D13598" w:rsidRPr="00822639">
        <w:t xml:space="preserve">Quality of Services </w:t>
      </w:r>
    </w:p>
    <w:p w:rsidR="00D13598" w:rsidRPr="00822639" w:rsidRDefault="00D13598" w:rsidP="006A05C6">
      <w:pPr>
        <w:pStyle w:val="BodyText"/>
        <w:spacing w:line="300" w:lineRule="exact"/>
      </w:pPr>
      <w:r w:rsidRPr="00822639">
        <w:t>This exercise consists of a PowerPoint slide presentation and a group work session, giving participants a chance to learn about analyzing processes in a classroom setting that simulates a real-life situation. The groups may then share their work in a plenary session.</w:t>
      </w:r>
    </w:p>
    <w:p w:rsidR="00D13598" w:rsidRPr="00822639" w:rsidRDefault="00D13598" w:rsidP="006A05C6">
      <w:pPr>
        <w:pStyle w:val="BodyText"/>
        <w:spacing w:line="300" w:lineRule="exact"/>
      </w:pPr>
      <w:r w:rsidRPr="00822639">
        <w:t xml:space="preserve">The objective of this simulation exercise is to provide participants with practical classroom experience on how to proceed to implement changes once results from the measurement of </w:t>
      </w:r>
      <w:r w:rsidR="00C66AD8" w:rsidRPr="00822639">
        <w:t xml:space="preserve">quality improvement </w:t>
      </w:r>
      <w:r w:rsidRPr="00822639">
        <w:t>(QI) indicators are available. The exercise focuses on identifying the causes of below</w:t>
      </w:r>
      <w:r w:rsidR="00C66AD8" w:rsidRPr="00822639">
        <w:t>-</w:t>
      </w:r>
      <w:r w:rsidRPr="00822639">
        <w:t>standard performance.</w:t>
      </w:r>
    </w:p>
    <w:p w:rsidR="00D13598" w:rsidRPr="00822639" w:rsidRDefault="00D13598" w:rsidP="006A05C6">
      <w:pPr>
        <w:pStyle w:val="BodyText"/>
        <w:spacing w:line="300" w:lineRule="exact"/>
      </w:pPr>
      <w:r w:rsidRPr="00822639">
        <w:t xml:space="preserve">The facilitator follows the “Instructions for Trainers” </w:t>
      </w:r>
      <w:r w:rsidR="000E6355" w:rsidRPr="00822639">
        <w:t xml:space="preserve">in Handout 6.3.1 </w:t>
      </w:r>
      <w:r w:rsidRPr="00822639">
        <w:t xml:space="preserve">in the </w:t>
      </w:r>
      <w:r w:rsidR="000B1E6F" w:rsidRPr="00822639">
        <w:t xml:space="preserve">Simulation Exercise </w:t>
      </w:r>
      <w:r w:rsidR="000B1E6F">
        <w:t xml:space="preserve">Handouts </w:t>
      </w:r>
      <w:r w:rsidR="000B1E6F" w:rsidRPr="00822639">
        <w:t xml:space="preserve">Package </w:t>
      </w:r>
      <w:r w:rsidRPr="00822639">
        <w:t xml:space="preserve">within Module 6 to conduct this exercise, and distributes the “Instructions for </w:t>
      </w:r>
      <w:r w:rsidRPr="00822639">
        <w:lastRenderedPageBreak/>
        <w:t xml:space="preserve">Participants” </w:t>
      </w:r>
      <w:r w:rsidR="000E6355" w:rsidRPr="00822639">
        <w:t>in H</w:t>
      </w:r>
      <w:r w:rsidRPr="00822639">
        <w:t>andout</w:t>
      </w:r>
      <w:r w:rsidR="000E6355" w:rsidRPr="00822639">
        <w:t xml:space="preserve"> 6.3.2</w:t>
      </w:r>
      <w:r w:rsidRPr="00822639">
        <w:t xml:space="preserve"> (also in the simulation exercise package) to the participants. The facilitator also makes the </w:t>
      </w:r>
      <w:r w:rsidR="00D40319" w:rsidRPr="00822639">
        <w:t xml:space="preserve">CD4 Database (Handout 6.3.3), the </w:t>
      </w:r>
      <w:r w:rsidRPr="00822639">
        <w:t>“Laboratory CD4 Register”</w:t>
      </w:r>
      <w:r w:rsidR="000E6355" w:rsidRPr="00822639">
        <w:t xml:space="preserve"> (Handout 6.3.4)</w:t>
      </w:r>
      <w:r w:rsidR="003154FA" w:rsidRPr="00822639">
        <w:t xml:space="preserve">, and other materials </w:t>
      </w:r>
      <w:r w:rsidRPr="00822639">
        <w:t xml:space="preserve">in this </w:t>
      </w:r>
      <w:r w:rsidR="006A74B2" w:rsidRPr="00822639">
        <w:t>package available</w:t>
      </w:r>
      <w:r w:rsidRPr="00822639">
        <w:t xml:space="preserve"> for the participants’ reference, either on paper or on their laptops. </w:t>
      </w:r>
    </w:p>
    <w:p w:rsidR="00D13598" w:rsidRPr="00822639" w:rsidRDefault="00D13598" w:rsidP="00D13598"/>
    <w:p w:rsidR="006E5E00" w:rsidRDefault="006E5E00">
      <w:pPr>
        <w:spacing w:after="0" w:line="240" w:lineRule="auto"/>
        <w:rPr>
          <w:rFonts w:ascii="Century Gothic" w:eastAsia="Times New Roman" w:hAnsi="Century Gothic"/>
          <w:caps/>
          <w:sz w:val="32"/>
          <w:szCs w:val="32"/>
        </w:rPr>
      </w:pPr>
      <w:r>
        <w:br w:type="page"/>
      </w:r>
    </w:p>
    <w:p w:rsidR="00D13598" w:rsidRPr="008A0A4E" w:rsidRDefault="00BF4FCB" w:rsidP="006E5E00">
      <w:pPr>
        <w:pStyle w:val="IndSessionHeader"/>
      </w:pPr>
      <w:bookmarkStart w:id="154" w:name="_Toc471174646"/>
      <w:r w:rsidRPr="00822639">
        <w:lastRenderedPageBreak/>
        <w:t>Session 4:</w:t>
      </w:r>
      <w:r w:rsidR="00753BC9" w:rsidRPr="00822639">
        <w:t xml:space="preserve"> Using </w:t>
      </w:r>
      <w:r w:rsidR="00254047" w:rsidRPr="00822639">
        <w:t>Data to Inform Community</w:t>
      </w:r>
      <w:r w:rsidR="00C538C7" w:rsidRPr="00822639">
        <w:t>-</w:t>
      </w:r>
      <w:r w:rsidR="00254047" w:rsidRPr="00822639">
        <w:t>Level Management</w:t>
      </w:r>
      <w:bookmarkEnd w:id="154"/>
      <w:r w:rsidR="00254047" w:rsidRPr="008A0A4E">
        <w:t xml:space="preserve"> </w:t>
      </w:r>
    </w:p>
    <w:p w:rsidR="00626436" w:rsidRPr="00CE359D" w:rsidRDefault="00626436" w:rsidP="006E5E00">
      <w:pPr>
        <w:pStyle w:val="Heading3"/>
      </w:pPr>
      <w:r w:rsidRPr="00953188">
        <w:t>Session duration: 2</w:t>
      </w:r>
      <w:r w:rsidR="001C1E38" w:rsidRPr="00CE359D">
        <w:t xml:space="preserve"> </w:t>
      </w:r>
      <w:r w:rsidRPr="00CE359D">
        <w:t>h</w:t>
      </w:r>
      <w:r w:rsidR="001C1E38" w:rsidRPr="00CE359D">
        <w:t>ours</w:t>
      </w:r>
    </w:p>
    <w:p w:rsidR="00841C3B" w:rsidRPr="00DF5227" w:rsidRDefault="00841C3B" w:rsidP="006E5E00">
      <w:pPr>
        <w:pStyle w:val="Heading2"/>
      </w:pPr>
      <w:bookmarkStart w:id="155" w:name="_Toc471174647"/>
      <w:r w:rsidRPr="00DF5227">
        <w:t>Session Learning Objectives</w:t>
      </w:r>
      <w:bookmarkEnd w:id="155"/>
    </w:p>
    <w:p w:rsidR="00841C3B" w:rsidRPr="00DF5227" w:rsidRDefault="00841C3B" w:rsidP="006E5E00">
      <w:pPr>
        <w:pStyle w:val="BodyText"/>
      </w:pPr>
      <w:r w:rsidRPr="00DF5227">
        <w:t>At the end of this session, participants will be able to:</w:t>
      </w:r>
    </w:p>
    <w:p w:rsidR="00841C3B" w:rsidRPr="00480019" w:rsidRDefault="00841C3B" w:rsidP="006A05C6">
      <w:pPr>
        <w:pStyle w:val="BodyText"/>
        <w:numPr>
          <w:ilvl w:val="0"/>
          <w:numId w:val="165"/>
        </w:numPr>
        <w:spacing w:line="300" w:lineRule="exact"/>
        <w:rPr>
          <w:i/>
        </w:rPr>
      </w:pPr>
      <w:r w:rsidRPr="00480019">
        <w:t xml:space="preserve">Explain the importance of data at </w:t>
      </w:r>
      <w:r w:rsidR="0023786B" w:rsidRPr="00480019">
        <w:t xml:space="preserve">the </w:t>
      </w:r>
      <w:r w:rsidRPr="00480019">
        <w:t>community level for the management of health services</w:t>
      </w:r>
    </w:p>
    <w:p w:rsidR="00841C3B" w:rsidRPr="008D2680" w:rsidRDefault="00841C3B" w:rsidP="006A05C6">
      <w:pPr>
        <w:pStyle w:val="BodyText"/>
        <w:numPr>
          <w:ilvl w:val="0"/>
          <w:numId w:val="165"/>
        </w:numPr>
        <w:spacing w:line="300" w:lineRule="exact"/>
        <w:rPr>
          <w:i/>
        </w:rPr>
      </w:pPr>
      <w:r w:rsidRPr="00480019">
        <w:t>Demonstrate the skills to use data for problem identification, analysis</w:t>
      </w:r>
      <w:r w:rsidR="0023786B" w:rsidRPr="008D2680">
        <w:t>,</w:t>
      </w:r>
      <w:r w:rsidRPr="008D2680">
        <w:t xml:space="preserve"> and action at </w:t>
      </w:r>
      <w:r w:rsidR="0023786B" w:rsidRPr="008D2680">
        <w:t xml:space="preserve">the </w:t>
      </w:r>
      <w:r w:rsidRPr="008D2680">
        <w:t>community level</w:t>
      </w:r>
    </w:p>
    <w:p w:rsidR="00841C3B" w:rsidRPr="008D2680" w:rsidRDefault="00841C3B" w:rsidP="006E5E00">
      <w:pPr>
        <w:pStyle w:val="Heading2"/>
      </w:pPr>
      <w:bookmarkStart w:id="156" w:name="_Toc471174648"/>
      <w:r w:rsidRPr="008D2680">
        <w:t>Topics Covered</w:t>
      </w:r>
      <w:bookmarkEnd w:id="156"/>
    </w:p>
    <w:p w:rsidR="003C0204" w:rsidRPr="009E0E59" w:rsidRDefault="00907CFF" w:rsidP="006A05C6">
      <w:pPr>
        <w:pStyle w:val="BodyText"/>
        <w:numPr>
          <w:ilvl w:val="0"/>
          <w:numId w:val="166"/>
        </w:numPr>
        <w:spacing w:line="300" w:lineRule="exact"/>
      </w:pPr>
      <w:r w:rsidRPr="008D2680">
        <w:t>Use o</w:t>
      </w:r>
      <w:r w:rsidRPr="00372CB0">
        <w:t>f community</w:t>
      </w:r>
      <w:r w:rsidR="0023786B" w:rsidRPr="00372CB0">
        <w:t>-</w:t>
      </w:r>
      <w:r w:rsidRPr="00724172">
        <w:t>based health information</w:t>
      </w:r>
    </w:p>
    <w:p w:rsidR="003C0204" w:rsidRPr="007E52BA" w:rsidRDefault="000D501C" w:rsidP="006A05C6">
      <w:pPr>
        <w:pStyle w:val="BodyText"/>
        <w:numPr>
          <w:ilvl w:val="0"/>
          <w:numId w:val="166"/>
        </w:numPr>
        <w:spacing w:line="300" w:lineRule="exact"/>
      </w:pPr>
      <w:r w:rsidRPr="001A1F32">
        <w:t xml:space="preserve">Ethiopia </w:t>
      </w:r>
      <w:r w:rsidR="00907CFF" w:rsidRPr="001A1F32">
        <w:t xml:space="preserve">Case </w:t>
      </w:r>
      <w:r w:rsidR="0023786B" w:rsidRPr="001A1F32">
        <w:t>Study 1</w:t>
      </w:r>
      <w:r w:rsidR="00907CFF" w:rsidRPr="001A1F32">
        <w:t xml:space="preserve">: </w:t>
      </w:r>
      <w:r w:rsidRPr="001A1F32">
        <w:t>“Community Health Information System in Action in the Southern Nations, Nationalities, and Peoples’ Region (SNPPR), Ethiopia</w:t>
      </w:r>
      <w:r w:rsidRPr="007E52BA">
        <w:t>”</w:t>
      </w:r>
    </w:p>
    <w:p w:rsidR="00207BCB" w:rsidRPr="00822639" w:rsidRDefault="000D501C" w:rsidP="006A05C6">
      <w:pPr>
        <w:pStyle w:val="BodyText"/>
        <w:numPr>
          <w:ilvl w:val="0"/>
          <w:numId w:val="166"/>
        </w:numPr>
        <w:spacing w:line="300" w:lineRule="exact"/>
      </w:pPr>
      <w:r w:rsidRPr="000602D2">
        <w:t xml:space="preserve">Ethiopia </w:t>
      </w:r>
      <w:r w:rsidR="00907CFF" w:rsidRPr="000602D2">
        <w:t xml:space="preserve">Case </w:t>
      </w:r>
      <w:r w:rsidR="0023786B" w:rsidRPr="00822639">
        <w:t>Study 2</w:t>
      </w:r>
      <w:r w:rsidR="00907CFF" w:rsidRPr="00822639">
        <w:t xml:space="preserve">: </w:t>
      </w:r>
      <w:r w:rsidRPr="00822639">
        <w:t>“Analysis and Use of Data at the Community Level”</w:t>
      </w:r>
    </w:p>
    <w:p w:rsidR="00841C3B" w:rsidRPr="00822639" w:rsidRDefault="00841C3B" w:rsidP="006E5E00">
      <w:pPr>
        <w:pStyle w:val="Heading2"/>
      </w:pPr>
      <w:bookmarkStart w:id="157" w:name="_Toc471174649"/>
      <w:r w:rsidRPr="00822639">
        <w:t>Teaching Methods</w:t>
      </w:r>
      <w:bookmarkEnd w:id="157"/>
    </w:p>
    <w:p w:rsidR="00841C3B" w:rsidRPr="00822639" w:rsidRDefault="00841C3B" w:rsidP="0043070D">
      <w:pPr>
        <w:pStyle w:val="BodyText"/>
        <w:numPr>
          <w:ilvl w:val="0"/>
          <w:numId w:val="167"/>
        </w:numPr>
      </w:pPr>
      <w:r w:rsidRPr="00822639">
        <w:t>Facilitator presentation and plenary discussion</w:t>
      </w:r>
    </w:p>
    <w:p w:rsidR="00841C3B" w:rsidRPr="00822639" w:rsidRDefault="00841C3B" w:rsidP="0043070D">
      <w:pPr>
        <w:pStyle w:val="BodyText"/>
        <w:numPr>
          <w:ilvl w:val="0"/>
          <w:numId w:val="167"/>
        </w:numPr>
      </w:pPr>
      <w:r w:rsidRPr="00822639">
        <w:t>Facilitated group work and discussion</w:t>
      </w:r>
    </w:p>
    <w:p w:rsidR="00841C3B" w:rsidRPr="00822639" w:rsidRDefault="00841C3B" w:rsidP="006E5E00">
      <w:pPr>
        <w:pStyle w:val="Heading2"/>
      </w:pPr>
      <w:bookmarkStart w:id="158" w:name="_Toc471174650"/>
      <w:r w:rsidRPr="00822639">
        <w:lastRenderedPageBreak/>
        <w:t>Materials Needed</w:t>
      </w:r>
      <w:bookmarkEnd w:id="158"/>
    </w:p>
    <w:p w:rsidR="003C0204" w:rsidRPr="00822639" w:rsidRDefault="00907CFF" w:rsidP="0043070D">
      <w:pPr>
        <w:pStyle w:val="BodyText"/>
        <w:numPr>
          <w:ilvl w:val="0"/>
          <w:numId w:val="168"/>
        </w:numPr>
      </w:pPr>
      <w:r w:rsidRPr="00822639">
        <w:t>Module 6</w:t>
      </w:r>
      <w:r w:rsidR="000D501C" w:rsidRPr="00822639">
        <w:t>,</w:t>
      </w:r>
      <w:r w:rsidRPr="00822639">
        <w:t xml:space="preserve"> Session 4 PowerPoint presentation</w:t>
      </w:r>
      <w:r w:rsidR="00316F36" w:rsidRPr="00822639">
        <w:t xml:space="preserve">: </w:t>
      </w:r>
      <w:r w:rsidRPr="00822639">
        <w:t>“</w:t>
      </w:r>
      <w:r w:rsidR="00C538C7" w:rsidRPr="00822639">
        <w:t xml:space="preserve">Using Data to </w:t>
      </w:r>
      <w:r w:rsidRPr="00822639">
        <w:t>Inform Community</w:t>
      </w:r>
      <w:r w:rsidR="00C538C7" w:rsidRPr="00822639">
        <w:t>-Level</w:t>
      </w:r>
      <w:r w:rsidRPr="00822639">
        <w:t xml:space="preserve"> </w:t>
      </w:r>
      <w:r w:rsidR="00C538C7" w:rsidRPr="00822639">
        <w:t>Management”</w:t>
      </w:r>
    </w:p>
    <w:p w:rsidR="003C0204" w:rsidRPr="008A0A4E" w:rsidRDefault="00907CFF" w:rsidP="0043070D">
      <w:pPr>
        <w:pStyle w:val="BodyText"/>
        <w:numPr>
          <w:ilvl w:val="0"/>
          <w:numId w:val="168"/>
        </w:numPr>
      </w:pPr>
      <w:r w:rsidRPr="00822639">
        <w:t>Video: “Small Package…..Big Impact” (</w:t>
      </w:r>
      <w:hyperlink r:id="rId49" w:history="1">
        <w:r w:rsidRPr="008A0A4E">
          <w:rPr>
            <w:rStyle w:val="Hyperlink"/>
          </w:rPr>
          <w:t>https://vimeo.com/140829594</w:t>
        </w:r>
      </w:hyperlink>
      <w:r w:rsidRPr="008A0A4E">
        <w:t>)</w:t>
      </w:r>
    </w:p>
    <w:p w:rsidR="003C0204" w:rsidRPr="00DF5227" w:rsidRDefault="003C6625" w:rsidP="0043070D">
      <w:pPr>
        <w:pStyle w:val="BodyText"/>
        <w:numPr>
          <w:ilvl w:val="0"/>
          <w:numId w:val="168"/>
        </w:numPr>
      </w:pPr>
      <w:r w:rsidRPr="00953188">
        <w:t xml:space="preserve">Ethiopia Case Study </w:t>
      </w:r>
      <w:r w:rsidR="00907CFF" w:rsidRPr="00CE359D">
        <w:t>1</w:t>
      </w:r>
      <w:r w:rsidRPr="00CE359D">
        <w:t xml:space="preserve"> package of </w:t>
      </w:r>
      <w:r w:rsidR="00D036C0" w:rsidRPr="00CE359D">
        <w:t>handouts</w:t>
      </w:r>
      <w:r w:rsidR="00907CFF" w:rsidRPr="00CE359D">
        <w:t>: Information use at individual and household levels</w:t>
      </w:r>
    </w:p>
    <w:p w:rsidR="00841C3B" w:rsidRPr="006E5E00" w:rsidRDefault="00907CFF" w:rsidP="0043070D">
      <w:pPr>
        <w:pStyle w:val="BodyText"/>
        <w:numPr>
          <w:ilvl w:val="0"/>
          <w:numId w:val="168"/>
        </w:numPr>
      </w:pPr>
      <w:r w:rsidRPr="00DF5227">
        <w:t xml:space="preserve">Ethiopia </w:t>
      </w:r>
      <w:r w:rsidR="00207BCB" w:rsidRPr="00DF5227">
        <w:t>Case Study</w:t>
      </w:r>
      <w:r w:rsidRPr="00DF5227">
        <w:t xml:space="preserve"> </w:t>
      </w:r>
      <w:r w:rsidR="003C6625" w:rsidRPr="00480019">
        <w:t xml:space="preserve">2 </w:t>
      </w:r>
      <w:r w:rsidR="00316F36" w:rsidRPr="00480019">
        <w:t xml:space="preserve">handout </w:t>
      </w:r>
      <w:r w:rsidR="003C6625" w:rsidRPr="00480019">
        <w:t>for trainers and for participants</w:t>
      </w:r>
      <w:r w:rsidRPr="00480019">
        <w:t xml:space="preserve">: </w:t>
      </w:r>
      <w:r w:rsidR="00207BCB" w:rsidRPr="00480019">
        <w:t xml:space="preserve">Analysis and use of a </w:t>
      </w:r>
      <w:r w:rsidR="00207BCB" w:rsidRPr="008D2680">
        <w:t>data</w:t>
      </w:r>
      <w:r w:rsidR="00371749">
        <w:t xml:space="preserve"> </w:t>
      </w:r>
      <w:r w:rsidR="00207BCB" w:rsidRPr="008D2680">
        <w:t xml:space="preserve">set at </w:t>
      </w:r>
      <w:r w:rsidR="00371749">
        <w:t xml:space="preserve">the </w:t>
      </w:r>
      <w:r w:rsidRPr="008D2680">
        <w:t>community level</w:t>
      </w:r>
    </w:p>
    <w:p w:rsidR="00841C3B" w:rsidRPr="008D2680" w:rsidRDefault="00841C3B" w:rsidP="006E5E00">
      <w:pPr>
        <w:pStyle w:val="Heading2"/>
      </w:pPr>
      <w:bookmarkStart w:id="159" w:name="_Toc471174651"/>
      <w:r w:rsidRPr="008D2680">
        <w:t>Session Plan</w:t>
      </w:r>
      <w:bookmarkEnd w:id="159"/>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961"/>
        <w:gridCol w:w="2977"/>
      </w:tblGrid>
      <w:tr w:rsidR="006E5E00" w:rsidRPr="00822639" w:rsidTr="008345EA">
        <w:trPr>
          <w:trHeight w:val="391"/>
        </w:trPr>
        <w:tc>
          <w:tcPr>
            <w:tcW w:w="1271"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841C3B" w:rsidRPr="008345EA" w:rsidRDefault="00841C3B" w:rsidP="006E5E0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4961"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841C3B" w:rsidRPr="008345EA" w:rsidRDefault="00841C3B" w:rsidP="006E5E0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77" w:type="dxa"/>
            <w:tcBorders>
              <w:top w:val="single" w:sz="4" w:space="0" w:color="auto"/>
              <w:left w:val="single" w:sz="4" w:space="0" w:color="auto"/>
              <w:bottom w:val="single" w:sz="4" w:space="0" w:color="auto"/>
              <w:right w:val="single" w:sz="4" w:space="0" w:color="auto"/>
            </w:tcBorders>
            <w:shd w:val="clear" w:color="auto" w:fill="CA3337"/>
            <w:vAlign w:val="center"/>
            <w:hideMark/>
          </w:tcPr>
          <w:p w:rsidR="00841C3B" w:rsidRPr="008345EA" w:rsidRDefault="00841C3B" w:rsidP="006E5E0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6E5E00" w:rsidRPr="00822639" w:rsidTr="006E5E00">
        <w:tc>
          <w:tcPr>
            <w:tcW w:w="1271" w:type="dxa"/>
            <w:tcBorders>
              <w:top w:val="single" w:sz="4" w:space="0" w:color="auto"/>
              <w:left w:val="single" w:sz="4" w:space="0" w:color="auto"/>
              <w:bottom w:val="single" w:sz="4" w:space="0" w:color="auto"/>
              <w:right w:val="single" w:sz="4" w:space="0" w:color="auto"/>
            </w:tcBorders>
          </w:tcPr>
          <w:p w:rsidR="00841C3B" w:rsidRPr="00822639" w:rsidRDefault="00373752" w:rsidP="00207BCB">
            <w:pPr>
              <w:spacing w:after="0" w:line="240" w:lineRule="exact"/>
              <w:rPr>
                <w:rFonts w:ascii="Century Gothic" w:hAnsi="Century Gothic"/>
                <w:sz w:val="18"/>
                <w:szCs w:val="18"/>
              </w:rPr>
            </w:pPr>
            <w:r w:rsidRPr="00822639">
              <w:rPr>
                <w:rFonts w:ascii="Century Gothic" w:hAnsi="Century Gothic"/>
                <w:sz w:val="18"/>
                <w:szCs w:val="18"/>
              </w:rPr>
              <w:t>30</w:t>
            </w:r>
            <w:r w:rsidR="00841C3B" w:rsidRPr="00822639">
              <w:rPr>
                <w:rFonts w:ascii="Century Gothic" w:hAnsi="Century Gothic"/>
                <w:sz w:val="18"/>
                <w:szCs w:val="18"/>
              </w:rPr>
              <w:t xml:space="preserve"> minutes</w:t>
            </w:r>
          </w:p>
        </w:tc>
        <w:tc>
          <w:tcPr>
            <w:tcW w:w="4961" w:type="dxa"/>
            <w:tcBorders>
              <w:top w:val="single" w:sz="4" w:space="0" w:color="auto"/>
              <w:left w:val="single" w:sz="4" w:space="0" w:color="auto"/>
              <w:bottom w:val="single" w:sz="4" w:space="0" w:color="auto"/>
              <w:right w:val="single" w:sz="4" w:space="0" w:color="auto"/>
            </w:tcBorders>
          </w:tcPr>
          <w:p w:rsidR="00207BCB" w:rsidRPr="00822639" w:rsidRDefault="00841C3B" w:rsidP="00841C3B">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 xml:space="preserve">Introduction </w:t>
            </w:r>
            <w:r w:rsidR="00371749">
              <w:rPr>
                <w:rFonts w:ascii="Century Gothic" w:hAnsi="Century Gothic"/>
                <w:sz w:val="18"/>
                <w:szCs w:val="18"/>
              </w:rPr>
              <w:t>to the</w:t>
            </w:r>
            <w:r w:rsidRPr="00822639">
              <w:rPr>
                <w:rFonts w:ascii="Century Gothic" w:hAnsi="Century Gothic"/>
                <w:sz w:val="18"/>
                <w:szCs w:val="18"/>
              </w:rPr>
              <w:t xml:space="preserve"> use of information </w:t>
            </w:r>
            <w:r w:rsidR="00207BCB" w:rsidRPr="00822639">
              <w:rPr>
                <w:rFonts w:ascii="Century Gothic" w:hAnsi="Century Gothic"/>
                <w:sz w:val="18"/>
                <w:szCs w:val="18"/>
              </w:rPr>
              <w:t>at</w:t>
            </w:r>
            <w:r w:rsidR="00543717" w:rsidRPr="00822639">
              <w:rPr>
                <w:rFonts w:ascii="Century Gothic" w:hAnsi="Century Gothic"/>
                <w:sz w:val="18"/>
                <w:szCs w:val="18"/>
              </w:rPr>
              <w:t xml:space="preserve"> the</w:t>
            </w:r>
            <w:r w:rsidR="00207BCB" w:rsidRPr="00822639">
              <w:rPr>
                <w:rFonts w:ascii="Century Gothic" w:hAnsi="Century Gothic"/>
                <w:sz w:val="18"/>
                <w:szCs w:val="18"/>
              </w:rPr>
              <w:t xml:space="preserve"> community level</w:t>
            </w:r>
          </w:p>
          <w:p w:rsidR="00841C3B" w:rsidRPr="00822639" w:rsidRDefault="00841C3B" w:rsidP="00841C3B">
            <w:pPr>
              <w:pStyle w:val="ColorfulList-Accent11"/>
              <w:spacing w:after="0" w:line="240" w:lineRule="exact"/>
              <w:ind w:left="0"/>
              <w:rPr>
                <w:rFonts w:ascii="Century Gothic" w:hAnsi="Century Gothic"/>
                <w:sz w:val="18"/>
                <w:szCs w:val="18"/>
              </w:rPr>
            </w:pPr>
          </w:p>
        </w:tc>
        <w:tc>
          <w:tcPr>
            <w:tcW w:w="2977" w:type="dxa"/>
            <w:tcBorders>
              <w:top w:val="single" w:sz="4" w:space="0" w:color="auto"/>
              <w:left w:val="single" w:sz="4" w:space="0" w:color="auto"/>
              <w:bottom w:val="single" w:sz="4" w:space="0" w:color="auto"/>
              <w:right w:val="single" w:sz="4" w:space="0" w:color="auto"/>
            </w:tcBorders>
          </w:tcPr>
          <w:p w:rsidR="00841C3B" w:rsidRPr="001A1F32" w:rsidRDefault="001A1F32" w:rsidP="002F6929">
            <w:pPr>
              <w:spacing w:after="120" w:line="240" w:lineRule="exact"/>
              <w:rPr>
                <w:rFonts w:ascii="Century Gothic" w:hAnsi="Century Gothic"/>
                <w:sz w:val="18"/>
                <w:szCs w:val="18"/>
              </w:rPr>
            </w:pPr>
            <w:r>
              <w:rPr>
                <w:rFonts w:ascii="Century Gothic" w:hAnsi="Century Gothic"/>
                <w:sz w:val="18"/>
                <w:szCs w:val="18"/>
              </w:rPr>
              <w:t xml:space="preserve">Present </w:t>
            </w:r>
            <w:r w:rsidR="00316F36" w:rsidRPr="001A1F32">
              <w:rPr>
                <w:rFonts w:ascii="Century Gothic" w:hAnsi="Century Gothic"/>
                <w:sz w:val="18"/>
                <w:szCs w:val="18"/>
              </w:rPr>
              <w:t xml:space="preserve">Module 6, Session 4 </w:t>
            </w:r>
            <w:r w:rsidR="00841C3B" w:rsidRPr="001A1F32">
              <w:rPr>
                <w:rFonts w:ascii="Century Gothic" w:hAnsi="Century Gothic"/>
                <w:sz w:val="18"/>
                <w:szCs w:val="18"/>
              </w:rPr>
              <w:t>Power</w:t>
            </w:r>
            <w:r w:rsidR="002F6929">
              <w:rPr>
                <w:rFonts w:ascii="Century Gothic" w:hAnsi="Century Gothic"/>
                <w:sz w:val="18"/>
                <w:szCs w:val="18"/>
              </w:rPr>
              <w:t>P</w:t>
            </w:r>
            <w:r w:rsidR="00841C3B" w:rsidRPr="001A1F32">
              <w:rPr>
                <w:rFonts w:ascii="Century Gothic" w:hAnsi="Century Gothic"/>
                <w:sz w:val="18"/>
                <w:szCs w:val="18"/>
              </w:rPr>
              <w:t>oint</w:t>
            </w:r>
            <w:r w:rsidR="00316F36" w:rsidRPr="001A1F32">
              <w:rPr>
                <w:rFonts w:ascii="Century Gothic" w:hAnsi="Century Gothic"/>
                <w:sz w:val="18"/>
                <w:szCs w:val="18"/>
              </w:rPr>
              <w:t>: “Using Data to Inform Community-Level Management”</w:t>
            </w:r>
            <w:r>
              <w:rPr>
                <w:rFonts w:ascii="Century Gothic" w:hAnsi="Century Gothic"/>
                <w:sz w:val="18"/>
                <w:szCs w:val="18"/>
              </w:rPr>
              <w:t xml:space="preserve"> (all slides)</w:t>
            </w:r>
          </w:p>
        </w:tc>
      </w:tr>
      <w:tr w:rsidR="006E5E00" w:rsidRPr="00822639" w:rsidTr="006E5E00">
        <w:tc>
          <w:tcPr>
            <w:tcW w:w="1271" w:type="dxa"/>
            <w:tcBorders>
              <w:top w:val="single" w:sz="4" w:space="0" w:color="auto"/>
              <w:left w:val="single" w:sz="4" w:space="0" w:color="auto"/>
              <w:bottom w:val="single" w:sz="4" w:space="0" w:color="auto"/>
              <w:right w:val="single" w:sz="4" w:space="0" w:color="auto"/>
            </w:tcBorders>
          </w:tcPr>
          <w:p w:rsidR="00841C3B" w:rsidRPr="00822639" w:rsidRDefault="00207BCB" w:rsidP="00841C3B">
            <w:pPr>
              <w:spacing w:after="0" w:line="240" w:lineRule="exact"/>
              <w:rPr>
                <w:rFonts w:ascii="Century Gothic" w:hAnsi="Century Gothic"/>
                <w:sz w:val="18"/>
                <w:szCs w:val="18"/>
              </w:rPr>
            </w:pPr>
            <w:r w:rsidRPr="00822639">
              <w:rPr>
                <w:rFonts w:ascii="Century Gothic" w:hAnsi="Century Gothic"/>
                <w:sz w:val="18"/>
                <w:szCs w:val="18"/>
              </w:rPr>
              <w:t>4</w:t>
            </w:r>
            <w:r w:rsidR="00841C3B" w:rsidRPr="00822639">
              <w:rPr>
                <w:rFonts w:ascii="Century Gothic" w:hAnsi="Century Gothic"/>
                <w:sz w:val="18"/>
                <w:szCs w:val="18"/>
              </w:rPr>
              <w:t>5 minutes</w:t>
            </w:r>
          </w:p>
        </w:tc>
        <w:tc>
          <w:tcPr>
            <w:tcW w:w="4961" w:type="dxa"/>
            <w:tcBorders>
              <w:top w:val="single" w:sz="4" w:space="0" w:color="auto"/>
              <w:left w:val="single" w:sz="4" w:space="0" w:color="auto"/>
              <w:bottom w:val="single" w:sz="4" w:space="0" w:color="auto"/>
              <w:right w:val="single" w:sz="4" w:space="0" w:color="auto"/>
            </w:tcBorders>
          </w:tcPr>
          <w:p w:rsidR="00841C3B" w:rsidRPr="00822639" w:rsidRDefault="00E95F54" w:rsidP="006E5E00">
            <w:pPr>
              <w:spacing w:after="120" w:line="240" w:lineRule="exact"/>
              <w:rPr>
                <w:rFonts w:ascii="Century Gothic" w:hAnsi="Century Gothic"/>
                <w:b/>
                <w:sz w:val="18"/>
                <w:szCs w:val="18"/>
              </w:rPr>
            </w:pPr>
            <w:r w:rsidRPr="00822639">
              <w:rPr>
                <w:rFonts w:ascii="Century Gothic" w:hAnsi="Century Gothic"/>
                <w:b/>
                <w:sz w:val="18"/>
                <w:szCs w:val="18"/>
              </w:rPr>
              <w:t xml:space="preserve">Activity 1: </w:t>
            </w:r>
            <w:r w:rsidR="00543717" w:rsidRPr="00822639">
              <w:rPr>
                <w:rFonts w:ascii="Century Gothic" w:hAnsi="Century Gothic"/>
                <w:b/>
                <w:sz w:val="18"/>
                <w:szCs w:val="18"/>
              </w:rPr>
              <w:t>“</w:t>
            </w:r>
            <w:r w:rsidR="00207BCB" w:rsidRPr="00822639">
              <w:rPr>
                <w:rFonts w:ascii="Century Gothic" w:hAnsi="Century Gothic"/>
                <w:b/>
                <w:sz w:val="18"/>
                <w:szCs w:val="18"/>
              </w:rPr>
              <w:t>Ethiopia Case Study</w:t>
            </w:r>
            <w:r w:rsidR="00543717" w:rsidRPr="00822639">
              <w:rPr>
                <w:rFonts w:ascii="Century Gothic" w:hAnsi="Century Gothic"/>
                <w:b/>
                <w:sz w:val="18"/>
                <w:szCs w:val="18"/>
              </w:rPr>
              <w:t xml:space="preserve"> 1</w:t>
            </w:r>
            <w:r w:rsidR="00207BCB" w:rsidRPr="00822639">
              <w:rPr>
                <w:rFonts w:ascii="Century Gothic" w:hAnsi="Century Gothic"/>
                <w:b/>
                <w:sz w:val="18"/>
                <w:szCs w:val="18"/>
              </w:rPr>
              <w:t xml:space="preserve">: </w:t>
            </w:r>
            <w:r w:rsidRPr="00822639">
              <w:rPr>
                <w:rFonts w:ascii="Century Gothic" w:hAnsi="Century Gothic"/>
                <w:b/>
                <w:sz w:val="18"/>
                <w:szCs w:val="18"/>
              </w:rPr>
              <w:t>Community Health Information System in Action in SNNPR</w:t>
            </w:r>
            <w:r w:rsidR="00543717" w:rsidRPr="00822639">
              <w:rPr>
                <w:rFonts w:ascii="Century Gothic" w:hAnsi="Century Gothic"/>
                <w:b/>
                <w:sz w:val="18"/>
                <w:szCs w:val="18"/>
              </w:rPr>
              <w:t>”</w:t>
            </w:r>
          </w:p>
          <w:p w:rsidR="00207BCB" w:rsidRPr="00822639" w:rsidRDefault="00207BCB" w:rsidP="00807E21">
            <w:pPr>
              <w:pStyle w:val="ColorfulList-Accent11"/>
              <w:numPr>
                <w:ilvl w:val="0"/>
                <w:numId w:val="35"/>
              </w:numPr>
              <w:spacing w:after="120" w:line="240" w:lineRule="exact"/>
              <w:ind w:left="606" w:hanging="249"/>
              <w:contextualSpacing w:val="0"/>
              <w:rPr>
                <w:rFonts w:ascii="Century Gothic" w:hAnsi="Century Gothic"/>
                <w:bCs/>
                <w:sz w:val="18"/>
                <w:szCs w:val="18"/>
              </w:rPr>
            </w:pPr>
            <w:r w:rsidRPr="00822639">
              <w:rPr>
                <w:rFonts w:ascii="Century Gothic" w:hAnsi="Century Gothic"/>
                <w:sz w:val="18"/>
                <w:szCs w:val="18"/>
              </w:rPr>
              <w:t>Group work session</w:t>
            </w:r>
          </w:p>
          <w:p w:rsidR="00207BCB" w:rsidRPr="00822639" w:rsidRDefault="00207BCB" w:rsidP="00807E21">
            <w:pPr>
              <w:pStyle w:val="ColorfulList-Accent11"/>
              <w:numPr>
                <w:ilvl w:val="0"/>
                <w:numId w:val="35"/>
              </w:numPr>
              <w:spacing w:after="0" w:line="240" w:lineRule="exact"/>
              <w:ind w:left="612" w:hanging="252"/>
              <w:rPr>
                <w:rFonts w:ascii="Century Gothic" w:hAnsi="Century Gothic"/>
                <w:bCs/>
                <w:sz w:val="18"/>
                <w:szCs w:val="18"/>
              </w:rPr>
            </w:pPr>
            <w:r w:rsidRPr="00822639">
              <w:rPr>
                <w:rFonts w:ascii="Century Gothic" w:hAnsi="Century Gothic"/>
                <w:sz w:val="18"/>
                <w:szCs w:val="18"/>
              </w:rPr>
              <w:t>Group debriefing on this exercise in plenary</w:t>
            </w:r>
          </w:p>
        </w:tc>
        <w:tc>
          <w:tcPr>
            <w:tcW w:w="2977" w:type="dxa"/>
            <w:tcBorders>
              <w:top w:val="single" w:sz="4" w:space="0" w:color="auto"/>
              <w:left w:val="single" w:sz="4" w:space="0" w:color="auto"/>
              <w:bottom w:val="single" w:sz="4" w:space="0" w:color="auto"/>
              <w:right w:val="single" w:sz="4" w:space="0" w:color="auto"/>
            </w:tcBorders>
          </w:tcPr>
          <w:p w:rsidR="006A74B2" w:rsidRPr="008A0A4E" w:rsidRDefault="008A5331" w:rsidP="00841C3B">
            <w:pPr>
              <w:spacing w:after="0" w:line="240" w:lineRule="exact"/>
              <w:rPr>
                <w:rFonts w:ascii="Century Gothic" w:hAnsi="Century Gothic"/>
                <w:sz w:val="18"/>
                <w:szCs w:val="18"/>
              </w:rPr>
            </w:pPr>
            <w:r w:rsidRPr="00822639">
              <w:rPr>
                <w:rFonts w:ascii="Century Gothic" w:hAnsi="Century Gothic"/>
                <w:sz w:val="18"/>
                <w:szCs w:val="18"/>
              </w:rPr>
              <w:t>Present “Ethiopia Case Study Overview” PowerPoint (all slides) and “</w:t>
            </w:r>
            <w:r w:rsidR="00371749">
              <w:rPr>
                <w:rFonts w:ascii="Century Gothic" w:hAnsi="Century Gothic"/>
                <w:sz w:val="18"/>
                <w:szCs w:val="18"/>
              </w:rPr>
              <w:t>Ethiopia Case Study” PowerPoint slides relevant to Case Study 1</w:t>
            </w:r>
            <w:r w:rsidRPr="00822639">
              <w:rPr>
                <w:rFonts w:ascii="Century Gothic" w:hAnsi="Century Gothic"/>
                <w:sz w:val="18"/>
                <w:szCs w:val="18"/>
              </w:rPr>
              <w:t xml:space="preserve"> </w:t>
            </w:r>
          </w:p>
          <w:p w:rsidR="006E5E00" w:rsidRDefault="006E5E00" w:rsidP="006E5E00">
            <w:pPr>
              <w:spacing w:after="120" w:line="240" w:lineRule="exact"/>
              <w:rPr>
                <w:rFonts w:ascii="Century Gothic" w:hAnsi="Century Gothic"/>
                <w:sz w:val="18"/>
                <w:szCs w:val="18"/>
              </w:rPr>
            </w:pPr>
          </w:p>
          <w:p w:rsidR="00841C3B" w:rsidRPr="00CE359D" w:rsidRDefault="00E95F54" w:rsidP="006E5E00">
            <w:pPr>
              <w:spacing w:after="120" w:line="240" w:lineRule="exact"/>
              <w:rPr>
                <w:rFonts w:ascii="Century Gothic" w:hAnsi="Century Gothic"/>
                <w:sz w:val="18"/>
                <w:szCs w:val="18"/>
              </w:rPr>
            </w:pPr>
            <w:r w:rsidRPr="00953188">
              <w:rPr>
                <w:rFonts w:ascii="Century Gothic" w:hAnsi="Century Gothic"/>
                <w:sz w:val="18"/>
                <w:szCs w:val="18"/>
              </w:rPr>
              <w:t>Facilitated small group work</w:t>
            </w:r>
          </w:p>
        </w:tc>
      </w:tr>
      <w:tr w:rsidR="006E5E00" w:rsidRPr="00822639" w:rsidTr="006E5E00">
        <w:trPr>
          <w:trHeight w:val="1301"/>
        </w:trPr>
        <w:tc>
          <w:tcPr>
            <w:tcW w:w="1271" w:type="dxa"/>
            <w:tcBorders>
              <w:top w:val="single" w:sz="4" w:space="0" w:color="auto"/>
              <w:left w:val="single" w:sz="4" w:space="0" w:color="auto"/>
              <w:bottom w:val="single" w:sz="4" w:space="0" w:color="auto"/>
              <w:right w:val="single" w:sz="4" w:space="0" w:color="auto"/>
            </w:tcBorders>
          </w:tcPr>
          <w:p w:rsidR="00841C3B" w:rsidRPr="00822639" w:rsidRDefault="00373752" w:rsidP="00841C3B">
            <w:pPr>
              <w:spacing w:after="0" w:line="240" w:lineRule="exact"/>
              <w:rPr>
                <w:rFonts w:ascii="Century Gothic" w:hAnsi="Century Gothic"/>
                <w:sz w:val="18"/>
                <w:szCs w:val="18"/>
              </w:rPr>
            </w:pPr>
            <w:r w:rsidRPr="00822639">
              <w:rPr>
                <w:rFonts w:ascii="Century Gothic" w:hAnsi="Century Gothic"/>
                <w:sz w:val="18"/>
                <w:szCs w:val="18"/>
              </w:rPr>
              <w:t>45</w:t>
            </w:r>
            <w:r w:rsidR="00207BCB" w:rsidRPr="00822639">
              <w:rPr>
                <w:rFonts w:ascii="Century Gothic" w:hAnsi="Century Gothic"/>
                <w:sz w:val="18"/>
                <w:szCs w:val="18"/>
              </w:rPr>
              <w:t xml:space="preserve"> </w:t>
            </w:r>
            <w:r w:rsidR="00841C3B" w:rsidRPr="00822639">
              <w:rPr>
                <w:rFonts w:ascii="Century Gothic" w:hAnsi="Century Gothic"/>
                <w:sz w:val="18"/>
                <w:szCs w:val="18"/>
              </w:rPr>
              <w:t>minutes</w:t>
            </w:r>
          </w:p>
        </w:tc>
        <w:tc>
          <w:tcPr>
            <w:tcW w:w="4961" w:type="dxa"/>
            <w:tcBorders>
              <w:top w:val="single" w:sz="4" w:space="0" w:color="auto"/>
              <w:left w:val="single" w:sz="4" w:space="0" w:color="auto"/>
              <w:bottom w:val="single" w:sz="4" w:space="0" w:color="auto"/>
              <w:right w:val="single" w:sz="4" w:space="0" w:color="auto"/>
            </w:tcBorders>
          </w:tcPr>
          <w:p w:rsidR="00207BCB" w:rsidRPr="00822639" w:rsidRDefault="00E95F54" w:rsidP="006E5E00">
            <w:pPr>
              <w:spacing w:after="120" w:line="240" w:lineRule="exact"/>
              <w:rPr>
                <w:rFonts w:ascii="Century Gothic" w:hAnsi="Century Gothic"/>
                <w:b/>
                <w:sz w:val="18"/>
                <w:szCs w:val="18"/>
              </w:rPr>
            </w:pPr>
            <w:r w:rsidRPr="00822639">
              <w:rPr>
                <w:rFonts w:ascii="Century Gothic" w:hAnsi="Century Gothic"/>
                <w:b/>
                <w:sz w:val="18"/>
                <w:szCs w:val="18"/>
              </w:rPr>
              <w:t xml:space="preserve">Activity 2: </w:t>
            </w:r>
            <w:r w:rsidR="00543717" w:rsidRPr="00822639">
              <w:rPr>
                <w:rFonts w:ascii="Century Gothic" w:hAnsi="Century Gothic"/>
                <w:b/>
                <w:sz w:val="18"/>
                <w:szCs w:val="18"/>
              </w:rPr>
              <w:t>“</w:t>
            </w:r>
            <w:r w:rsidR="00207BCB" w:rsidRPr="00822639">
              <w:rPr>
                <w:rFonts w:ascii="Century Gothic" w:hAnsi="Century Gothic"/>
                <w:b/>
                <w:sz w:val="18"/>
                <w:szCs w:val="18"/>
              </w:rPr>
              <w:t>Ethiopia Case Study</w:t>
            </w:r>
            <w:r w:rsidR="00543717" w:rsidRPr="00822639">
              <w:rPr>
                <w:rFonts w:ascii="Century Gothic" w:hAnsi="Century Gothic"/>
                <w:b/>
                <w:sz w:val="18"/>
                <w:szCs w:val="18"/>
              </w:rPr>
              <w:t xml:space="preserve"> 2</w:t>
            </w:r>
            <w:r w:rsidR="00207BCB" w:rsidRPr="00822639">
              <w:rPr>
                <w:rFonts w:ascii="Century Gothic" w:hAnsi="Century Gothic"/>
                <w:b/>
                <w:sz w:val="18"/>
                <w:szCs w:val="18"/>
              </w:rPr>
              <w:t xml:space="preserve">: </w:t>
            </w:r>
            <w:r w:rsidRPr="00822639">
              <w:rPr>
                <w:rFonts w:ascii="Century Gothic" w:hAnsi="Century Gothic"/>
                <w:b/>
                <w:sz w:val="18"/>
                <w:szCs w:val="18"/>
              </w:rPr>
              <w:t xml:space="preserve">Analysis and </w:t>
            </w:r>
            <w:r w:rsidR="00316F36" w:rsidRPr="00822639">
              <w:rPr>
                <w:rFonts w:ascii="Century Gothic" w:hAnsi="Century Gothic"/>
                <w:b/>
                <w:sz w:val="18"/>
                <w:szCs w:val="18"/>
              </w:rPr>
              <w:t xml:space="preserve">Use </w:t>
            </w:r>
            <w:r w:rsidRPr="00822639">
              <w:rPr>
                <w:rFonts w:ascii="Century Gothic" w:hAnsi="Century Gothic"/>
                <w:b/>
                <w:sz w:val="18"/>
                <w:szCs w:val="18"/>
              </w:rPr>
              <w:t xml:space="preserve">of </w:t>
            </w:r>
            <w:r w:rsidR="00316F36" w:rsidRPr="00822639">
              <w:rPr>
                <w:rFonts w:ascii="Century Gothic" w:hAnsi="Century Gothic"/>
                <w:b/>
                <w:sz w:val="18"/>
                <w:szCs w:val="18"/>
              </w:rPr>
              <w:t xml:space="preserve">Data </w:t>
            </w:r>
            <w:r w:rsidRPr="00822639">
              <w:rPr>
                <w:rFonts w:ascii="Century Gothic" w:hAnsi="Century Gothic"/>
                <w:b/>
                <w:sz w:val="18"/>
                <w:szCs w:val="18"/>
              </w:rPr>
              <w:t xml:space="preserve">at </w:t>
            </w:r>
            <w:r w:rsidR="00543717" w:rsidRPr="00822639">
              <w:rPr>
                <w:rFonts w:ascii="Century Gothic" w:hAnsi="Century Gothic"/>
                <w:b/>
                <w:sz w:val="18"/>
                <w:szCs w:val="18"/>
              </w:rPr>
              <w:t xml:space="preserve">the </w:t>
            </w:r>
            <w:r w:rsidR="00316F36" w:rsidRPr="00822639">
              <w:rPr>
                <w:rFonts w:ascii="Century Gothic" w:hAnsi="Century Gothic"/>
                <w:b/>
                <w:sz w:val="18"/>
                <w:szCs w:val="18"/>
              </w:rPr>
              <w:t>Community Level</w:t>
            </w:r>
            <w:r w:rsidR="00543717" w:rsidRPr="00822639">
              <w:rPr>
                <w:rFonts w:ascii="Century Gothic" w:hAnsi="Century Gothic"/>
                <w:b/>
                <w:sz w:val="18"/>
                <w:szCs w:val="18"/>
              </w:rPr>
              <w:t>”</w:t>
            </w:r>
          </w:p>
          <w:p w:rsidR="00841C3B" w:rsidRPr="00822639" w:rsidRDefault="00841C3B" w:rsidP="00807E21">
            <w:pPr>
              <w:pStyle w:val="ColorfulList-Accent11"/>
              <w:numPr>
                <w:ilvl w:val="0"/>
                <w:numId w:val="35"/>
              </w:numPr>
              <w:spacing w:after="120" w:line="240" w:lineRule="exact"/>
              <w:ind w:left="612" w:hanging="252"/>
              <w:contextualSpacing w:val="0"/>
              <w:rPr>
                <w:rFonts w:ascii="Century Gothic" w:hAnsi="Century Gothic"/>
                <w:bCs/>
                <w:sz w:val="18"/>
                <w:szCs w:val="18"/>
              </w:rPr>
            </w:pPr>
            <w:r w:rsidRPr="00822639">
              <w:rPr>
                <w:rFonts w:ascii="Century Gothic" w:hAnsi="Century Gothic"/>
                <w:sz w:val="18"/>
                <w:szCs w:val="18"/>
              </w:rPr>
              <w:t>Group work session</w:t>
            </w:r>
          </w:p>
          <w:p w:rsidR="00841C3B" w:rsidRPr="00822639" w:rsidRDefault="00841C3B" w:rsidP="00807E21">
            <w:pPr>
              <w:pStyle w:val="ColorfulList-Accent11"/>
              <w:numPr>
                <w:ilvl w:val="0"/>
                <w:numId w:val="35"/>
              </w:numPr>
              <w:spacing w:after="0" w:line="240" w:lineRule="exact"/>
              <w:ind w:left="612" w:hanging="252"/>
              <w:rPr>
                <w:rFonts w:ascii="Century Gothic" w:hAnsi="Century Gothic"/>
                <w:bCs/>
                <w:sz w:val="18"/>
                <w:szCs w:val="18"/>
              </w:rPr>
            </w:pPr>
            <w:r w:rsidRPr="00822639">
              <w:rPr>
                <w:rFonts w:ascii="Century Gothic" w:hAnsi="Century Gothic"/>
                <w:sz w:val="18"/>
                <w:szCs w:val="18"/>
              </w:rPr>
              <w:t>Group debriefing on this exercise in plenary</w:t>
            </w:r>
          </w:p>
        </w:tc>
        <w:tc>
          <w:tcPr>
            <w:tcW w:w="2977" w:type="dxa"/>
            <w:tcBorders>
              <w:top w:val="single" w:sz="4" w:space="0" w:color="auto"/>
              <w:left w:val="single" w:sz="4" w:space="0" w:color="auto"/>
              <w:bottom w:val="single" w:sz="4" w:space="0" w:color="auto"/>
              <w:right w:val="single" w:sz="4" w:space="0" w:color="auto"/>
            </w:tcBorders>
          </w:tcPr>
          <w:p w:rsidR="008A5331" w:rsidRPr="001A1F32" w:rsidRDefault="008A5331" w:rsidP="00841C3B">
            <w:pPr>
              <w:spacing w:after="0" w:line="240" w:lineRule="exact"/>
              <w:rPr>
                <w:rFonts w:ascii="Century Gothic" w:hAnsi="Century Gothic"/>
                <w:sz w:val="18"/>
                <w:szCs w:val="18"/>
              </w:rPr>
            </w:pPr>
            <w:r w:rsidRPr="00822639">
              <w:rPr>
                <w:rFonts w:ascii="Century Gothic" w:hAnsi="Century Gothic"/>
                <w:sz w:val="18"/>
                <w:szCs w:val="18"/>
              </w:rPr>
              <w:t xml:space="preserve">Present Ethiopia Case Study” PowerPoint </w:t>
            </w:r>
            <w:r w:rsidR="001A1F32">
              <w:rPr>
                <w:rFonts w:ascii="Century Gothic" w:hAnsi="Century Gothic"/>
                <w:sz w:val="18"/>
                <w:szCs w:val="18"/>
              </w:rPr>
              <w:t>slides</w:t>
            </w:r>
            <w:r w:rsidR="00371749">
              <w:rPr>
                <w:rFonts w:ascii="Century Gothic" w:hAnsi="Century Gothic"/>
                <w:sz w:val="18"/>
                <w:szCs w:val="18"/>
              </w:rPr>
              <w:t xml:space="preserve"> relevant to Case Study 2</w:t>
            </w:r>
          </w:p>
          <w:p w:rsidR="001A1F32" w:rsidRDefault="001A1F32" w:rsidP="00841C3B">
            <w:pPr>
              <w:spacing w:after="0" w:line="240" w:lineRule="exact"/>
              <w:rPr>
                <w:rFonts w:ascii="Century Gothic" w:hAnsi="Century Gothic"/>
                <w:sz w:val="18"/>
                <w:szCs w:val="18"/>
              </w:rPr>
            </w:pPr>
          </w:p>
          <w:p w:rsidR="00841C3B" w:rsidRPr="007E52BA" w:rsidRDefault="00E95F54" w:rsidP="006E5E00">
            <w:pPr>
              <w:spacing w:after="120" w:line="240" w:lineRule="exact"/>
              <w:rPr>
                <w:rFonts w:ascii="Century Gothic" w:hAnsi="Century Gothic"/>
                <w:sz w:val="18"/>
                <w:szCs w:val="18"/>
              </w:rPr>
            </w:pPr>
            <w:r w:rsidRPr="001A1F32">
              <w:rPr>
                <w:rFonts w:ascii="Century Gothic" w:hAnsi="Century Gothic"/>
                <w:sz w:val="18"/>
                <w:szCs w:val="18"/>
              </w:rPr>
              <w:t>Facilitated small</w:t>
            </w:r>
            <w:r w:rsidR="00543717" w:rsidRPr="001A1F32">
              <w:rPr>
                <w:rFonts w:ascii="Century Gothic" w:hAnsi="Century Gothic"/>
                <w:sz w:val="18"/>
                <w:szCs w:val="18"/>
              </w:rPr>
              <w:t>-</w:t>
            </w:r>
            <w:r w:rsidRPr="001A1F32">
              <w:rPr>
                <w:rFonts w:ascii="Century Gothic" w:hAnsi="Century Gothic"/>
                <w:sz w:val="18"/>
                <w:szCs w:val="18"/>
              </w:rPr>
              <w:t>group work</w:t>
            </w:r>
          </w:p>
        </w:tc>
      </w:tr>
    </w:tbl>
    <w:p w:rsidR="00D13598" w:rsidRPr="00822639" w:rsidRDefault="00753BC9" w:rsidP="006E5E00">
      <w:pPr>
        <w:pStyle w:val="Heading3"/>
      </w:pPr>
      <w:r w:rsidRPr="006E5E00">
        <w:rPr>
          <w:b/>
        </w:rPr>
        <w:lastRenderedPageBreak/>
        <w:t>Activity 1</w:t>
      </w:r>
      <w:r w:rsidR="00D13598" w:rsidRPr="006E5E00">
        <w:rPr>
          <w:b/>
        </w:rPr>
        <w:t>.</w:t>
      </w:r>
      <w:r w:rsidR="00D13598" w:rsidRPr="00822639">
        <w:t xml:space="preserve"> Case Study: Community Health </w:t>
      </w:r>
      <w:r w:rsidR="005E7A81" w:rsidRPr="00822639">
        <w:t>Information System in Action in</w:t>
      </w:r>
      <w:r w:rsidR="005E7A81" w:rsidRPr="00822639">
        <w:br/>
      </w:r>
      <w:r w:rsidR="00D13598" w:rsidRPr="00822639">
        <w:t>SNNPR, Ethiopia</w:t>
      </w:r>
      <w:r w:rsidR="00D82AD0" w:rsidRPr="00822639">
        <w:t xml:space="preserve"> (45 minutes)</w:t>
      </w:r>
    </w:p>
    <w:p w:rsidR="00D13598" w:rsidRPr="00822639" w:rsidRDefault="00D13598" w:rsidP="006A05C6">
      <w:pPr>
        <w:pStyle w:val="BodyText"/>
        <w:spacing w:after="80" w:line="300" w:lineRule="exact"/>
      </w:pPr>
      <w:r w:rsidRPr="00822639">
        <w:t xml:space="preserve">This exercise consists of a lecture/slide presentation, a group work session, and a plenary session where groups share their reports. </w:t>
      </w:r>
    </w:p>
    <w:p w:rsidR="00D13598" w:rsidRPr="00822639" w:rsidRDefault="00D13598" w:rsidP="006A05C6">
      <w:pPr>
        <w:pStyle w:val="BodyText"/>
        <w:spacing w:after="80" w:line="300" w:lineRule="exact"/>
      </w:pPr>
      <w:r w:rsidRPr="00822639">
        <w:t>The objective of this case study is for participants to gain an understanding of how data are being used for patient/client and community management in a real-life situation in a health post in Ethiopia.</w:t>
      </w:r>
      <w:r w:rsidRPr="00822639">
        <w:rPr>
          <w:rFonts w:eastAsia="Times New Roman"/>
        </w:rPr>
        <w:t xml:space="preserve"> </w:t>
      </w:r>
      <w:r w:rsidRPr="00822639">
        <w:t>The focus of this case study is the community-management level, and how community-health workers, as well as health facility-based healthcare providers and district health managers</w:t>
      </w:r>
      <w:r w:rsidR="00C66AD8" w:rsidRPr="00822639">
        <w:t>,</w:t>
      </w:r>
      <w:r w:rsidRPr="00822639">
        <w:t xml:space="preserve"> can use data produced by the community</w:t>
      </w:r>
      <w:r w:rsidR="00C66AD8" w:rsidRPr="00822639">
        <w:t xml:space="preserve"> </w:t>
      </w:r>
      <w:r w:rsidR="00371749">
        <w:t xml:space="preserve">health </w:t>
      </w:r>
      <w:r w:rsidRPr="00822639">
        <w:t>information system to improve community</w:t>
      </w:r>
      <w:r w:rsidR="00070C0F" w:rsidRPr="00822639">
        <w:t xml:space="preserve"> </w:t>
      </w:r>
      <w:r w:rsidRPr="00822639">
        <w:t xml:space="preserve">health services as well as public health. The case study describes how female “health extension workers” </w:t>
      </w:r>
      <w:r w:rsidR="00070C0F" w:rsidRPr="00822639">
        <w:t xml:space="preserve">(HEWs) </w:t>
      </w:r>
      <w:r w:rsidRPr="00822639">
        <w:t xml:space="preserve">in a health post in Ethiopia use family folders and </w:t>
      </w:r>
      <w:r w:rsidR="00241B33" w:rsidRPr="00822639">
        <w:t xml:space="preserve">a </w:t>
      </w:r>
      <w:r w:rsidRPr="00822639">
        <w:t xml:space="preserve">tickler file system to improve </w:t>
      </w:r>
      <w:r w:rsidR="00241B33" w:rsidRPr="00822639">
        <w:t xml:space="preserve">the </w:t>
      </w:r>
      <w:r w:rsidRPr="00822639">
        <w:t xml:space="preserve">health of households and individuals in the </w:t>
      </w:r>
      <w:r w:rsidR="00241B33" w:rsidRPr="00822639">
        <w:t xml:space="preserve">Southern Nations, Nationalities and Peoples Region </w:t>
      </w:r>
      <w:r w:rsidRPr="00822639">
        <w:t xml:space="preserve">(SNNPR) of Ethiopia. </w:t>
      </w:r>
    </w:p>
    <w:p w:rsidR="00D13598" w:rsidRPr="00822639" w:rsidRDefault="00D13598" w:rsidP="006A05C6">
      <w:pPr>
        <w:pStyle w:val="BodyText"/>
        <w:spacing w:after="80" w:line="300" w:lineRule="exact"/>
      </w:pPr>
      <w:r w:rsidRPr="00822639">
        <w:t xml:space="preserve">The facilitator follows the “Instructions for Trainers” handout in the Ethiopia </w:t>
      </w:r>
      <w:r w:rsidR="00070C0F" w:rsidRPr="00822639">
        <w:t xml:space="preserve">Case Study 1 </w:t>
      </w:r>
      <w:r w:rsidR="00371749">
        <w:t>Handouts P</w:t>
      </w:r>
      <w:r w:rsidRPr="00822639">
        <w:t xml:space="preserve">ackage within Module 6 to conduct this exercise, and distributes the “Instructions for Participants” handout (also in the Ethiopia </w:t>
      </w:r>
      <w:r w:rsidR="00070C0F" w:rsidRPr="00822639">
        <w:t xml:space="preserve">Case Study 1 </w:t>
      </w:r>
      <w:r w:rsidRPr="00822639">
        <w:t>package) to the participants. The facilitator distributes to the participants the other materials in this package: the case study itself (“Community Health Information System in Action in SNNPR”); the two pages from the “Family Folder”</w:t>
      </w:r>
      <w:r w:rsidR="00E20AEB">
        <w:t>;</w:t>
      </w:r>
      <w:r w:rsidRPr="00822639">
        <w:t xml:space="preserve"> the integrated mother and child health card (one for girls and one for boys</w:t>
      </w:r>
      <w:r w:rsidR="00E20AEB">
        <w:t>)</w:t>
      </w:r>
      <w:r w:rsidRPr="00822639">
        <w:t>; and the health card. The participants will need to refer to these materials for this activity.</w:t>
      </w:r>
    </w:p>
    <w:p w:rsidR="00E95F54" w:rsidRPr="00822639" w:rsidRDefault="00E95F54" w:rsidP="006E5E00">
      <w:pPr>
        <w:pStyle w:val="Heading3"/>
      </w:pPr>
      <w:r w:rsidRPr="006E5E00">
        <w:rPr>
          <w:b/>
        </w:rPr>
        <w:lastRenderedPageBreak/>
        <w:t>Activity 2.</w:t>
      </w:r>
      <w:r w:rsidRPr="00822639">
        <w:t xml:space="preserve"> Case Study: Analysis and </w:t>
      </w:r>
      <w:r w:rsidR="00070C0F" w:rsidRPr="00822639">
        <w:t xml:space="preserve">Use </w:t>
      </w:r>
      <w:r w:rsidRPr="00822639">
        <w:t xml:space="preserve">of </w:t>
      </w:r>
      <w:r w:rsidR="00070C0F" w:rsidRPr="00822639">
        <w:t>D</w:t>
      </w:r>
      <w:r w:rsidRPr="00822639">
        <w:t>ata</w:t>
      </w:r>
      <w:r w:rsidR="00070C0F" w:rsidRPr="00822639">
        <w:t xml:space="preserve"> </w:t>
      </w:r>
      <w:r w:rsidRPr="00822639">
        <w:t xml:space="preserve">at </w:t>
      </w:r>
      <w:r w:rsidR="00070C0F" w:rsidRPr="00822639">
        <w:t>the Community Level</w:t>
      </w:r>
      <w:r w:rsidR="00D82AD0" w:rsidRPr="00822639">
        <w:t xml:space="preserve"> (45 minutes)</w:t>
      </w:r>
    </w:p>
    <w:p w:rsidR="00070C0F" w:rsidRPr="00822639" w:rsidRDefault="00070C0F" w:rsidP="006A05C6">
      <w:pPr>
        <w:pStyle w:val="BodyText"/>
        <w:spacing w:after="80" w:line="300" w:lineRule="exact"/>
      </w:pPr>
      <w:r w:rsidRPr="00822639">
        <w:t xml:space="preserve">This exercise consists of a lecture/slide presentation, a group work session, and a plenary session where groups share their reports. </w:t>
      </w:r>
    </w:p>
    <w:p w:rsidR="00E95F54" w:rsidRPr="00822639" w:rsidRDefault="00070C0F" w:rsidP="006A05C6">
      <w:pPr>
        <w:pStyle w:val="BodyText"/>
        <w:spacing w:after="80" w:line="300" w:lineRule="exact"/>
      </w:pPr>
      <w:r w:rsidRPr="00822639">
        <w:t xml:space="preserve">The purpose of this </w:t>
      </w:r>
      <w:r w:rsidR="00E95F54" w:rsidRPr="00822639">
        <w:t xml:space="preserve">case study is </w:t>
      </w:r>
      <w:r w:rsidRPr="00822639">
        <w:t xml:space="preserve">to </w:t>
      </w:r>
      <w:r w:rsidR="00E95F54" w:rsidRPr="00822639">
        <w:t>understand the CHIS data from an HEW’s perspective.</w:t>
      </w:r>
      <w:r w:rsidRPr="00822639">
        <w:t xml:space="preserve"> The facilitator follows the “Instructions for Trainers” handout in the Ethiopia Case Study 2 package within Module 6 to conduct this exercise, and distributes the “Instructions for Participants” handout (also in the Ethiopia Case Study 2 package) to the participants. This handout includes a data set and questions.</w:t>
      </w:r>
    </w:p>
    <w:p w:rsidR="003C0204" w:rsidRPr="00822639" w:rsidRDefault="003C6625" w:rsidP="006A05C6">
      <w:pPr>
        <w:pStyle w:val="BodyText"/>
        <w:spacing w:after="80" w:line="300" w:lineRule="exact"/>
      </w:pPr>
      <w:r w:rsidRPr="00822639">
        <w:t>Participants will work in small g</w:t>
      </w:r>
      <w:r w:rsidR="00907CFF" w:rsidRPr="00822639">
        <w:t>roup</w:t>
      </w:r>
      <w:r w:rsidRPr="00822639">
        <w:t>s</w:t>
      </w:r>
      <w:r w:rsidR="00907CFF" w:rsidRPr="00822639">
        <w:t xml:space="preserve"> </w:t>
      </w:r>
      <w:r w:rsidRPr="00822639">
        <w:t>to discuss how a</w:t>
      </w:r>
      <w:r w:rsidR="00496F37">
        <w:t>n</w:t>
      </w:r>
      <w:r w:rsidRPr="00822639">
        <w:t xml:space="preserve"> </w:t>
      </w:r>
      <w:r w:rsidR="00907CFF" w:rsidRPr="00822639">
        <w:t xml:space="preserve">HEW </w:t>
      </w:r>
      <w:r w:rsidRPr="00822639">
        <w:t xml:space="preserve">interprets </w:t>
      </w:r>
      <w:r w:rsidR="00496F37">
        <w:t xml:space="preserve">and can use </w:t>
      </w:r>
      <w:r w:rsidR="00907CFF" w:rsidRPr="00822639">
        <w:t>the aggregate data</w:t>
      </w:r>
      <w:r w:rsidR="00496F37">
        <w:t>.</w:t>
      </w:r>
      <w:r w:rsidR="00907CFF" w:rsidRPr="00822639">
        <w:t xml:space="preserve"> </w:t>
      </w:r>
    </w:p>
    <w:p w:rsidR="00626436" w:rsidRPr="00822639" w:rsidRDefault="00C30487" w:rsidP="006A05C6">
      <w:pPr>
        <w:pStyle w:val="BodyText"/>
        <w:spacing w:after="80" w:line="300" w:lineRule="exact"/>
      </w:pPr>
      <w:r w:rsidRPr="00822639">
        <w:t>They will b</w:t>
      </w:r>
      <w:r w:rsidR="00626436" w:rsidRPr="00822639">
        <w:t xml:space="preserve">riefly report </w:t>
      </w:r>
      <w:r w:rsidRPr="00822639">
        <w:t xml:space="preserve">their findings </w:t>
      </w:r>
      <w:r w:rsidR="00626436" w:rsidRPr="00822639">
        <w:t>in plenary session</w:t>
      </w:r>
      <w:r w:rsidRPr="00822639">
        <w:t>.</w:t>
      </w:r>
    </w:p>
    <w:p w:rsidR="003309A0" w:rsidRPr="00822639" w:rsidRDefault="003309A0" w:rsidP="00D13598"/>
    <w:p w:rsidR="003309A0" w:rsidRPr="00822639" w:rsidRDefault="003309A0" w:rsidP="00D13598"/>
    <w:p w:rsidR="003309A0" w:rsidRPr="00822639" w:rsidRDefault="00CA3298" w:rsidP="00D13598">
      <w:r w:rsidRPr="008A0A4E">
        <w:rPr>
          <w:noProof/>
        </w:rPr>
        <w:drawing>
          <wp:anchor distT="0" distB="0" distL="114300" distR="114300" simplePos="0" relativeHeight="251667456" behindDoc="0" locked="0" layoutInCell="1" allowOverlap="1" wp14:anchorId="497CDD32" wp14:editId="166C801E">
            <wp:simplePos x="0" y="0"/>
            <wp:positionH relativeFrom="margin">
              <wp:posOffset>-1180919</wp:posOffset>
            </wp:positionH>
            <wp:positionV relativeFrom="margin">
              <wp:posOffset>8780145</wp:posOffset>
            </wp:positionV>
            <wp:extent cx="7887335" cy="500543"/>
            <wp:effectExtent l="0" t="0" r="0" b="762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odule6-01.jpg"/>
                    <pic:cNvPicPr/>
                  </pic:nvPicPr>
                  <pic:blipFill rotWithShape="1">
                    <a:blip r:embed="rId50" cstate="print">
                      <a:extLst>
                        <a:ext uri="{28A0092B-C50C-407E-A947-70E740481C1C}">
                          <a14:useLocalDpi xmlns:a14="http://schemas.microsoft.com/office/drawing/2010/main" val="0"/>
                        </a:ext>
                      </a:extLst>
                    </a:blip>
                    <a:srcRect t="61776"/>
                    <a:stretch/>
                  </pic:blipFill>
                  <pic:spPr bwMode="auto">
                    <a:xfrm>
                      <a:off x="0" y="0"/>
                      <a:ext cx="7887335" cy="500543"/>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rsidR="006E5E00" w:rsidRDefault="006E5E00" w:rsidP="006E5E00">
      <w:pPr>
        <w:pStyle w:val="Heading1"/>
        <w:spacing w:after="0"/>
        <w:rPr>
          <w:b w:val="0"/>
          <w:color w:val="auto"/>
        </w:rPr>
      </w:pPr>
      <w:bookmarkStart w:id="160" w:name="_Toc471174652"/>
      <w:r w:rsidRPr="008A0A4E">
        <w:rPr>
          <w:b w:val="0"/>
          <w:noProof/>
          <w:color w:val="auto"/>
        </w:rPr>
        <w:lastRenderedPageBreak/>
        <w:drawing>
          <wp:anchor distT="0" distB="0" distL="114300" distR="114300" simplePos="0" relativeHeight="251692032" behindDoc="0" locked="0" layoutInCell="1" allowOverlap="1" wp14:anchorId="25D76B47" wp14:editId="2C21DA9F">
            <wp:simplePos x="0" y="0"/>
            <wp:positionH relativeFrom="column">
              <wp:posOffset>-1071881</wp:posOffset>
            </wp:positionH>
            <wp:positionV relativeFrom="paragraph">
              <wp:posOffset>-828040</wp:posOffset>
            </wp:positionV>
            <wp:extent cx="7773035" cy="1092045"/>
            <wp:effectExtent l="0" t="0" r="0" b="63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odule7-02.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7797887" cy="1095537"/>
                    </a:xfrm>
                    <a:prstGeom prst="rect">
                      <a:avLst/>
                    </a:prstGeom>
                  </pic:spPr>
                </pic:pic>
              </a:graphicData>
            </a:graphic>
            <wp14:sizeRelH relativeFrom="page">
              <wp14:pctWidth>0</wp14:pctWidth>
            </wp14:sizeRelH>
            <wp14:sizeRelV relativeFrom="page">
              <wp14:pctHeight>0</wp14:pctHeight>
            </wp14:sizeRelV>
          </wp:anchor>
        </w:drawing>
      </w:r>
      <w:bookmarkEnd w:id="160"/>
    </w:p>
    <w:p w:rsidR="00B637DC" w:rsidRPr="008A0A4E" w:rsidRDefault="00B637DC" w:rsidP="00B637DC">
      <w:pPr>
        <w:pStyle w:val="Heading1"/>
      </w:pPr>
      <w:bookmarkStart w:id="161" w:name="MODULE_7"/>
      <w:bookmarkStart w:id="162" w:name="_Toc471174653"/>
      <w:r w:rsidRPr="008A0A4E">
        <w:rPr>
          <w:b w:val="0"/>
          <w:color w:val="auto"/>
        </w:rPr>
        <w:t>M</w:t>
      </w:r>
      <w:r w:rsidR="002860DB" w:rsidRPr="008A0A4E">
        <w:rPr>
          <w:b w:val="0"/>
          <w:color w:val="auto"/>
        </w:rPr>
        <w:t>ODULE</w:t>
      </w:r>
      <w:r w:rsidRPr="00953188">
        <w:rPr>
          <w:b w:val="0"/>
          <w:color w:val="auto"/>
        </w:rPr>
        <w:t xml:space="preserve"> 7.</w:t>
      </w:r>
      <w:r w:rsidRPr="00CE359D">
        <w:rPr>
          <w:color w:val="auto"/>
        </w:rPr>
        <w:t xml:space="preserve"> </w:t>
      </w:r>
      <w:bookmarkEnd w:id="161"/>
      <w:r w:rsidRPr="00CE359D">
        <w:rPr>
          <w:color w:val="auto"/>
        </w:rPr>
        <w:t>RHIS Governance and Management of Resources</w:t>
      </w:r>
      <w:bookmarkEnd w:id="162"/>
      <w:r w:rsidRPr="00CE359D">
        <w:t xml:space="preserve"> </w:t>
      </w:r>
      <w:bookmarkEnd w:id="124"/>
    </w:p>
    <w:p w:rsidR="00B637DC" w:rsidRPr="00CE359D" w:rsidRDefault="00B637DC" w:rsidP="006E5E00">
      <w:pPr>
        <w:pStyle w:val="Heading3"/>
      </w:pPr>
      <w:r w:rsidRPr="008A0A4E">
        <w:t xml:space="preserve">Module duration: </w:t>
      </w:r>
      <w:r w:rsidR="00DA4E45" w:rsidRPr="00953188">
        <w:t>6</w:t>
      </w:r>
      <w:r w:rsidRPr="00CE359D">
        <w:t xml:space="preserve"> hours; 2 sessions</w:t>
      </w:r>
    </w:p>
    <w:p w:rsidR="00B637DC" w:rsidRPr="00CE359D" w:rsidRDefault="00B637DC" w:rsidP="006E5E00">
      <w:pPr>
        <w:pStyle w:val="Heading2"/>
      </w:pPr>
      <w:bookmarkStart w:id="163" w:name="_Toc449423408"/>
      <w:bookmarkStart w:id="164" w:name="_Toc471174654"/>
      <w:r w:rsidRPr="00CE359D">
        <w:t>Module Learning Objectives</w:t>
      </w:r>
      <w:bookmarkEnd w:id="163"/>
      <w:bookmarkEnd w:id="164"/>
    </w:p>
    <w:p w:rsidR="00B637DC" w:rsidRPr="00CE359D" w:rsidRDefault="00B637DC" w:rsidP="006E5E00">
      <w:pPr>
        <w:pStyle w:val="BodyText"/>
      </w:pPr>
      <w:r w:rsidRPr="00CE359D">
        <w:t xml:space="preserve"> By the end of this module, participants will be able to:</w:t>
      </w:r>
    </w:p>
    <w:p w:rsidR="00B637DC" w:rsidRPr="00CE359D" w:rsidRDefault="00B637DC" w:rsidP="006A05C6">
      <w:pPr>
        <w:pStyle w:val="BodyText"/>
        <w:numPr>
          <w:ilvl w:val="0"/>
          <w:numId w:val="169"/>
        </w:numPr>
        <w:spacing w:after="80" w:line="300" w:lineRule="exact"/>
      </w:pPr>
      <w:r w:rsidRPr="00CE359D">
        <w:t>Define and understand the importance of RHIS governance</w:t>
      </w:r>
    </w:p>
    <w:p w:rsidR="00B637DC" w:rsidRPr="00DF5227" w:rsidRDefault="00B637DC" w:rsidP="006A05C6">
      <w:pPr>
        <w:pStyle w:val="BodyText"/>
        <w:numPr>
          <w:ilvl w:val="0"/>
          <w:numId w:val="169"/>
        </w:numPr>
        <w:spacing w:after="80" w:line="300" w:lineRule="exact"/>
      </w:pPr>
      <w:r w:rsidRPr="00DF5227">
        <w:t>Understand the functions of RHIS governance and how to use the tools to help facilitate the performance of these functions</w:t>
      </w:r>
    </w:p>
    <w:p w:rsidR="00B637DC" w:rsidRPr="00480019" w:rsidRDefault="00B637DC" w:rsidP="006A05C6">
      <w:pPr>
        <w:pStyle w:val="BodyText"/>
        <w:numPr>
          <w:ilvl w:val="0"/>
          <w:numId w:val="169"/>
        </w:numPr>
        <w:spacing w:after="80" w:line="300" w:lineRule="exact"/>
      </w:pPr>
      <w:r w:rsidRPr="00480019">
        <w:t>Define and understand the importance of managing RHIS resources</w:t>
      </w:r>
    </w:p>
    <w:p w:rsidR="00B637DC" w:rsidRPr="00480019" w:rsidRDefault="00B637DC" w:rsidP="006A05C6">
      <w:pPr>
        <w:pStyle w:val="BodyText"/>
        <w:numPr>
          <w:ilvl w:val="0"/>
          <w:numId w:val="169"/>
        </w:numPr>
        <w:spacing w:after="80" w:line="300" w:lineRule="exact"/>
      </w:pPr>
      <w:r w:rsidRPr="00480019">
        <w:t>Understand key concepts, approaches, and procedures for the effective management of RHIS resources (human, financial, and material: for example, commodities and ICT)</w:t>
      </w:r>
    </w:p>
    <w:p w:rsidR="00B637DC" w:rsidRPr="00480019" w:rsidRDefault="00B637DC" w:rsidP="006A05C6">
      <w:pPr>
        <w:pStyle w:val="BodyText"/>
        <w:numPr>
          <w:ilvl w:val="0"/>
          <w:numId w:val="169"/>
        </w:numPr>
        <w:spacing w:after="80" w:line="300" w:lineRule="exact"/>
      </w:pPr>
      <w:r w:rsidRPr="00480019">
        <w:t>Distinguish between RHIS governance and RHIS management, leadership, and organization, and recognize where they may overlap</w:t>
      </w:r>
    </w:p>
    <w:p w:rsidR="00B637DC" w:rsidRPr="006E5E00" w:rsidRDefault="00B637DC" w:rsidP="006E5E00">
      <w:pPr>
        <w:pStyle w:val="Heading2"/>
      </w:pPr>
      <w:bookmarkStart w:id="165" w:name="_Toc449423409"/>
      <w:bookmarkStart w:id="166" w:name="_Toc471174655"/>
      <w:r w:rsidRPr="006E5E00">
        <w:t>Suggested References</w:t>
      </w:r>
      <w:bookmarkEnd w:id="165"/>
      <w:bookmarkEnd w:id="166"/>
    </w:p>
    <w:p w:rsidR="00B637DC" w:rsidRPr="009E0E59" w:rsidRDefault="00B637DC" w:rsidP="006806F0">
      <w:pPr>
        <w:pStyle w:val="BodyText"/>
        <w:numPr>
          <w:ilvl w:val="0"/>
          <w:numId w:val="170"/>
        </w:numPr>
        <w:spacing w:line="300" w:lineRule="exact"/>
      </w:pPr>
      <w:r w:rsidRPr="008D2680">
        <w:t xml:space="preserve">Barbazza, E. &amp; Tello, J. (2014). A review of health governance: </w:t>
      </w:r>
      <w:r w:rsidR="002F0450" w:rsidRPr="008D2680">
        <w:t>Definitions</w:t>
      </w:r>
      <w:r w:rsidRPr="008D2680">
        <w:t xml:space="preserve">, dimensions, and tools to govern. </w:t>
      </w:r>
      <w:r w:rsidRPr="008D2680">
        <w:rPr>
          <w:i/>
        </w:rPr>
        <w:t>Health Policy</w:t>
      </w:r>
      <w:r w:rsidRPr="008D2680">
        <w:t xml:space="preserve">, </w:t>
      </w:r>
      <w:r w:rsidRPr="00372CB0">
        <w:rPr>
          <w:rFonts w:cs="Arial"/>
          <w:color w:val="000000"/>
          <w:shd w:val="clear" w:color="auto" w:fill="FFFFFF"/>
        </w:rPr>
        <w:t>116(1):1</w:t>
      </w:r>
      <w:r w:rsidR="00FE5C4D" w:rsidRPr="00372CB0">
        <w:rPr>
          <w:rFonts w:cs="Arial"/>
          <w:color w:val="000000"/>
          <w:shd w:val="clear" w:color="auto" w:fill="FFFFFF"/>
        </w:rPr>
        <w:t>–</w:t>
      </w:r>
      <w:r w:rsidRPr="00724172">
        <w:rPr>
          <w:rFonts w:cs="Arial"/>
          <w:color w:val="000000"/>
          <w:shd w:val="clear" w:color="auto" w:fill="FFFFFF"/>
        </w:rPr>
        <w:t>11.</w:t>
      </w:r>
      <w:r w:rsidRPr="009E0E59" w:rsidDel="0007570F">
        <w:t xml:space="preserve"> </w:t>
      </w:r>
      <w:r w:rsidR="00FE5C4D" w:rsidRPr="009E0E59">
        <w:t xml:space="preserve">Retrieved from </w:t>
      </w:r>
      <w:hyperlink r:id="rId52" w:history="1">
        <w:r w:rsidR="00FE5C4D" w:rsidRPr="00E20AEB">
          <w:rPr>
            <w:rStyle w:val="Hyperlink"/>
          </w:rPr>
          <w:t>https://www.ncbi.nlm.nih.gov/pubmed/24485914</w:t>
        </w:r>
      </w:hyperlink>
    </w:p>
    <w:p w:rsidR="00153B85" w:rsidRPr="006E5E00" w:rsidRDefault="00B637DC" w:rsidP="006806F0">
      <w:pPr>
        <w:pStyle w:val="BodyText"/>
        <w:numPr>
          <w:ilvl w:val="0"/>
          <w:numId w:val="170"/>
        </w:numPr>
        <w:spacing w:line="300" w:lineRule="exact"/>
        <w:rPr>
          <w:rFonts w:ascii="Times New Roman" w:hAnsi="Times New Roman"/>
          <w:color w:val="0000FF"/>
          <w:sz w:val="24"/>
          <w:szCs w:val="24"/>
          <w:u w:val="single"/>
        </w:rPr>
      </w:pPr>
      <w:r w:rsidRPr="001A1F32">
        <w:t>Heywood, A. &amp; Boone, D. (2015). Guidelines for data management standards in routine health information systems. Chapel Hill, NC</w:t>
      </w:r>
      <w:r w:rsidR="00FE5C4D" w:rsidRPr="001A1F32">
        <w:t>, USA</w:t>
      </w:r>
      <w:r w:rsidRPr="001A1F32">
        <w:t xml:space="preserve">: MEASURE Evaluation, University of North Carolina. Retrieved from </w:t>
      </w:r>
      <w:hyperlink r:id="rId53" w:history="1">
        <w:r w:rsidRPr="008A0A4E">
          <w:rPr>
            <w:rStyle w:val="Hyperlink"/>
          </w:rPr>
          <w:t>www.cpc.unc.e</w:t>
        </w:r>
        <w:r w:rsidRPr="00953188">
          <w:rPr>
            <w:rStyle w:val="Hyperlink"/>
          </w:rPr>
          <w:t>du/mea</w:t>
        </w:r>
        <w:r w:rsidRPr="00CE359D">
          <w:rPr>
            <w:rStyle w:val="Hyperlink"/>
          </w:rPr>
          <w:t>sure/publications/ms-15-99</w:t>
        </w:r>
      </w:hyperlink>
    </w:p>
    <w:p w:rsidR="00153B85" w:rsidRPr="00822639" w:rsidRDefault="00153B85" w:rsidP="006E5E00">
      <w:pPr>
        <w:pStyle w:val="Heading2"/>
      </w:pPr>
      <w:bookmarkStart w:id="167" w:name="_Toc471174656"/>
      <w:r w:rsidRPr="00822639">
        <w:t>Sessions</w:t>
      </w:r>
      <w:bookmarkEnd w:id="167"/>
    </w:p>
    <w:p w:rsidR="00153B85" w:rsidRPr="00822639" w:rsidRDefault="00153B85" w:rsidP="0043070D">
      <w:pPr>
        <w:pStyle w:val="BodyText"/>
        <w:numPr>
          <w:ilvl w:val="0"/>
          <w:numId w:val="171"/>
        </w:numPr>
      </w:pPr>
      <w:r w:rsidRPr="00822639">
        <w:t>Session 1</w:t>
      </w:r>
      <w:r w:rsidR="00B3642A" w:rsidRPr="00822639">
        <w:t xml:space="preserve">. </w:t>
      </w:r>
      <w:r w:rsidRPr="00822639">
        <w:t>RHIS Governance (4</w:t>
      </w:r>
      <w:r w:rsidR="002F0450" w:rsidRPr="00822639">
        <w:t xml:space="preserve"> </w:t>
      </w:r>
      <w:r w:rsidRPr="00822639">
        <w:t>h</w:t>
      </w:r>
      <w:r w:rsidR="002F0450" w:rsidRPr="00822639">
        <w:t>ours</w:t>
      </w:r>
      <w:r w:rsidRPr="00822639">
        <w:t>)</w:t>
      </w:r>
    </w:p>
    <w:p w:rsidR="00153B85" w:rsidRPr="00822639" w:rsidRDefault="00153B85" w:rsidP="0043070D">
      <w:pPr>
        <w:pStyle w:val="BodyText"/>
        <w:numPr>
          <w:ilvl w:val="0"/>
          <w:numId w:val="171"/>
        </w:numPr>
      </w:pPr>
      <w:r w:rsidRPr="00822639">
        <w:t>Session 2</w:t>
      </w:r>
      <w:r w:rsidR="00B3642A" w:rsidRPr="00822639">
        <w:t xml:space="preserve">. </w:t>
      </w:r>
      <w:r w:rsidRPr="00822639">
        <w:t xml:space="preserve">Management </w:t>
      </w:r>
      <w:r w:rsidR="00B3642A" w:rsidRPr="00822639">
        <w:t xml:space="preserve">of RHIS Resources </w:t>
      </w:r>
      <w:r w:rsidRPr="00822639">
        <w:t>(2</w:t>
      </w:r>
      <w:r w:rsidR="002F0450" w:rsidRPr="00822639">
        <w:t xml:space="preserve"> </w:t>
      </w:r>
      <w:r w:rsidRPr="00822639">
        <w:t>h</w:t>
      </w:r>
      <w:r w:rsidR="002F0450" w:rsidRPr="00822639">
        <w:t>ours</w:t>
      </w:r>
      <w:r w:rsidRPr="00822639">
        <w:t>)</w:t>
      </w:r>
    </w:p>
    <w:p w:rsidR="00153B85" w:rsidRPr="00372CB0" w:rsidRDefault="00153B85" w:rsidP="00B637DC">
      <w:pPr>
        <w:pStyle w:val="Heading2"/>
      </w:pPr>
    </w:p>
    <w:p w:rsidR="006E5E00" w:rsidRDefault="006E5E00">
      <w:pPr>
        <w:spacing w:after="0" w:line="240" w:lineRule="auto"/>
        <w:rPr>
          <w:rFonts w:ascii="Century Gothic" w:eastAsia="Times New Roman" w:hAnsi="Century Gothic"/>
          <w:b/>
          <w:bCs/>
          <w:iCs/>
          <w:sz w:val="24"/>
          <w:szCs w:val="24"/>
        </w:rPr>
      </w:pPr>
      <w:r>
        <w:br w:type="page"/>
      </w:r>
    </w:p>
    <w:p w:rsidR="00B637DC" w:rsidRPr="001A1F32" w:rsidRDefault="00B637DC" w:rsidP="006E5E00">
      <w:pPr>
        <w:pStyle w:val="IndSessionHeader"/>
      </w:pPr>
      <w:bookmarkStart w:id="168" w:name="_Toc471174657"/>
      <w:r w:rsidRPr="001A1F32">
        <w:lastRenderedPageBreak/>
        <w:t>Session 1. RHIS Governance</w:t>
      </w:r>
      <w:bookmarkEnd w:id="168"/>
    </w:p>
    <w:p w:rsidR="00B637DC" w:rsidRPr="001A1F32" w:rsidRDefault="00B637DC" w:rsidP="006E5E00">
      <w:pPr>
        <w:pStyle w:val="Heading3"/>
      </w:pPr>
      <w:r w:rsidRPr="001A1F32">
        <w:t xml:space="preserve">Session duration: </w:t>
      </w:r>
      <w:r w:rsidR="00DA4E45" w:rsidRPr="001A1F32">
        <w:t>4</w:t>
      </w:r>
      <w:r w:rsidRPr="001A1F32">
        <w:t xml:space="preserve"> hours</w:t>
      </w:r>
    </w:p>
    <w:p w:rsidR="00B637DC" w:rsidRPr="007E52BA" w:rsidRDefault="00B637DC" w:rsidP="006E5E00">
      <w:pPr>
        <w:pStyle w:val="Heading2"/>
      </w:pPr>
      <w:bookmarkStart w:id="169" w:name="_Toc471174658"/>
      <w:r w:rsidRPr="007E52BA">
        <w:t>Session Learning Objectives</w:t>
      </w:r>
      <w:bookmarkEnd w:id="169"/>
    </w:p>
    <w:p w:rsidR="00B637DC" w:rsidRPr="007E52BA" w:rsidRDefault="00B637DC" w:rsidP="00303296">
      <w:pPr>
        <w:pStyle w:val="BodyText"/>
      </w:pPr>
      <w:r w:rsidRPr="007E52BA">
        <w:t>By the end of this session, participants will be able to:</w:t>
      </w:r>
    </w:p>
    <w:p w:rsidR="00B637DC" w:rsidRPr="000602D2" w:rsidRDefault="00B637DC" w:rsidP="00303296">
      <w:pPr>
        <w:pStyle w:val="BodyText"/>
        <w:numPr>
          <w:ilvl w:val="0"/>
          <w:numId w:val="172"/>
        </w:numPr>
      </w:pPr>
      <w:r w:rsidRPr="000602D2">
        <w:t>Understand the overall concept of governance and governance functions</w:t>
      </w:r>
    </w:p>
    <w:p w:rsidR="00B637DC" w:rsidRPr="000602D2" w:rsidRDefault="00B637DC" w:rsidP="00303296">
      <w:pPr>
        <w:pStyle w:val="BodyText"/>
        <w:numPr>
          <w:ilvl w:val="0"/>
          <w:numId w:val="172"/>
        </w:numPr>
      </w:pPr>
      <w:r w:rsidRPr="000602D2">
        <w:t>Relate governance concepts to RHIS governance</w:t>
      </w:r>
    </w:p>
    <w:p w:rsidR="00B637DC" w:rsidRPr="000602D2" w:rsidRDefault="00B637DC" w:rsidP="006E5E00">
      <w:pPr>
        <w:pStyle w:val="Heading2"/>
      </w:pPr>
      <w:bookmarkStart w:id="170" w:name="_Toc471174659"/>
      <w:r w:rsidRPr="000602D2">
        <w:t>Topics Covered</w:t>
      </w:r>
      <w:bookmarkEnd w:id="170"/>
    </w:p>
    <w:p w:rsidR="00B637DC" w:rsidRPr="00822639" w:rsidRDefault="00B637DC" w:rsidP="0043070D">
      <w:pPr>
        <w:pStyle w:val="BodyText"/>
        <w:numPr>
          <w:ilvl w:val="0"/>
          <w:numId w:val="173"/>
        </w:numPr>
      </w:pPr>
      <w:r w:rsidRPr="00822639">
        <w:t xml:space="preserve">Definition and examples of governance in RHIS </w:t>
      </w:r>
    </w:p>
    <w:p w:rsidR="00B637DC" w:rsidRPr="00822639" w:rsidRDefault="00B637DC" w:rsidP="0043070D">
      <w:pPr>
        <w:pStyle w:val="BodyText"/>
        <w:numPr>
          <w:ilvl w:val="0"/>
          <w:numId w:val="173"/>
        </w:numPr>
      </w:pPr>
      <w:r w:rsidRPr="00822639">
        <w:t>Governance functions:</w:t>
      </w:r>
    </w:p>
    <w:p w:rsidR="00B637DC" w:rsidRPr="00822639" w:rsidRDefault="00B637DC" w:rsidP="0043070D">
      <w:pPr>
        <w:numPr>
          <w:ilvl w:val="0"/>
          <w:numId w:val="174"/>
        </w:numPr>
        <w:tabs>
          <w:tab w:val="left" w:pos="1980"/>
        </w:tabs>
        <w:spacing w:after="120"/>
      </w:pPr>
      <w:r w:rsidRPr="00822639">
        <w:t>Promote accountability and transparency</w:t>
      </w:r>
    </w:p>
    <w:p w:rsidR="00B637DC" w:rsidRPr="00822639" w:rsidRDefault="00B637DC" w:rsidP="0043070D">
      <w:pPr>
        <w:numPr>
          <w:ilvl w:val="0"/>
          <w:numId w:val="174"/>
        </w:numPr>
        <w:tabs>
          <w:tab w:val="left" w:pos="1980"/>
        </w:tabs>
        <w:spacing w:after="120"/>
      </w:pPr>
      <w:r w:rsidRPr="00822639">
        <w:t>Foster partnerships and coordination</w:t>
      </w:r>
    </w:p>
    <w:p w:rsidR="00B637DC" w:rsidRPr="00822639" w:rsidRDefault="00B637DC" w:rsidP="0043070D">
      <w:pPr>
        <w:numPr>
          <w:ilvl w:val="0"/>
          <w:numId w:val="174"/>
        </w:numPr>
        <w:tabs>
          <w:tab w:val="left" w:pos="1980"/>
        </w:tabs>
        <w:spacing w:after="120"/>
      </w:pPr>
      <w:r w:rsidRPr="00822639">
        <w:t xml:space="preserve">Formulate policy and strategic direction </w:t>
      </w:r>
    </w:p>
    <w:p w:rsidR="00B637DC" w:rsidRPr="00822639" w:rsidRDefault="00B637DC" w:rsidP="0043070D">
      <w:pPr>
        <w:numPr>
          <w:ilvl w:val="0"/>
          <w:numId w:val="174"/>
        </w:numPr>
        <w:tabs>
          <w:tab w:val="left" w:pos="1980"/>
        </w:tabs>
        <w:spacing w:after="120"/>
      </w:pPr>
      <w:r w:rsidRPr="00822639">
        <w:t xml:space="preserve">Generate information and intelligence </w:t>
      </w:r>
    </w:p>
    <w:p w:rsidR="00B637DC" w:rsidRPr="00822639" w:rsidRDefault="00B637DC" w:rsidP="0043070D">
      <w:pPr>
        <w:numPr>
          <w:ilvl w:val="0"/>
          <w:numId w:val="174"/>
        </w:numPr>
        <w:tabs>
          <w:tab w:val="left" w:pos="1980"/>
        </w:tabs>
        <w:spacing w:after="120"/>
      </w:pPr>
      <w:r w:rsidRPr="00822639">
        <w:t>Design and organize the RHIS</w:t>
      </w:r>
    </w:p>
    <w:p w:rsidR="00B637DC" w:rsidRPr="00822639" w:rsidRDefault="00B637DC" w:rsidP="0043070D">
      <w:pPr>
        <w:numPr>
          <w:ilvl w:val="0"/>
          <w:numId w:val="174"/>
        </w:numPr>
        <w:tabs>
          <w:tab w:val="left" w:pos="1980"/>
        </w:tabs>
        <w:spacing w:after="120"/>
      </w:pPr>
      <w:r w:rsidRPr="00822639">
        <w:t>Promote participation and consensus</w:t>
      </w:r>
    </w:p>
    <w:p w:rsidR="00B637DC" w:rsidRPr="00822639" w:rsidRDefault="00B637DC" w:rsidP="0043070D">
      <w:pPr>
        <w:numPr>
          <w:ilvl w:val="0"/>
          <w:numId w:val="174"/>
        </w:numPr>
        <w:tabs>
          <w:tab w:val="left" w:pos="1980"/>
        </w:tabs>
        <w:spacing w:after="120"/>
      </w:pPr>
      <w:r w:rsidRPr="00822639">
        <w:t>Develop regulations</w:t>
      </w:r>
    </w:p>
    <w:p w:rsidR="00B637DC" w:rsidRPr="00822639" w:rsidRDefault="00B637DC" w:rsidP="0043070D">
      <w:pPr>
        <w:numPr>
          <w:ilvl w:val="0"/>
          <w:numId w:val="174"/>
        </w:numPr>
        <w:tabs>
          <w:tab w:val="left" w:pos="1980"/>
        </w:tabs>
        <w:spacing w:after="120"/>
      </w:pPr>
      <w:r w:rsidRPr="00822639">
        <w:t>Promote advocacy</w:t>
      </w:r>
    </w:p>
    <w:p w:rsidR="002F0450" w:rsidRPr="00822639" w:rsidRDefault="00B637DC" w:rsidP="006A05C6">
      <w:pPr>
        <w:pStyle w:val="BodyText"/>
        <w:numPr>
          <w:ilvl w:val="0"/>
          <w:numId w:val="11"/>
        </w:numPr>
        <w:spacing w:after="80" w:line="300" w:lineRule="exact"/>
      </w:pPr>
      <w:r w:rsidRPr="00822639">
        <w:t xml:space="preserve">Tools of governance: leadership, legislation, policy, strategic </w:t>
      </w:r>
      <w:r w:rsidRPr="00822639">
        <w:lastRenderedPageBreak/>
        <w:t>plans, organization and systems design, and technical working groups (TWG)</w:t>
      </w:r>
    </w:p>
    <w:p w:rsidR="00B637DC" w:rsidRPr="00822639" w:rsidRDefault="00B637DC" w:rsidP="00807E21">
      <w:pPr>
        <w:pStyle w:val="BodyText"/>
        <w:numPr>
          <w:ilvl w:val="0"/>
          <w:numId w:val="11"/>
        </w:numPr>
      </w:pPr>
      <w:r w:rsidRPr="00822639">
        <w:t>Indicators to measure the effectiveness of governance</w:t>
      </w:r>
    </w:p>
    <w:p w:rsidR="00B637DC" w:rsidRPr="00822639" w:rsidRDefault="00B637DC" w:rsidP="006E5E00">
      <w:pPr>
        <w:pStyle w:val="Heading2"/>
      </w:pPr>
      <w:r w:rsidRPr="00822639">
        <w:t xml:space="preserve"> </w:t>
      </w:r>
      <w:bookmarkStart w:id="171" w:name="_Toc471174660"/>
      <w:r w:rsidRPr="00822639">
        <w:t>Teaching Methods</w:t>
      </w:r>
      <w:bookmarkEnd w:id="171"/>
    </w:p>
    <w:p w:rsidR="00B637DC" w:rsidRPr="00822639" w:rsidRDefault="00B637DC" w:rsidP="0043070D">
      <w:pPr>
        <w:pStyle w:val="BodyText"/>
        <w:numPr>
          <w:ilvl w:val="0"/>
          <w:numId w:val="175"/>
        </w:numPr>
      </w:pPr>
      <w:r w:rsidRPr="00822639">
        <w:t xml:space="preserve">Lecture </w:t>
      </w:r>
    </w:p>
    <w:p w:rsidR="00B637DC" w:rsidRPr="00822639" w:rsidRDefault="00B637DC" w:rsidP="0043070D">
      <w:pPr>
        <w:pStyle w:val="BodyText"/>
        <w:numPr>
          <w:ilvl w:val="0"/>
          <w:numId w:val="175"/>
        </w:numPr>
      </w:pPr>
      <w:r w:rsidRPr="00822639">
        <w:t>Brainstorming</w:t>
      </w:r>
    </w:p>
    <w:p w:rsidR="00B637DC" w:rsidRPr="00822639" w:rsidRDefault="00B637DC" w:rsidP="0043070D">
      <w:pPr>
        <w:pStyle w:val="BodyText"/>
        <w:numPr>
          <w:ilvl w:val="0"/>
          <w:numId w:val="175"/>
        </w:numPr>
      </w:pPr>
      <w:r w:rsidRPr="00822639">
        <w:t>Hands-on exercises</w:t>
      </w:r>
    </w:p>
    <w:p w:rsidR="00B637DC" w:rsidRPr="00822639" w:rsidRDefault="00B637DC" w:rsidP="0043070D">
      <w:pPr>
        <w:pStyle w:val="BodyText"/>
        <w:numPr>
          <w:ilvl w:val="0"/>
          <w:numId w:val="175"/>
        </w:numPr>
      </w:pPr>
      <w:r w:rsidRPr="00822639">
        <w:t xml:space="preserve">Case studies </w:t>
      </w:r>
    </w:p>
    <w:p w:rsidR="00B637DC" w:rsidRPr="00822639" w:rsidRDefault="00B637DC" w:rsidP="006E5E00">
      <w:pPr>
        <w:pStyle w:val="Heading2"/>
      </w:pPr>
      <w:bookmarkStart w:id="172" w:name="_Toc471174661"/>
      <w:r w:rsidRPr="00822639">
        <w:t>Materials Needed</w:t>
      </w:r>
      <w:bookmarkEnd w:id="172"/>
    </w:p>
    <w:p w:rsidR="00B637DC" w:rsidRPr="00595081" w:rsidRDefault="00CD106D" w:rsidP="0043070D">
      <w:pPr>
        <w:pStyle w:val="BodyText"/>
        <w:numPr>
          <w:ilvl w:val="0"/>
          <w:numId w:val="176"/>
        </w:numPr>
      </w:pPr>
      <w:r w:rsidRPr="00822639">
        <w:t>PowerPoint presentations: Module 7</w:t>
      </w:r>
      <w:r w:rsidR="00595081">
        <w:t>,</w:t>
      </w:r>
      <w:r w:rsidRPr="00595081">
        <w:t xml:space="preserve"> “Introduction”</w:t>
      </w:r>
      <w:r w:rsidR="00595081">
        <w:t>;</w:t>
      </w:r>
      <w:r w:rsidRPr="00595081">
        <w:t xml:space="preserve"> </w:t>
      </w:r>
      <w:r w:rsidR="00B637DC" w:rsidRPr="00595081">
        <w:t>Module 7, Session 1</w:t>
      </w:r>
      <w:r w:rsidR="00595081">
        <w:t>,</w:t>
      </w:r>
      <w:r w:rsidR="00B637DC" w:rsidRPr="00595081">
        <w:t xml:space="preserve"> “RHIS Governance” </w:t>
      </w:r>
    </w:p>
    <w:p w:rsidR="00B637DC" w:rsidRPr="007E52BA" w:rsidRDefault="00B637DC" w:rsidP="0043070D">
      <w:pPr>
        <w:pStyle w:val="BodyText"/>
        <w:numPr>
          <w:ilvl w:val="0"/>
          <w:numId w:val="176"/>
        </w:numPr>
      </w:pPr>
      <w:r w:rsidRPr="007E52BA">
        <w:t>Large pad of display paper and an easel</w:t>
      </w:r>
    </w:p>
    <w:p w:rsidR="00B637DC" w:rsidRPr="007E52BA" w:rsidRDefault="00B637DC" w:rsidP="0043070D">
      <w:pPr>
        <w:pStyle w:val="BodyText"/>
        <w:numPr>
          <w:ilvl w:val="0"/>
          <w:numId w:val="176"/>
        </w:numPr>
      </w:pPr>
      <w:r w:rsidRPr="007E52BA">
        <w:t>Markers</w:t>
      </w:r>
    </w:p>
    <w:p w:rsidR="00B637DC" w:rsidRPr="000602D2" w:rsidRDefault="00B637DC" w:rsidP="0043070D">
      <w:pPr>
        <w:pStyle w:val="BodyText"/>
        <w:numPr>
          <w:ilvl w:val="0"/>
          <w:numId w:val="176"/>
        </w:numPr>
      </w:pPr>
      <w:r w:rsidRPr="000602D2">
        <w:t>Pens or pencils</w:t>
      </w:r>
    </w:p>
    <w:p w:rsidR="00B637DC" w:rsidRPr="000602D2" w:rsidRDefault="00B637DC" w:rsidP="0043070D">
      <w:pPr>
        <w:pStyle w:val="BodyText"/>
        <w:numPr>
          <w:ilvl w:val="0"/>
          <w:numId w:val="176"/>
        </w:numPr>
      </w:pPr>
      <w:r w:rsidRPr="000602D2">
        <w:t>Handout 7.1.1: “Health System Definitions”</w:t>
      </w:r>
    </w:p>
    <w:p w:rsidR="00B637DC" w:rsidRPr="00822639" w:rsidRDefault="00B637DC" w:rsidP="0043070D">
      <w:pPr>
        <w:pStyle w:val="BodyText"/>
        <w:numPr>
          <w:ilvl w:val="0"/>
          <w:numId w:val="176"/>
        </w:numPr>
      </w:pPr>
      <w:r w:rsidRPr="00822639">
        <w:t>Handout 7.1.2: “Aspects of Decentralization in the Health System”</w:t>
      </w:r>
    </w:p>
    <w:p w:rsidR="00B637DC" w:rsidRPr="00822639" w:rsidRDefault="00B637DC" w:rsidP="0043070D">
      <w:pPr>
        <w:pStyle w:val="BodyText"/>
        <w:numPr>
          <w:ilvl w:val="0"/>
          <w:numId w:val="176"/>
        </w:numPr>
      </w:pPr>
      <w:r w:rsidRPr="00822639">
        <w:t>Handout 7.1.</w:t>
      </w:r>
      <w:r w:rsidR="007A60C3" w:rsidRPr="00822639">
        <w:t>3</w:t>
      </w:r>
      <w:r w:rsidRPr="00822639">
        <w:t>: “Definitions of Governance in Health”</w:t>
      </w:r>
    </w:p>
    <w:p w:rsidR="00B637DC" w:rsidRPr="00822639" w:rsidRDefault="00B637DC" w:rsidP="0043070D">
      <w:pPr>
        <w:pStyle w:val="BodyText"/>
        <w:numPr>
          <w:ilvl w:val="0"/>
          <w:numId w:val="176"/>
        </w:numPr>
      </w:pPr>
      <w:r w:rsidRPr="00822639">
        <w:t>Handout 7.1.</w:t>
      </w:r>
      <w:r w:rsidR="007A60C3" w:rsidRPr="00822639">
        <w:t>4</w:t>
      </w:r>
      <w:r w:rsidRPr="00822639">
        <w:t>: “Common Tools Used to Enable Subfunctions of Governance in Health”</w:t>
      </w:r>
    </w:p>
    <w:p w:rsidR="00B637DC" w:rsidRPr="00822639" w:rsidRDefault="00B637DC" w:rsidP="0043070D">
      <w:pPr>
        <w:pStyle w:val="BodyText"/>
        <w:numPr>
          <w:ilvl w:val="0"/>
          <w:numId w:val="176"/>
        </w:numPr>
      </w:pPr>
      <w:r w:rsidRPr="00822639">
        <w:t>Handout 7.1.</w:t>
      </w:r>
      <w:r w:rsidR="007A60C3" w:rsidRPr="00822639">
        <w:t>5</w:t>
      </w:r>
      <w:r w:rsidRPr="00822639">
        <w:t xml:space="preserve">: “Aspects of HIS/RHIS Strategic Planning </w:t>
      </w:r>
      <w:r w:rsidRPr="00822639">
        <w:lastRenderedPageBreak/>
        <w:t>and Policy”</w:t>
      </w:r>
    </w:p>
    <w:p w:rsidR="00B637DC" w:rsidRPr="00822639" w:rsidRDefault="00B637DC" w:rsidP="0043070D">
      <w:pPr>
        <w:pStyle w:val="BodyText"/>
        <w:numPr>
          <w:ilvl w:val="0"/>
          <w:numId w:val="176"/>
        </w:numPr>
      </w:pPr>
      <w:r w:rsidRPr="00822639">
        <w:t>Handout 7.1.</w:t>
      </w:r>
      <w:r w:rsidR="007A60C3" w:rsidRPr="00822639">
        <w:t>6</w:t>
      </w:r>
      <w:r w:rsidRPr="00822639">
        <w:t>: “HIS Strategic Planning in Afghanistan”</w:t>
      </w:r>
    </w:p>
    <w:p w:rsidR="00B637DC" w:rsidRPr="00822639" w:rsidRDefault="00B637DC" w:rsidP="0043070D">
      <w:pPr>
        <w:pStyle w:val="BodyText"/>
        <w:numPr>
          <w:ilvl w:val="0"/>
          <w:numId w:val="176"/>
        </w:numPr>
      </w:pPr>
      <w:r w:rsidRPr="00822639">
        <w:t>Handout 7.1.</w:t>
      </w:r>
      <w:r w:rsidR="007A60C3" w:rsidRPr="00822639">
        <w:t>7</w:t>
      </w:r>
      <w:r w:rsidRPr="00822639">
        <w:t>: “Examples of Common HIS-Related Regulations and Legislation”</w:t>
      </w:r>
    </w:p>
    <w:p w:rsidR="00B637DC" w:rsidRPr="00822639" w:rsidRDefault="00B637DC" w:rsidP="0043070D">
      <w:pPr>
        <w:pStyle w:val="BodyText"/>
        <w:numPr>
          <w:ilvl w:val="0"/>
          <w:numId w:val="176"/>
        </w:numPr>
      </w:pPr>
      <w:r w:rsidRPr="00822639">
        <w:t>Handout 7.1.</w:t>
      </w:r>
      <w:r w:rsidR="007A60C3" w:rsidRPr="00822639">
        <w:t>8</w:t>
      </w:r>
      <w:r w:rsidRPr="00822639">
        <w:t>: “Examples of RHIS Accountability and Transparency”</w:t>
      </w:r>
    </w:p>
    <w:p w:rsidR="00B637DC" w:rsidRPr="00822639" w:rsidRDefault="00B637DC" w:rsidP="0043070D">
      <w:pPr>
        <w:pStyle w:val="BodyText"/>
        <w:numPr>
          <w:ilvl w:val="0"/>
          <w:numId w:val="176"/>
        </w:numPr>
      </w:pPr>
      <w:r w:rsidRPr="00822639">
        <w:t>Handout 7.1.</w:t>
      </w:r>
      <w:r w:rsidR="007A60C3" w:rsidRPr="00822639">
        <w:t>9</w:t>
      </w:r>
      <w:r w:rsidRPr="00822639">
        <w:t>: “Exercise on Accountability and Transparency”</w:t>
      </w:r>
    </w:p>
    <w:p w:rsidR="00B637DC" w:rsidRPr="00822639" w:rsidRDefault="00B637DC" w:rsidP="0043070D">
      <w:pPr>
        <w:pStyle w:val="BodyText"/>
        <w:numPr>
          <w:ilvl w:val="0"/>
          <w:numId w:val="176"/>
        </w:numPr>
      </w:pPr>
      <w:r w:rsidRPr="00822639">
        <w:t>Handout 7.1.1</w:t>
      </w:r>
      <w:r w:rsidR="007A60C3" w:rsidRPr="00822639">
        <w:t>0</w:t>
      </w:r>
      <w:r w:rsidRPr="00822639">
        <w:t>: “Two Examples of National Mechanisms of HIS Coordination and Partnership”</w:t>
      </w:r>
    </w:p>
    <w:p w:rsidR="00B637DC" w:rsidRPr="00822639" w:rsidRDefault="00B637DC" w:rsidP="0043070D">
      <w:pPr>
        <w:pStyle w:val="BodyText"/>
        <w:numPr>
          <w:ilvl w:val="0"/>
          <w:numId w:val="176"/>
        </w:numPr>
      </w:pPr>
      <w:r w:rsidRPr="00822639">
        <w:t>Handout 7.1.1</w:t>
      </w:r>
      <w:r w:rsidR="007A60C3" w:rsidRPr="00822639">
        <w:t>1</w:t>
      </w:r>
      <w:r w:rsidRPr="00822639">
        <w:t>: “</w:t>
      </w:r>
      <w:r w:rsidR="00B5190C">
        <w:t xml:space="preserve">Exercise on Common Ministry of Health </w:t>
      </w:r>
      <w:r w:rsidR="00BD64F8">
        <w:t xml:space="preserve">Organizational Structures for </w:t>
      </w:r>
      <w:r w:rsidRPr="00822639">
        <w:t>National HIS Functions</w:t>
      </w:r>
      <w:r w:rsidR="00BD64F8">
        <w:t xml:space="preserve">” </w:t>
      </w:r>
      <w:r w:rsidRPr="00822639">
        <w:t xml:space="preserve"> </w:t>
      </w:r>
    </w:p>
    <w:p w:rsidR="00B637DC" w:rsidRPr="00822639" w:rsidRDefault="00B637DC" w:rsidP="0043070D">
      <w:pPr>
        <w:pStyle w:val="BodyText"/>
        <w:numPr>
          <w:ilvl w:val="0"/>
          <w:numId w:val="176"/>
        </w:numPr>
      </w:pPr>
      <w:r w:rsidRPr="00822639">
        <w:t>Handout 7.1.1</w:t>
      </w:r>
      <w:r w:rsidR="007A60C3" w:rsidRPr="00822639">
        <w:t>2</w:t>
      </w:r>
      <w:r w:rsidRPr="00822639">
        <w:t>: “Selected HIS Organization</w:t>
      </w:r>
      <w:r w:rsidR="00BD64F8">
        <w:t>al</w:t>
      </w:r>
      <w:r w:rsidRPr="00822639">
        <w:t xml:space="preserve"> Practices, Principles, and Pitfalls”</w:t>
      </w:r>
    </w:p>
    <w:p w:rsidR="00B637DC" w:rsidRPr="008A0A4E" w:rsidRDefault="00CE7419" w:rsidP="0043070D">
      <w:pPr>
        <w:pStyle w:val="BodyText"/>
        <w:numPr>
          <w:ilvl w:val="0"/>
          <w:numId w:val="176"/>
        </w:numPr>
      </w:pPr>
      <w:r w:rsidRPr="00822639">
        <w:t xml:space="preserve">Handout 7.1.13: </w:t>
      </w:r>
      <w:r w:rsidR="00595081">
        <w:t>“</w:t>
      </w:r>
      <w:r w:rsidRPr="00595081">
        <w:t xml:space="preserve">Case </w:t>
      </w:r>
      <w:r w:rsidR="001A1F32">
        <w:t>S</w:t>
      </w:r>
      <w:r w:rsidR="001A1F32" w:rsidRPr="001A1F32">
        <w:t xml:space="preserve">tudy </w:t>
      </w:r>
      <w:r w:rsidRPr="001A1F32">
        <w:t xml:space="preserve">on RHIS </w:t>
      </w:r>
      <w:r w:rsidR="001A1F32">
        <w:t>G</w:t>
      </w:r>
      <w:r w:rsidR="001A1F32" w:rsidRPr="001A1F32">
        <w:t xml:space="preserve">overnance </w:t>
      </w:r>
      <w:r w:rsidRPr="001A1F32">
        <w:t>in Malawi</w:t>
      </w:r>
      <w:r w:rsidR="00595081">
        <w:t>”</w:t>
      </w:r>
    </w:p>
    <w:p w:rsidR="00B637DC" w:rsidRPr="00953188" w:rsidRDefault="00B637DC" w:rsidP="00E807CC">
      <w:pPr>
        <w:pStyle w:val="Heading2"/>
      </w:pPr>
      <w:bookmarkStart w:id="173" w:name="_Toc471174662"/>
      <w:r w:rsidRPr="00953188">
        <w:t>Session Plan</w:t>
      </w:r>
      <w:bookmarkEnd w:id="173"/>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103"/>
        <w:gridCol w:w="3019"/>
      </w:tblGrid>
      <w:tr w:rsidR="00B637DC" w:rsidRPr="00822639" w:rsidTr="008345EA">
        <w:trPr>
          <w:trHeight w:val="405"/>
        </w:trPr>
        <w:tc>
          <w:tcPr>
            <w:tcW w:w="1526" w:type="dxa"/>
            <w:shd w:val="clear" w:color="auto" w:fill="234B59"/>
            <w:vAlign w:val="center"/>
          </w:tcPr>
          <w:p w:rsidR="00B637DC" w:rsidRPr="008345EA" w:rsidRDefault="00B637DC" w:rsidP="00E807CC">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103" w:type="dxa"/>
            <w:shd w:val="clear" w:color="auto" w:fill="234B59"/>
            <w:vAlign w:val="center"/>
          </w:tcPr>
          <w:p w:rsidR="00B637DC" w:rsidRPr="008345EA" w:rsidRDefault="00B637DC" w:rsidP="00E807CC">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3019" w:type="dxa"/>
            <w:shd w:val="clear" w:color="auto" w:fill="234B59"/>
            <w:vAlign w:val="center"/>
          </w:tcPr>
          <w:p w:rsidR="00B637DC" w:rsidRPr="008345EA" w:rsidRDefault="00B637DC" w:rsidP="00E807CC">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1</w:t>
            </w:r>
            <w:r w:rsidR="007A60C3" w:rsidRPr="00822639">
              <w:rPr>
                <w:rFonts w:ascii="Century Gothic" w:hAnsi="Century Gothic"/>
                <w:sz w:val="18"/>
                <w:szCs w:val="18"/>
              </w:rPr>
              <w:t>5</w:t>
            </w:r>
            <w:r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1. Introduction</w:t>
            </w: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Discuss the learning objectives of the module and topics to be covered</w:t>
            </w:r>
          </w:p>
        </w:tc>
        <w:tc>
          <w:tcPr>
            <w:tcW w:w="3019" w:type="dxa"/>
            <w:tcBorders>
              <w:bottom w:val="single" w:sz="8" w:space="0" w:color="000000"/>
              <w:right w:val="single" w:sz="8" w:space="0" w:color="000000"/>
            </w:tcBorders>
            <w:tcMar>
              <w:top w:w="100" w:type="dxa"/>
              <w:left w:w="100" w:type="dxa"/>
              <w:bottom w:w="100" w:type="dxa"/>
              <w:right w:w="100" w:type="dxa"/>
            </w:tcMar>
          </w:tcPr>
          <w:p w:rsidR="00B637DC" w:rsidRPr="00595081" w:rsidRDefault="00B637DC" w:rsidP="00E674D9">
            <w:pPr>
              <w:spacing w:after="0" w:line="240" w:lineRule="exact"/>
              <w:rPr>
                <w:rFonts w:ascii="Century Gothic" w:hAnsi="Century Gothic"/>
                <w:sz w:val="18"/>
                <w:szCs w:val="18"/>
              </w:rPr>
            </w:pPr>
            <w:r w:rsidRPr="00822639">
              <w:rPr>
                <w:rFonts w:ascii="Century Gothic" w:hAnsi="Century Gothic"/>
                <w:sz w:val="18"/>
                <w:szCs w:val="18"/>
              </w:rPr>
              <w:t>Module 7</w:t>
            </w:r>
            <w:r w:rsidR="00595081">
              <w:rPr>
                <w:rFonts w:ascii="Century Gothic" w:hAnsi="Century Gothic"/>
                <w:sz w:val="18"/>
                <w:szCs w:val="18"/>
              </w:rPr>
              <w:t xml:space="preserve"> PowerPoint presentation: “Introduction” (all slides)</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7A60C3" w:rsidP="00F90CBC">
            <w:pPr>
              <w:spacing w:after="0" w:line="240" w:lineRule="exact"/>
              <w:rPr>
                <w:rFonts w:ascii="Century Gothic" w:hAnsi="Century Gothic"/>
                <w:sz w:val="18"/>
                <w:szCs w:val="18"/>
              </w:rPr>
            </w:pPr>
            <w:r w:rsidRPr="00822639">
              <w:rPr>
                <w:rFonts w:ascii="Century Gothic" w:hAnsi="Century Gothic"/>
                <w:sz w:val="18"/>
                <w:szCs w:val="18"/>
              </w:rPr>
              <w:t>15</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E807CC">
            <w:pPr>
              <w:spacing w:after="120" w:line="240" w:lineRule="exact"/>
              <w:rPr>
                <w:rFonts w:ascii="Century Gothic" w:hAnsi="Century Gothic"/>
                <w:b/>
                <w:sz w:val="18"/>
                <w:szCs w:val="18"/>
              </w:rPr>
            </w:pPr>
            <w:r w:rsidRPr="00822639">
              <w:rPr>
                <w:rFonts w:ascii="Century Gothic" w:hAnsi="Century Gothic"/>
                <w:b/>
                <w:sz w:val="18"/>
                <w:szCs w:val="18"/>
              </w:rPr>
              <w:t xml:space="preserve">Activity 2. Overview of Health Services </w:t>
            </w:r>
            <w:r w:rsidR="00BD64F8">
              <w:rPr>
                <w:rFonts w:ascii="Century Gothic" w:hAnsi="Century Gothic"/>
                <w:b/>
                <w:sz w:val="18"/>
                <w:szCs w:val="18"/>
              </w:rPr>
              <w:t>S</w:t>
            </w:r>
            <w:r w:rsidRPr="00822639">
              <w:rPr>
                <w:rFonts w:ascii="Century Gothic" w:hAnsi="Century Gothic"/>
                <w:b/>
                <w:sz w:val="18"/>
                <w:szCs w:val="18"/>
              </w:rPr>
              <w:t xml:space="preserve">ystem and Links with </w:t>
            </w:r>
            <w:r w:rsidR="00BD64F8">
              <w:rPr>
                <w:rFonts w:ascii="Century Gothic" w:hAnsi="Century Gothic"/>
                <w:b/>
                <w:sz w:val="18"/>
                <w:szCs w:val="18"/>
              </w:rPr>
              <w:t xml:space="preserve">a </w:t>
            </w:r>
            <w:r w:rsidRPr="00822639">
              <w:rPr>
                <w:rFonts w:ascii="Century Gothic" w:hAnsi="Century Gothic"/>
                <w:b/>
                <w:sz w:val="18"/>
                <w:szCs w:val="18"/>
              </w:rPr>
              <w:t>Country’s Governance System</w:t>
            </w:r>
          </w:p>
          <w:p w:rsidR="00B637DC" w:rsidRPr="00822639" w:rsidRDefault="00B637DC" w:rsidP="00807E21">
            <w:pPr>
              <w:numPr>
                <w:ilvl w:val="0"/>
                <w:numId w:val="36"/>
              </w:numPr>
              <w:spacing w:after="120" w:line="240" w:lineRule="exact"/>
              <w:ind w:left="642" w:hanging="282"/>
              <w:rPr>
                <w:rFonts w:ascii="Century Gothic" w:hAnsi="Century Gothic"/>
                <w:sz w:val="18"/>
                <w:szCs w:val="18"/>
              </w:rPr>
            </w:pPr>
            <w:r w:rsidRPr="00822639">
              <w:rPr>
                <w:rFonts w:ascii="Century Gothic" w:hAnsi="Century Gothic"/>
                <w:sz w:val="18"/>
                <w:szCs w:val="18"/>
              </w:rPr>
              <w:t>Healthcare system structure and functions</w:t>
            </w:r>
          </w:p>
          <w:p w:rsidR="00B637DC" w:rsidRPr="00822639" w:rsidRDefault="00B637DC" w:rsidP="00807E21">
            <w:pPr>
              <w:numPr>
                <w:ilvl w:val="0"/>
                <w:numId w:val="36"/>
              </w:numPr>
              <w:spacing w:after="120" w:line="240" w:lineRule="exact"/>
              <w:ind w:left="642" w:hanging="282"/>
              <w:rPr>
                <w:rFonts w:ascii="Century Gothic" w:hAnsi="Century Gothic"/>
                <w:sz w:val="18"/>
                <w:szCs w:val="18"/>
              </w:rPr>
            </w:pPr>
            <w:r w:rsidRPr="00822639">
              <w:rPr>
                <w:rFonts w:ascii="Century Gothic" w:hAnsi="Century Gothic"/>
                <w:sz w:val="18"/>
                <w:szCs w:val="18"/>
              </w:rPr>
              <w:t>Centralized versus decentralized healthcare system</w:t>
            </w:r>
          </w:p>
          <w:p w:rsidR="00B637DC" w:rsidRPr="00822639" w:rsidRDefault="00B637DC" w:rsidP="00807E21">
            <w:pPr>
              <w:numPr>
                <w:ilvl w:val="0"/>
                <w:numId w:val="36"/>
              </w:numPr>
              <w:spacing w:after="0" w:line="240" w:lineRule="exact"/>
              <w:ind w:left="642" w:hanging="282"/>
              <w:rPr>
                <w:rFonts w:ascii="Century Gothic" w:hAnsi="Century Gothic"/>
                <w:sz w:val="18"/>
                <w:szCs w:val="18"/>
              </w:rPr>
            </w:pPr>
            <w:r w:rsidRPr="00822639">
              <w:rPr>
                <w:rFonts w:ascii="Century Gothic" w:hAnsi="Century Gothic"/>
                <w:sz w:val="18"/>
                <w:szCs w:val="18"/>
              </w:rPr>
              <w:t>Functions and roles of tiers of government in health system</w:t>
            </w:r>
            <w:r w:rsidR="006F79E4" w:rsidRPr="00822639">
              <w:rPr>
                <w:rFonts w:ascii="Century Gothic" w:hAnsi="Century Gothic"/>
                <w:sz w:val="18"/>
                <w:szCs w:val="18"/>
              </w:rPr>
              <w:t xml:space="preserve"> </w:t>
            </w:r>
            <w:r w:rsidRPr="00822639">
              <w:rPr>
                <w:rFonts w:ascii="Century Gothic" w:hAnsi="Century Gothic"/>
                <w:sz w:val="18"/>
                <w:szCs w:val="18"/>
              </w:rPr>
              <w:t>management</w:t>
            </w:r>
          </w:p>
        </w:tc>
        <w:tc>
          <w:tcPr>
            <w:tcW w:w="3019" w:type="dxa"/>
            <w:tcBorders>
              <w:bottom w:val="single" w:sz="8" w:space="0" w:color="000000"/>
              <w:right w:val="single" w:sz="8" w:space="0" w:color="000000"/>
            </w:tcBorders>
            <w:tcMar>
              <w:top w:w="100" w:type="dxa"/>
              <w:left w:w="100" w:type="dxa"/>
              <w:bottom w:w="100" w:type="dxa"/>
              <w:right w:w="100" w:type="dxa"/>
            </w:tcMar>
          </w:tcPr>
          <w:p w:rsidR="00B637DC" w:rsidRPr="00595081"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slides from Module 7, Session 1 </w:t>
            </w:r>
            <w:r w:rsidRPr="00595081">
              <w:rPr>
                <w:rFonts w:ascii="Century Gothic" w:hAnsi="Century Gothic"/>
                <w:sz w:val="18"/>
                <w:szCs w:val="18"/>
              </w:rPr>
              <w:t>PowerPoint</w:t>
            </w:r>
            <w:r w:rsidR="00595081">
              <w:rPr>
                <w:rFonts w:ascii="Century Gothic" w:hAnsi="Century Gothic"/>
                <w:sz w:val="18"/>
                <w:szCs w:val="18"/>
              </w:rPr>
              <w:t xml:space="preserve">: </w:t>
            </w:r>
            <w:r w:rsidR="00595081" w:rsidRPr="00595081">
              <w:rPr>
                <w:rFonts w:ascii="Century Gothic" w:hAnsi="Century Gothic"/>
                <w:sz w:val="18"/>
                <w:szCs w:val="18"/>
              </w:rPr>
              <w:t>“RHIS Governance</w:t>
            </w:r>
            <w:r w:rsidR="00595081">
              <w:rPr>
                <w:rFonts w:ascii="Century Gothic" w:hAnsi="Century Gothic"/>
                <w:sz w:val="18"/>
                <w:szCs w:val="18"/>
              </w:rPr>
              <w:t>”</w:t>
            </w:r>
          </w:p>
          <w:p w:rsidR="00595081" w:rsidRDefault="00595081" w:rsidP="00F90CBC">
            <w:pPr>
              <w:spacing w:after="0" w:line="240" w:lineRule="exact"/>
              <w:rPr>
                <w:rFonts w:ascii="Century Gothic" w:hAnsi="Century Gothic"/>
                <w:sz w:val="18"/>
                <w:szCs w:val="18"/>
              </w:rPr>
            </w:pPr>
          </w:p>
          <w:p w:rsidR="00B637DC" w:rsidRPr="00595081" w:rsidRDefault="00B637DC" w:rsidP="00F90CBC">
            <w:pPr>
              <w:spacing w:after="0" w:line="240" w:lineRule="exact"/>
              <w:rPr>
                <w:rFonts w:ascii="Century Gothic" w:hAnsi="Century Gothic"/>
                <w:sz w:val="18"/>
                <w:szCs w:val="18"/>
              </w:rPr>
            </w:pPr>
            <w:r w:rsidRPr="00595081">
              <w:rPr>
                <w:rFonts w:ascii="Century Gothic" w:hAnsi="Century Gothic"/>
                <w:sz w:val="18"/>
                <w:szCs w:val="18"/>
              </w:rPr>
              <w:t>Handout 7.1.1: “Health System Definitions”</w:t>
            </w:r>
          </w:p>
          <w:p w:rsidR="00B637DC" w:rsidRPr="007E52BA" w:rsidRDefault="00B637DC" w:rsidP="00F90CBC">
            <w:pPr>
              <w:spacing w:after="0" w:line="240" w:lineRule="exact"/>
            </w:pPr>
          </w:p>
          <w:p w:rsidR="00B637DC" w:rsidRPr="000602D2" w:rsidRDefault="00B637DC" w:rsidP="00F90CBC">
            <w:pPr>
              <w:spacing w:after="0" w:line="240" w:lineRule="exact"/>
              <w:rPr>
                <w:rFonts w:ascii="Century Gothic" w:hAnsi="Century Gothic"/>
                <w:sz w:val="18"/>
                <w:szCs w:val="18"/>
              </w:rPr>
            </w:pPr>
            <w:r w:rsidRPr="007E52BA">
              <w:rPr>
                <w:rFonts w:ascii="Century Gothic" w:hAnsi="Century Gothic"/>
                <w:sz w:val="18"/>
                <w:szCs w:val="18"/>
              </w:rPr>
              <w:lastRenderedPageBreak/>
              <w:t>Handout 7.1.2: “Aspects of Decentralization in the Health System”</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7A60C3"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15</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3. Key Concepts of RHIS Governance</w:t>
            </w:r>
          </w:p>
          <w:p w:rsidR="00B637DC" w:rsidRPr="00822639" w:rsidRDefault="00B637DC" w:rsidP="00E807CC">
            <w:pPr>
              <w:spacing w:after="120" w:line="240" w:lineRule="exact"/>
              <w:rPr>
                <w:rFonts w:ascii="Century Gothic" w:hAnsi="Century Gothic"/>
                <w:sz w:val="18"/>
                <w:szCs w:val="18"/>
              </w:rPr>
            </w:pPr>
            <w:r w:rsidRPr="00822639">
              <w:rPr>
                <w:rFonts w:ascii="Century Gothic" w:hAnsi="Century Gothic"/>
                <w:sz w:val="18"/>
                <w:szCs w:val="18"/>
              </w:rPr>
              <w:t xml:space="preserve">Define and explain key concepts and terms in RHIS governance </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Governance in and for health</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 xml:space="preserve">Leadership and management </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Regulations and legislation</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Standards and procedures</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 xml:space="preserve">Promoting accountability and transparency </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Fostering partnerships and coordination</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 xml:space="preserve">Formulating policy and strategic direction </w:t>
            </w:r>
          </w:p>
          <w:p w:rsidR="00B637DC" w:rsidRPr="00822639" w:rsidRDefault="00B637DC" w:rsidP="00807E21">
            <w:pPr>
              <w:numPr>
                <w:ilvl w:val="0"/>
                <w:numId w:val="37"/>
              </w:numPr>
              <w:spacing w:after="120" w:line="240" w:lineRule="exact"/>
              <w:ind w:left="642" w:hanging="282"/>
              <w:rPr>
                <w:rFonts w:ascii="Century Gothic" w:hAnsi="Century Gothic"/>
                <w:sz w:val="18"/>
                <w:szCs w:val="18"/>
              </w:rPr>
            </w:pPr>
            <w:r w:rsidRPr="00822639">
              <w:rPr>
                <w:rFonts w:ascii="Century Gothic" w:hAnsi="Century Gothic"/>
                <w:sz w:val="18"/>
                <w:szCs w:val="18"/>
              </w:rPr>
              <w:t xml:space="preserve">Design and organization of RHIS in support of health services </w:t>
            </w:r>
          </w:p>
          <w:p w:rsidR="00B637DC" w:rsidRPr="00822639" w:rsidRDefault="00B637DC" w:rsidP="00807E21">
            <w:pPr>
              <w:numPr>
                <w:ilvl w:val="0"/>
                <w:numId w:val="37"/>
              </w:numPr>
              <w:spacing w:after="120" w:line="240" w:lineRule="exact"/>
              <w:ind w:left="642" w:hanging="282"/>
              <w:rPr>
                <w:rFonts w:ascii="Century Gothic" w:hAnsi="Century Gothic"/>
                <w:b/>
                <w:sz w:val="18"/>
                <w:szCs w:val="18"/>
              </w:rPr>
            </w:pPr>
            <w:r w:rsidRPr="00822639">
              <w:rPr>
                <w:rFonts w:ascii="Century Gothic" w:hAnsi="Century Gothic"/>
                <w:sz w:val="18"/>
                <w:szCs w:val="18"/>
              </w:rPr>
              <w:t>Participation and consensus</w:t>
            </w:r>
          </w:p>
          <w:p w:rsidR="00B637DC" w:rsidRPr="00822639" w:rsidRDefault="00B637DC" w:rsidP="00807E21">
            <w:pPr>
              <w:numPr>
                <w:ilvl w:val="0"/>
                <w:numId w:val="37"/>
              </w:numPr>
              <w:spacing w:after="120" w:line="240" w:lineRule="exact"/>
              <w:ind w:left="642" w:hanging="282"/>
              <w:rPr>
                <w:rFonts w:ascii="Century Gothic" w:hAnsi="Century Gothic"/>
                <w:b/>
                <w:sz w:val="18"/>
                <w:szCs w:val="18"/>
              </w:rPr>
            </w:pPr>
            <w:r w:rsidRPr="00822639">
              <w:rPr>
                <w:rFonts w:ascii="Century Gothic" w:hAnsi="Century Gothic"/>
                <w:sz w:val="18"/>
                <w:szCs w:val="18"/>
              </w:rPr>
              <w:t>Advocacy</w:t>
            </w:r>
          </w:p>
          <w:p w:rsidR="00B637DC" w:rsidRPr="00822639" w:rsidRDefault="00B637DC" w:rsidP="00807E21">
            <w:pPr>
              <w:numPr>
                <w:ilvl w:val="0"/>
                <w:numId w:val="37"/>
              </w:numPr>
              <w:spacing w:after="0" w:line="240" w:lineRule="exact"/>
              <w:ind w:left="642" w:hanging="282"/>
              <w:rPr>
                <w:rFonts w:ascii="Century Gothic" w:hAnsi="Century Gothic"/>
                <w:sz w:val="18"/>
                <w:szCs w:val="18"/>
              </w:rPr>
            </w:pPr>
            <w:r w:rsidRPr="00822639">
              <w:rPr>
                <w:rFonts w:ascii="Century Gothic" w:hAnsi="Century Gothic"/>
                <w:sz w:val="18"/>
                <w:szCs w:val="18"/>
              </w:rPr>
              <w:t>Oversight (generating information and intelligence)</w:t>
            </w:r>
          </w:p>
        </w:tc>
        <w:tc>
          <w:tcPr>
            <w:tcW w:w="3019" w:type="dxa"/>
            <w:tcBorders>
              <w:bottom w:val="single" w:sz="8" w:space="0" w:color="000000"/>
              <w:right w:val="single" w:sz="8" w:space="0" w:color="000000"/>
            </w:tcBorders>
            <w:tcMar>
              <w:top w:w="100" w:type="dxa"/>
              <w:left w:w="100" w:type="dxa"/>
              <w:bottom w:w="100" w:type="dxa"/>
              <w:right w:w="100" w:type="dxa"/>
            </w:tcMar>
          </w:tcPr>
          <w:p w:rsidR="00B637DC" w:rsidRPr="00595081"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w:t>
            </w:r>
            <w:r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lides </w:t>
            </w:r>
          </w:p>
          <w:p w:rsidR="00B637DC" w:rsidRPr="007E52BA" w:rsidRDefault="00B637DC" w:rsidP="00F90CBC">
            <w:pPr>
              <w:spacing w:after="0" w:line="240" w:lineRule="exact"/>
              <w:rPr>
                <w:rFonts w:ascii="Century Gothic" w:hAnsi="Century Gothic"/>
                <w:sz w:val="18"/>
                <w:szCs w:val="18"/>
              </w:rPr>
            </w:pPr>
          </w:p>
          <w:p w:rsidR="00B637DC" w:rsidRPr="007E52BA" w:rsidRDefault="00B637DC" w:rsidP="00F90CBC">
            <w:pPr>
              <w:rPr>
                <w:rFonts w:ascii="Century Gothic" w:hAnsi="Century Gothic"/>
                <w:sz w:val="18"/>
                <w:szCs w:val="18"/>
              </w:rPr>
            </w:pPr>
            <w:r w:rsidRPr="007E52BA">
              <w:rPr>
                <w:rFonts w:ascii="Century Gothic" w:hAnsi="Century Gothic"/>
                <w:sz w:val="18"/>
                <w:szCs w:val="18"/>
              </w:rPr>
              <w:t>Handout 7.1.</w:t>
            </w:r>
            <w:r w:rsidR="007A60C3" w:rsidRPr="007E52BA">
              <w:rPr>
                <w:rFonts w:ascii="Century Gothic" w:hAnsi="Century Gothic"/>
                <w:sz w:val="18"/>
                <w:szCs w:val="18"/>
              </w:rPr>
              <w:t>3</w:t>
            </w:r>
            <w:r w:rsidRPr="007E52BA">
              <w:rPr>
                <w:rFonts w:ascii="Century Gothic" w:hAnsi="Century Gothic"/>
                <w:sz w:val="18"/>
                <w:szCs w:val="18"/>
              </w:rPr>
              <w:t>: “Definitions of Governance in Health”</w:t>
            </w:r>
          </w:p>
          <w:p w:rsidR="00B637DC" w:rsidRPr="00822639" w:rsidRDefault="00B637DC" w:rsidP="00E807CC">
            <w:pPr>
              <w:rPr>
                <w:rFonts w:ascii="Century Gothic" w:hAnsi="Century Gothic"/>
                <w:sz w:val="18"/>
                <w:szCs w:val="18"/>
              </w:rPr>
            </w:pPr>
            <w:r w:rsidRPr="000602D2">
              <w:rPr>
                <w:rFonts w:ascii="Century Gothic" w:hAnsi="Century Gothic"/>
                <w:sz w:val="18"/>
                <w:szCs w:val="18"/>
              </w:rPr>
              <w:t>Handout 7.1.</w:t>
            </w:r>
            <w:r w:rsidR="007A60C3" w:rsidRPr="000602D2">
              <w:rPr>
                <w:rFonts w:ascii="Century Gothic" w:hAnsi="Century Gothic"/>
                <w:sz w:val="18"/>
                <w:szCs w:val="18"/>
              </w:rPr>
              <w:t>4</w:t>
            </w:r>
            <w:r w:rsidRPr="000602D2">
              <w:rPr>
                <w:rFonts w:ascii="Century Gothic" w:hAnsi="Century Gothic"/>
                <w:sz w:val="18"/>
                <w:szCs w:val="18"/>
              </w:rPr>
              <w:t>: “Common Tools Used to Enable Subfunctions of Governance in Health”</w:t>
            </w: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Exercise/group discussion</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CE7419"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4. RHIS Policy and Strategic Planning</w:t>
            </w:r>
          </w:p>
          <w:p w:rsidR="00B637DC" w:rsidRPr="00822639" w:rsidRDefault="00B637DC" w:rsidP="00E807CC">
            <w:pPr>
              <w:spacing w:after="120" w:line="240" w:lineRule="exact"/>
              <w:rPr>
                <w:rFonts w:ascii="Century Gothic" w:hAnsi="Century Gothic"/>
                <w:sz w:val="18"/>
                <w:szCs w:val="18"/>
              </w:rPr>
            </w:pPr>
            <w:r w:rsidRPr="00822639">
              <w:rPr>
                <w:rFonts w:ascii="Century Gothic" w:hAnsi="Century Gothic"/>
                <w:sz w:val="18"/>
                <w:szCs w:val="18"/>
              </w:rPr>
              <w:t>Explain and discuss:</w:t>
            </w:r>
          </w:p>
          <w:p w:rsidR="00B637DC" w:rsidRPr="00822639" w:rsidRDefault="00B637DC" w:rsidP="00807E21">
            <w:pPr>
              <w:numPr>
                <w:ilvl w:val="0"/>
                <w:numId w:val="38"/>
              </w:numPr>
              <w:spacing w:after="120" w:line="240" w:lineRule="exact"/>
              <w:ind w:left="642" w:hanging="282"/>
              <w:rPr>
                <w:rFonts w:ascii="Century Gothic" w:eastAsia="Times New Roman" w:hAnsi="Century Gothic"/>
                <w:sz w:val="18"/>
                <w:szCs w:val="18"/>
              </w:rPr>
            </w:pPr>
            <w:r w:rsidRPr="00822639">
              <w:rPr>
                <w:rFonts w:ascii="Century Gothic" w:hAnsi="Century Gothic"/>
                <w:sz w:val="18"/>
                <w:szCs w:val="18"/>
              </w:rPr>
              <w:t>Vision and mission</w:t>
            </w:r>
          </w:p>
          <w:p w:rsidR="00B637DC" w:rsidRPr="00822639" w:rsidRDefault="00B637DC" w:rsidP="00807E21">
            <w:pPr>
              <w:numPr>
                <w:ilvl w:val="0"/>
                <w:numId w:val="38"/>
              </w:numPr>
              <w:spacing w:after="120" w:line="240" w:lineRule="exact"/>
              <w:ind w:left="642" w:hanging="282"/>
              <w:rPr>
                <w:rFonts w:ascii="Century Gothic" w:eastAsia="Times New Roman" w:hAnsi="Century Gothic"/>
                <w:sz w:val="18"/>
                <w:szCs w:val="18"/>
              </w:rPr>
            </w:pPr>
            <w:r w:rsidRPr="00822639">
              <w:rPr>
                <w:rFonts w:ascii="Century Gothic" w:hAnsi="Century Gothic"/>
                <w:sz w:val="18"/>
                <w:szCs w:val="18"/>
              </w:rPr>
              <w:t>Goals and objectives</w:t>
            </w:r>
          </w:p>
          <w:p w:rsidR="00B637DC" w:rsidRPr="00822639" w:rsidRDefault="00B637DC" w:rsidP="00807E21">
            <w:pPr>
              <w:numPr>
                <w:ilvl w:val="0"/>
                <w:numId w:val="39"/>
              </w:numPr>
              <w:spacing w:after="120" w:line="240" w:lineRule="exact"/>
              <w:ind w:left="642" w:hanging="270"/>
              <w:rPr>
                <w:rFonts w:ascii="Century Gothic" w:eastAsia="Times New Roman" w:hAnsi="Century Gothic"/>
                <w:sz w:val="18"/>
                <w:szCs w:val="18"/>
              </w:rPr>
            </w:pPr>
            <w:r w:rsidRPr="00822639">
              <w:rPr>
                <w:rFonts w:ascii="Century Gothic" w:hAnsi="Century Gothic"/>
                <w:sz w:val="18"/>
                <w:szCs w:val="18"/>
              </w:rPr>
              <w:t xml:space="preserve">Strategic-planning process </w:t>
            </w:r>
          </w:p>
          <w:p w:rsidR="00B637DC" w:rsidRPr="00822639" w:rsidRDefault="00B637DC" w:rsidP="00807E21">
            <w:pPr>
              <w:numPr>
                <w:ilvl w:val="0"/>
                <w:numId w:val="39"/>
              </w:numPr>
              <w:spacing w:after="120" w:line="240" w:lineRule="exact"/>
              <w:ind w:left="642" w:hanging="270"/>
              <w:rPr>
                <w:rFonts w:ascii="Century Gothic" w:eastAsia="Times New Roman" w:hAnsi="Century Gothic"/>
                <w:sz w:val="18"/>
                <w:szCs w:val="18"/>
              </w:rPr>
            </w:pPr>
            <w:r w:rsidRPr="00822639">
              <w:rPr>
                <w:rFonts w:ascii="Century Gothic" w:hAnsi="Century Gothic"/>
                <w:sz w:val="18"/>
                <w:szCs w:val="18"/>
              </w:rPr>
              <w:t>Components of a strategic-planning process</w:t>
            </w:r>
          </w:p>
          <w:p w:rsidR="00B637DC" w:rsidRPr="00822639" w:rsidRDefault="00B637DC" w:rsidP="00807E21">
            <w:pPr>
              <w:numPr>
                <w:ilvl w:val="0"/>
                <w:numId w:val="39"/>
              </w:numPr>
              <w:spacing w:after="120" w:line="240" w:lineRule="exact"/>
              <w:ind w:left="642" w:hanging="270"/>
              <w:rPr>
                <w:rFonts w:ascii="Century Gothic" w:eastAsia="Times New Roman" w:hAnsi="Century Gothic"/>
                <w:sz w:val="18"/>
                <w:szCs w:val="18"/>
              </w:rPr>
            </w:pPr>
            <w:r w:rsidRPr="00822639">
              <w:rPr>
                <w:rFonts w:ascii="Century Gothic" w:hAnsi="Century Gothic"/>
                <w:sz w:val="18"/>
                <w:szCs w:val="18"/>
              </w:rPr>
              <w:t>Planning cycles</w:t>
            </w:r>
          </w:p>
          <w:p w:rsidR="00B637DC" w:rsidRPr="00822639" w:rsidRDefault="00B637DC" w:rsidP="00807E21">
            <w:pPr>
              <w:numPr>
                <w:ilvl w:val="0"/>
                <w:numId w:val="39"/>
              </w:numPr>
              <w:spacing w:after="120" w:line="240" w:lineRule="exact"/>
              <w:ind w:left="642" w:hanging="270"/>
              <w:rPr>
                <w:rFonts w:ascii="Century Gothic" w:hAnsi="Century Gothic"/>
                <w:sz w:val="18"/>
                <w:szCs w:val="18"/>
              </w:rPr>
            </w:pPr>
            <w:r w:rsidRPr="00822639">
              <w:rPr>
                <w:rFonts w:ascii="Century Gothic" w:hAnsi="Century Gothic"/>
                <w:sz w:val="18"/>
                <w:szCs w:val="18"/>
              </w:rPr>
              <w:t>Identification of health-system priorities</w:t>
            </w:r>
          </w:p>
          <w:p w:rsidR="00B637DC" w:rsidRPr="00822639" w:rsidRDefault="00B637DC" w:rsidP="00807E21">
            <w:pPr>
              <w:numPr>
                <w:ilvl w:val="0"/>
                <w:numId w:val="39"/>
              </w:numPr>
              <w:spacing w:after="0" w:line="240" w:lineRule="exact"/>
              <w:ind w:left="642" w:hanging="270"/>
              <w:rPr>
                <w:rFonts w:ascii="Century Gothic" w:eastAsia="Times New Roman" w:hAnsi="Century Gothic"/>
                <w:sz w:val="18"/>
                <w:szCs w:val="18"/>
              </w:rPr>
            </w:pPr>
            <w:r w:rsidRPr="00822639">
              <w:rPr>
                <w:rFonts w:ascii="Century Gothic" w:hAnsi="Century Gothic"/>
                <w:sz w:val="18"/>
                <w:szCs w:val="18"/>
              </w:rPr>
              <w:t>Links to the evidence base</w:t>
            </w:r>
          </w:p>
        </w:tc>
        <w:tc>
          <w:tcPr>
            <w:tcW w:w="3019" w:type="dxa"/>
            <w:tcBorders>
              <w:bottom w:val="single" w:sz="8" w:space="0" w:color="000000"/>
              <w:right w:val="single" w:sz="8" w:space="0" w:color="000000"/>
            </w:tcBorders>
            <w:tcMar>
              <w:top w:w="100" w:type="dxa"/>
              <w:left w:w="100" w:type="dxa"/>
              <w:bottom w:w="100" w:type="dxa"/>
              <w:right w:w="100" w:type="dxa"/>
            </w:tcMar>
          </w:tcPr>
          <w:p w:rsidR="00595081" w:rsidRDefault="00B637DC" w:rsidP="00E807C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w:t>
            </w:r>
            <w:r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lides </w:t>
            </w:r>
          </w:p>
          <w:p w:rsidR="00E807CC" w:rsidRDefault="00E807CC" w:rsidP="00E807CC">
            <w:pPr>
              <w:spacing w:after="0" w:line="240" w:lineRule="exact"/>
              <w:rPr>
                <w:rFonts w:ascii="Century Gothic" w:hAnsi="Century Gothic"/>
                <w:sz w:val="18"/>
                <w:szCs w:val="18"/>
              </w:rPr>
            </w:pPr>
          </w:p>
          <w:p w:rsidR="00B637DC" w:rsidRPr="007E52BA" w:rsidRDefault="00B637DC" w:rsidP="00F90CBC">
            <w:pPr>
              <w:rPr>
                <w:rFonts w:ascii="Century Gothic" w:hAnsi="Century Gothic"/>
                <w:sz w:val="18"/>
                <w:szCs w:val="18"/>
              </w:rPr>
            </w:pPr>
            <w:r w:rsidRPr="00595081">
              <w:rPr>
                <w:rFonts w:ascii="Century Gothic" w:hAnsi="Century Gothic"/>
                <w:sz w:val="18"/>
                <w:szCs w:val="18"/>
              </w:rPr>
              <w:t>Handout 7.1.</w:t>
            </w:r>
            <w:r w:rsidR="007A60C3" w:rsidRPr="00595081">
              <w:rPr>
                <w:rFonts w:ascii="Century Gothic" w:hAnsi="Century Gothic"/>
                <w:sz w:val="18"/>
                <w:szCs w:val="18"/>
              </w:rPr>
              <w:t>5</w:t>
            </w:r>
            <w:r w:rsidRPr="00595081">
              <w:rPr>
                <w:rFonts w:ascii="Century Gothic" w:hAnsi="Century Gothic"/>
                <w:sz w:val="18"/>
                <w:szCs w:val="18"/>
              </w:rPr>
              <w:t>: “Aspects of HIS/RHIS Strat</w:t>
            </w:r>
            <w:r w:rsidRPr="007E52BA">
              <w:rPr>
                <w:rFonts w:ascii="Century Gothic" w:hAnsi="Century Gothic"/>
                <w:sz w:val="18"/>
                <w:szCs w:val="18"/>
              </w:rPr>
              <w:t>egic Planning and Policy”</w:t>
            </w:r>
          </w:p>
          <w:p w:rsidR="00B637DC" w:rsidRPr="007E52BA" w:rsidRDefault="00B637DC" w:rsidP="00F90CBC">
            <w:pPr>
              <w:rPr>
                <w:rFonts w:ascii="Century Gothic" w:hAnsi="Century Gothic"/>
                <w:sz w:val="18"/>
                <w:szCs w:val="18"/>
              </w:rPr>
            </w:pPr>
            <w:r w:rsidRPr="007E52BA">
              <w:rPr>
                <w:rFonts w:ascii="Century Gothic" w:hAnsi="Century Gothic"/>
                <w:sz w:val="18"/>
                <w:szCs w:val="18"/>
              </w:rPr>
              <w:t>Handout 7.1.</w:t>
            </w:r>
            <w:r w:rsidR="007A60C3" w:rsidRPr="007E52BA">
              <w:rPr>
                <w:rFonts w:ascii="Century Gothic" w:hAnsi="Century Gothic"/>
                <w:sz w:val="18"/>
                <w:szCs w:val="18"/>
              </w:rPr>
              <w:t>6</w:t>
            </w:r>
            <w:r w:rsidRPr="007E52BA">
              <w:rPr>
                <w:rFonts w:ascii="Century Gothic" w:hAnsi="Century Gothic"/>
                <w:sz w:val="18"/>
                <w:szCs w:val="18"/>
              </w:rPr>
              <w:t>: “HIS Strategic Planning in Afghanistan”</w:t>
            </w:r>
          </w:p>
          <w:p w:rsidR="00B637DC" w:rsidRPr="007E52BA" w:rsidRDefault="00B637DC" w:rsidP="00F90CBC">
            <w:pPr>
              <w:spacing w:after="0" w:line="240" w:lineRule="exact"/>
              <w:rPr>
                <w:rFonts w:ascii="Century Gothic" w:hAnsi="Century Gothic"/>
                <w:sz w:val="18"/>
                <w:szCs w:val="18"/>
              </w:rPr>
            </w:pPr>
            <w:r w:rsidRPr="007E52BA">
              <w:rPr>
                <w:rFonts w:ascii="Century Gothic" w:hAnsi="Century Gothic"/>
                <w:sz w:val="18"/>
                <w:szCs w:val="18"/>
              </w:rPr>
              <w:t>Exercise</w:t>
            </w:r>
          </w:p>
          <w:p w:rsidR="00B637DC" w:rsidRPr="000602D2" w:rsidRDefault="00B637DC" w:rsidP="00F90CBC">
            <w:pPr>
              <w:spacing w:after="0" w:line="240" w:lineRule="exact"/>
              <w:rPr>
                <w:rFonts w:ascii="Century Gothic" w:hAnsi="Century Gothic"/>
                <w:sz w:val="18"/>
                <w:szCs w:val="18"/>
              </w:rPr>
            </w:pPr>
          </w:p>
          <w:p w:rsidR="00B637DC" w:rsidRPr="000602D2" w:rsidRDefault="00B637DC" w:rsidP="00F90CBC">
            <w:pPr>
              <w:spacing w:after="0" w:line="240" w:lineRule="exact"/>
              <w:rPr>
                <w:rFonts w:ascii="Century Gothic" w:hAnsi="Century Gothic"/>
                <w:sz w:val="18"/>
                <w:szCs w:val="18"/>
              </w:rPr>
            </w:pPr>
            <w:r w:rsidRPr="000602D2">
              <w:rPr>
                <w:rFonts w:ascii="Century Gothic" w:hAnsi="Century Gothic"/>
                <w:sz w:val="18"/>
                <w:szCs w:val="18"/>
              </w:rPr>
              <w:t>Group discussion</w:t>
            </w:r>
          </w:p>
          <w:p w:rsidR="00B637DC" w:rsidRPr="000602D2" w:rsidRDefault="00B637DC" w:rsidP="00F90CBC">
            <w:pPr>
              <w:spacing w:after="0" w:line="240" w:lineRule="exact"/>
              <w:rPr>
                <w:rFonts w:ascii="Century Gothic" w:hAnsi="Century Gothic"/>
                <w:sz w:val="18"/>
                <w:szCs w:val="18"/>
              </w:rPr>
            </w:pP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Brainstorming</w:t>
            </w:r>
          </w:p>
          <w:p w:rsidR="00B637DC" w:rsidRPr="00822639" w:rsidRDefault="00B637DC" w:rsidP="00F90CBC">
            <w:pPr>
              <w:spacing w:after="0" w:line="240" w:lineRule="exact"/>
              <w:rPr>
                <w:rFonts w:ascii="Century Gothic" w:hAnsi="Century Gothic"/>
                <w:sz w:val="18"/>
                <w:szCs w:val="18"/>
              </w:rPr>
            </w:pPr>
          </w:p>
          <w:p w:rsidR="00B637DC" w:rsidRPr="00822639" w:rsidRDefault="00B637DC" w:rsidP="006F79E4">
            <w:pPr>
              <w:spacing w:after="0" w:line="240" w:lineRule="exact"/>
              <w:rPr>
                <w:rFonts w:ascii="Century Gothic" w:hAnsi="Century Gothic"/>
                <w:sz w:val="18"/>
                <w:szCs w:val="18"/>
              </w:rPr>
            </w:pPr>
            <w:r w:rsidRPr="00822639">
              <w:rPr>
                <w:rFonts w:ascii="Century Gothic" w:hAnsi="Century Gothic"/>
                <w:sz w:val="18"/>
                <w:szCs w:val="18"/>
              </w:rPr>
              <w:t xml:space="preserve">Sharing experience </w:t>
            </w:r>
            <w:r w:rsidR="006F79E4" w:rsidRPr="00822639">
              <w:rPr>
                <w:rFonts w:ascii="Century Gothic" w:hAnsi="Century Gothic"/>
                <w:sz w:val="18"/>
                <w:szCs w:val="18"/>
              </w:rPr>
              <w:t xml:space="preserve">in </w:t>
            </w:r>
            <w:r w:rsidRPr="00822639">
              <w:rPr>
                <w:rFonts w:ascii="Century Gothic" w:hAnsi="Century Gothic"/>
                <w:sz w:val="18"/>
                <w:szCs w:val="18"/>
              </w:rPr>
              <w:t xml:space="preserve">developing policy and strategic plans </w:t>
            </w:r>
          </w:p>
        </w:tc>
      </w:tr>
      <w:tr w:rsidR="007A60C3"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7A60C3" w:rsidRPr="00822639" w:rsidRDefault="007A60C3" w:rsidP="00F90CBC">
            <w:pPr>
              <w:spacing w:after="0" w:line="240" w:lineRule="exact"/>
              <w:rPr>
                <w:rFonts w:ascii="Century Gothic" w:hAnsi="Century Gothic"/>
                <w:sz w:val="18"/>
                <w:szCs w:val="18"/>
              </w:rPr>
            </w:pPr>
            <w:r w:rsidRPr="00822639">
              <w:rPr>
                <w:rFonts w:ascii="Century Gothic" w:hAnsi="Century Gothic"/>
                <w:sz w:val="18"/>
                <w:szCs w:val="18"/>
              </w:rPr>
              <w:t>15</w:t>
            </w:r>
            <w:r w:rsidR="00F524D8">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7A60C3" w:rsidRPr="00822639" w:rsidRDefault="00EC7272" w:rsidP="00F90CBC">
            <w:pPr>
              <w:spacing w:after="0" w:line="240" w:lineRule="exact"/>
              <w:rPr>
                <w:rFonts w:ascii="Century Gothic" w:hAnsi="Century Gothic"/>
                <w:b/>
                <w:sz w:val="18"/>
                <w:szCs w:val="18"/>
              </w:rPr>
            </w:pPr>
            <w:r w:rsidRPr="00822639">
              <w:rPr>
                <w:rFonts w:ascii="Century Gothic" w:hAnsi="Century Gothic"/>
                <w:b/>
                <w:sz w:val="18"/>
                <w:szCs w:val="18"/>
              </w:rPr>
              <w:t>B</w:t>
            </w:r>
            <w:r w:rsidR="007A60C3" w:rsidRPr="00822639">
              <w:rPr>
                <w:rFonts w:ascii="Century Gothic" w:hAnsi="Century Gothic"/>
                <w:b/>
                <w:sz w:val="18"/>
                <w:szCs w:val="18"/>
              </w:rPr>
              <w:t>reak</w:t>
            </w:r>
          </w:p>
        </w:tc>
        <w:tc>
          <w:tcPr>
            <w:tcW w:w="3019" w:type="dxa"/>
            <w:tcBorders>
              <w:bottom w:val="single" w:sz="8" w:space="0" w:color="000000"/>
              <w:right w:val="single" w:sz="8" w:space="0" w:color="000000"/>
            </w:tcBorders>
            <w:tcMar>
              <w:top w:w="100" w:type="dxa"/>
              <w:left w:w="100" w:type="dxa"/>
              <w:bottom w:w="100" w:type="dxa"/>
              <w:right w:w="100" w:type="dxa"/>
            </w:tcMar>
          </w:tcPr>
          <w:p w:rsidR="007A60C3" w:rsidRPr="00822639" w:rsidRDefault="007A60C3" w:rsidP="00F90CBC">
            <w:pPr>
              <w:spacing w:after="0" w:line="240" w:lineRule="exact"/>
              <w:rPr>
                <w:rFonts w:ascii="Century Gothic" w:hAnsi="Century Gothic"/>
                <w:sz w:val="18"/>
                <w:szCs w:val="18"/>
              </w:rPr>
            </w:pP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7A60C3"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5. HIS Legal Framework and Legislation</w:t>
            </w:r>
          </w:p>
          <w:p w:rsidR="00B637DC" w:rsidRPr="00822639" w:rsidRDefault="00B637DC" w:rsidP="00E807CC">
            <w:pPr>
              <w:spacing w:after="120" w:line="240" w:lineRule="exact"/>
              <w:rPr>
                <w:rFonts w:ascii="Century Gothic" w:hAnsi="Century Gothic"/>
                <w:sz w:val="18"/>
                <w:szCs w:val="18"/>
              </w:rPr>
            </w:pPr>
            <w:r w:rsidRPr="00822639">
              <w:rPr>
                <w:rFonts w:ascii="Century Gothic" w:hAnsi="Century Gothic"/>
                <w:sz w:val="18"/>
                <w:szCs w:val="18"/>
              </w:rPr>
              <w:t>Explain:</w:t>
            </w:r>
          </w:p>
          <w:p w:rsidR="00B637DC" w:rsidRPr="00822639" w:rsidRDefault="00B637DC" w:rsidP="00807E21">
            <w:pPr>
              <w:numPr>
                <w:ilvl w:val="0"/>
                <w:numId w:val="40"/>
              </w:numPr>
              <w:spacing w:after="120" w:line="240" w:lineRule="exact"/>
              <w:ind w:left="642" w:hanging="270"/>
              <w:rPr>
                <w:rFonts w:ascii="Century Gothic" w:hAnsi="Century Gothic"/>
                <w:sz w:val="18"/>
                <w:szCs w:val="18"/>
              </w:rPr>
            </w:pPr>
            <w:r w:rsidRPr="00822639">
              <w:rPr>
                <w:rFonts w:ascii="Century Gothic" w:hAnsi="Century Gothic"/>
                <w:sz w:val="18"/>
                <w:szCs w:val="18"/>
              </w:rPr>
              <w:t>Reporting requirements</w:t>
            </w:r>
          </w:p>
          <w:p w:rsidR="00B637DC" w:rsidRPr="00822639" w:rsidRDefault="00B637DC" w:rsidP="00807E21">
            <w:pPr>
              <w:numPr>
                <w:ilvl w:val="0"/>
                <w:numId w:val="40"/>
              </w:numPr>
              <w:spacing w:after="120" w:line="240" w:lineRule="exact"/>
              <w:ind w:left="642" w:hanging="270"/>
              <w:rPr>
                <w:rFonts w:ascii="Century Gothic" w:hAnsi="Century Gothic"/>
                <w:sz w:val="18"/>
                <w:szCs w:val="18"/>
              </w:rPr>
            </w:pPr>
            <w:r w:rsidRPr="00822639">
              <w:rPr>
                <w:rFonts w:ascii="Century Gothic" w:hAnsi="Century Gothic"/>
                <w:sz w:val="18"/>
                <w:szCs w:val="18"/>
              </w:rPr>
              <w:t>Data confidentiality</w:t>
            </w:r>
          </w:p>
          <w:p w:rsidR="00B637DC" w:rsidRPr="00822639" w:rsidRDefault="00B637DC" w:rsidP="00807E21">
            <w:pPr>
              <w:numPr>
                <w:ilvl w:val="0"/>
                <w:numId w:val="40"/>
              </w:numPr>
              <w:spacing w:after="120" w:line="240" w:lineRule="exact"/>
              <w:ind w:left="642" w:hanging="270"/>
              <w:rPr>
                <w:rFonts w:ascii="Century Gothic" w:hAnsi="Century Gothic"/>
                <w:sz w:val="18"/>
                <w:szCs w:val="18"/>
              </w:rPr>
            </w:pPr>
            <w:r w:rsidRPr="00822639">
              <w:rPr>
                <w:rFonts w:ascii="Century Gothic" w:hAnsi="Century Gothic"/>
                <w:sz w:val="18"/>
                <w:szCs w:val="18"/>
              </w:rPr>
              <w:t>Required actions based on RHIS data</w:t>
            </w:r>
          </w:p>
          <w:p w:rsidR="00B637DC" w:rsidRPr="00822639" w:rsidRDefault="00B637DC" w:rsidP="00807E21">
            <w:pPr>
              <w:numPr>
                <w:ilvl w:val="0"/>
                <w:numId w:val="40"/>
              </w:numPr>
              <w:spacing w:after="120" w:line="240" w:lineRule="exact"/>
              <w:ind w:left="642" w:hanging="270"/>
              <w:rPr>
                <w:rFonts w:ascii="Century Gothic" w:hAnsi="Century Gothic"/>
                <w:sz w:val="18"/>
                <w:szCs w:val="18"/>
              </w:rPr>
            </w:pPr>
            <w:r w:rsidRPr="00822639">
              <w:rPr>
                <w:rFonts w:ascii="Century Gothic" w:hAnsi="Century Gothic"/>
                <w:sz w:val="18"/>
                <w:szCs w:val="18"/>
              </w:rPr>
              <w:t>RHIS performance assessment</w:t>
            </w:r>
          </w:p>
          <w:p w:rsidR="00B637DC" w:rsidRPr="00822639" w:rsidRDefault="00B637DC" w:rsidP="00807E21">
            <w:pPr>
              <w:pStyle w:val="ColorfulList-Accent11"/>
              <w:numPr>
                <w:ilvl w:val="0"/>
                <w:numId w:val="40"/>
              </w:numPr>
              <w:spacing w:after="0" w:line="240" w:lineRule="exact"/>
              <w:ind w:left="642" w:hanging="270"/>
              <w:rPr>
                <w:rFonts w:ascii="Century Gothic" w:hAnsi="Century Gothic"/>
                <w:sz w:val="18"/>
                <w:szCs w:val="18"/>
              </w:rPr>
            </w:pPr>
            <w:r w:rsidRPr="00822639">
              <w:rPr>
                <w:rFonts w:ascii="Century Gothic" w:hAnsi="Century Gothic"/>
                <w:sz w:val="18"/>
                <w:szCs w:val="18"/>
              </w:rPr>
              <w:lastRenderedPageBreak/>
              <w:t>Private sector participation</w:t>
            </w:r>
          </w:p>
        </w:tc>
        <w:tc>
          <w:tcPr>
            <w:tcW w:w="3019" w:type="dxa"/>
            <w:tcBorders>
              <w:bottom w:val="single" w:sz="8" w:space="0" w:color="000000"/>
              <w:right w:val="single" w:sz="8" w:space="0" w:color="000000"/>
            </w:tcBorders>
            <w:tcMar>
              <w:top w:w="100" w:type="dxa"/>
              <w:left w:w="100" w:type="dxa"/>
              <w:bottom w:w="100" w:type="dxa"/>
              <w:right w:w="100" w:type="dxa"/>
            </w:tcMar>
          </w:tcPr>
          <w:p w:rsidR="00B637DC" w:rsidRPr="00595081" w:rsidRDefault="00B637DC"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 xml:space="preserve">Presentation of </w:t>
            </w:r>
            <w:r w:rsidR="00595081">
              <w:rPr>
                <w:rFonts w:ascii="Century Gothic" w:hAnsi="Century Gothic"/>
                <w:sz w:val="18"/>
                <w:szCs w:val="18"/>
              </w:rPr>
              <w:t xml:space="preserve">relevant </w:t>
            </w:r>
            <w:r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lides </w:t>
            </w:r>
          </w:p>
          <w:p w:rsidR="00B637DC" w:rsidRPr="00F3389D" w:rsidRDefault="00B637DC" w:rsidP="00F90CBC">
            <w:pPr>
              <w:spacing w:after="0" w:line="240" w:lineRule="exact"/>
              <w:rPr>
                <w:rFonts w:ascii="Century Gothic" w:hAnsi="Century Gothic"/>
                <w:sz w:val="18"/>
                <w:szCs w:val="18"/>
              </w:rPr>
            </w:pPr>
          </w:p>
          <w:p w:rsidR="00B637DC" w:rsidRPr="007E52BA" w:rsidRDefault="00B637DC" w:rsidP="00F90CBC">
            <w:pPr>
              <w:rPr>
                <w:rFonts w:ascii="Century Gothic" w:hAnsi="Century Gothic"/>
                <w:sz w:val="18"/>
                <w:szCs w:val="18"/>
              </w:rPr>
            </w:pPr>
            <w:r w:rsidRPr="004171A7">
              <w:rPr>
                <w:rFonts w:ascii="Century Gothic" w:hAnsi="Century Gothic"/>
                <w:sz w:val="18"/>
                <w:szCs w:val="18"/>
              </w:rPr>
              <w:t>Handout 7.1.</w:t>
            </w:r>
            <w:r w:rsidR="007A60C3" w:rsidRPr="004171A7">
              <w:rPr>
                <w:rFonts w:ascii="Century Gothic" w:hAnsi="Century Gothic"/>
                <w:sz w:val="18"/>
                <w:szCs w:val="18"/>
              </w:rPr>
              <w:t>7</w:t>
            </w:r>
            <w:r w:rsidRPr="004171A7">
              <w:rPr>
                <w:rFonts w:ascii="Century Gothic" w:hAnsi="Century Gothic"/>
                <w:sz w:val="18"/>
                <w:szCs w:val="18"/>
              </w:rPr>
              <w:t>: “Examples of Common HIS-Related Regulations a</w:t>
            </w:r>
            <w:r w:rsidRPr="007E52BA">
              <w:rPr>
                <w:rFonts w:ascii="Century Gothic" w:hAnsi="Century Gothic"/>
                <w:sz w:val="18"/>
                <w:szCs w:val="18"/>
              </w:rPr>
              <w:t>nd Legislation”</w:t>
            </w:r>
          </w:p>
          <w:p w:rsidR="00B637DC" w:rsidRPr="007E52BA" w:rsidRDefault="00B637DC" w:rsidP="00F90CBC">
            <w:pPr>
              <w:spacing w:after="0" w:line="240" w:lineRule="exact"/>
              <w:rPr>
                <w:rFonts w:ascii="Century Gothic" w:hAnsi="Century Gothic"/>
                <w:sz w:val="18"/>
                <w:szCs w:val="18"/>
              </w:rPr>
            </w:pPr>
            <w:r w:rsidRPr="007E52BA">
              <w:rPr>
                <w:rFonts w:ascii="Century Gothic" w:hAnsi="Century Gothic"/>
                <w:sz w:val="18"/>
                <w:szCs w:val="18"/>
              </w:rPr>
              <w:t>Group exercise</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CE7419"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6. Promoting RHIS Accountability and Transparency </w:t>
            </w: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Discuss how to promote RHIS accountability and transparency</w:t>
            </w:r>
          </w:p>
        </w:tc>
        <w:tc>
          <w:tcPr>
            <w:tcW w:w="3019" w:type="dxa"/>
            <w:tcBorders>
              <w:bottom w:val="single" w:sz="8" w:space="0" w:color="000000"/>
              <w:right w:val="single" w:sz="8" w:space="0" w:color="000000"/>
            </w:tcBorders>
            <w:tcMar>
              <w:top w:w="100" w:type="dxa"/>
              <w:left w:w="100" w:type="dxa"/>
              <w:bottom w:w="100" w:type="dxa"/>
              <w:right w:w="100" w:type="dxa"/>
            </w:tcMar>
          </w:tcPr>
          <w:p w:rsidR="00595081" w:rsidRDefault="00B637DC" w:rsidP="00F90CBC">
            <w:pPr>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w:t>
            </w:r>
            <w:r w:rsidR="00595081"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lides </w:t>
            </w:r>
          </w:p>
          <w:p w:rsidR="00B637DC" w:rsidRPr="00F3389D" w:rsidRDefault="00B637DC" w:rsidP="00F90CBC">
            <w:pPr>
              <w:rPr>
                <w:rFonts w:ascii="Century Gothic" w:hAnsi="Century Gothic"/>
                <w:sz w:val="18"/>
                <w:szCs w:val="18"/>
              </w:rPr>
            </w:pPr>
            <w:r w:rsidRPr="00595081">
              <w:rPr>
                <w:rFonts w:ascii="Century Gothic" w:hAnsi="Century Gothic"/>
                <w:sz w:val="18"/>
                <w:szCs w:val="18"/>
              </w:rPr>
              <w:t>Handout 7.1.</w:t>
            </w:r>
            <w:r w:rsidR="007A60C3" w:rsidRPr="00595081">
              <w:rPr>
                <w:rFonts w:ascii="Century Gothic" w:hAnsi="Century Gothic"/>
                <w:sz w:val="18"/>
                <w:szCs w:val="18"/>
              </w:rPr>
              <w:t>8</w:t>
            </w:r>
            <w:r w:rsidRPr="00595081">
              <w:rPr>
                <w:rFonts w:ascii="Century Gothic" w:hAnsi="Century Gothic"/>
                <w:sz w:val="18"/>
                <w:szCs w:val="18"/>
              </w:rPr>
              <w:t xml:space="preserve">: “Examples of </w:t>
            </w:r>
            <w:r w:rsidR="00BD64F8">
              <w:rPr>
                <w:rFonts w:ascii="Century Gothic" w:hAnsi="Century Gothic"/>
                <w:sz w:val="18"/>
                <w:szCs w:val="18"/>
              </w:rPr>
              <w:t>HIS/</w:t>
            </w:r>
            <w:r w:rsidRPr="00595081">
              <w:rPr>
                <w:rFonts w:ascii="Century Gothic" w:hAnsi="Century Gothic"/>
                <w:sz w:val="18"/>
                <w:szCs w:val="18"/>
              </w:rPr>
              <w:t>RHIS Account</w:t>
            </w:r>
            <w:r w:rsidRPr="00F3389D">
              <w:rPr>
                <w:rFonts w:ascii="Century Gothic" w:hAnsi="Century Gothic"/>
                <w:sz w:val="18"/>
                <w:szCs w:val="18"/>
              </w:rPr>
              <w:t>ability and Transparency”</w:t>
            </w:r>
          </w:p>
          <w:p w:rsidR="00B637DC" w:rsidRPr="00F3389D" w:rsidRDefault="00B637DC" w:rsidP="00F90CBC">
            <w:pPr>
              <w:spacing w:after="0" w:line="240" w:lineRule="exact"/>
              <w:rPr>
                <w:rFonts w:ascii="Century Gothic" w:hAnsi="Century Gothic"/>
                <w:sz w:val="18"/>
                <w:szCs w:val="18"/>
              </w:rPr>
            </w:pPr>
            <w:r w:rsidRPr="00F3389D">
              <w:rPr>
                <w:rFonts w:ascii="Century Gothic" w:hAnsi="Century Gothic"/>
                <w:sz w:val="18"/>
                <w:szCs w:val="18"/>
              </w:rPr>
              <w:t>Exercise</w:t>
            </w:r>
          </w:p>
          <w:p w:rsidR="00B637DC" w:rsidRPr="007E52BA" w:rsidRDefault="00B637DC" w:rsidP="00F90CBC">
            <w:pPr>
              <w:spacing w:after="0" w:line="240" w:lineRule="exact"/>
              <w:rPr>
                <w:rFonts w:ascii="Century Gothic" w:hAnsi="Century Gothic"/>
                <w:sz w:val="18"/>
                <w:szCs w:val="18"/>
              </w:rPr>
            </w:pPr>
          </w:p>
          <w:p w:rsidR="00B637DC" w:rsidRPr="007E52BA" w:rsidRDefault="00B637DC" w:rsidP="00F90CBC">
            <w:pPr>
              <w:spacing w:after="0" w:line="240" w:lineRule="exact"/>
              <w:rPr>
                <w:rFonts w:ascii="Century Gothic" w:hAnsi="Century Gothic"/>
                <w:sz w:val="18"/>
                <w:szCs w:val="18"/>
              </w:rPr>
            </w:pPr>
            <w:r w:rsidRPr="007E52BA">
              <w:rPr>
                <w:rFonts w:ascii="Century Gothic" w:hAnsi="Century Gothic"/>
                <w:sz w:val="18"/>
                <w:szCs w:val="18"/>
              </w:rPr>
              <w:t>Group discussion</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637DC" w:rsidRPr="00822639" w:rsidRDefault="00487F1C" w:rsidP="00487F1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7. Fostering Partnerships and Coordination</w:t>
            </w: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Explain the importance of fostering partnerships and coordination, and the mechanisms for achieving them</w:t>
            </w:r>
          </w:p>
          <w:p w:rsidR="00B637DC" w:rsidRPr="00822639" w:rsidRDefault="00B637DC" w:rsidP="00F90CBC">
            <w:pPr>
              <w:spacing w:after="0" w:line="240" w:lineRule="exact"/>
              <w:rPr>
                <w:rFonts w:ascii="Century Gothic" w:hAnsi="Century Gothic"/>
                <w:sz w:val="18"/>
                <w:szCs w:val="18"/>
              </w:rPr>
            </w:pPr>
          </w:p>
          <w:p w:rsidR="00B637DC" w:rsidRPr="00822639" w:rsidRDefault="00B637DC" w:rsidP="00F90CBC">
            <w:pPr>
              <w:spacing w:after="0" w:line="240" w:lineRule="exact"/>
              <w:rPr>
                <w:rFonts w:ascii="Century Gothic" w:hAnsi="Century Gothic"/>
                <w:sz w:val="18"/>
                <w:szCs w:val="18"/>
              </w:rPr>
            </w:pPr>
          </w:p>
        </w:tc>
        <w:tc>
          <w:tcPr>
            <w:tcW w:w="3019" w:type="dxa"/>
            <w:tcBorders>
              <w:bottom w:val="single" w:sz="8" w:space="0" w:color="000000"/>
              <w:right w:val="single" w:sz="8" w:space="0" w:color="000000"/>
            </w:tcBorders>
            <w:tcMar>
              <w:top w:w="100" w:type="dxa"/>
              <w:left w:w="100" w:type="dxa"/>
              <w:bottom w:w="100" w:type="dxa"/>
              <w:right w:w="100" w:type="dxa"/>
            </w:tcMar>
          </w:tcPr>
          <w:p w:rsidR="00595081" w:rsidRDefault="00487F1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w:t>
            </w:r>
            <w:r w:rsidR="00595081"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lides </w:t>
            </w:r>
          </w:p>
          <w:p w:rsidR="00595081" w:rsidRDefault="00595081" w:rsidP="00F90CBC">
            <w:pPr>
              <w:spacing w:after="0" w:line="240" w:lineRule="exact"/>
              <w:rPr>
                <w:rFonts w:ascii="Century Gothic" w:hAnsi="Century Gothic"/>
                <w:sz w:val="18"/>
                <w:szCs w:val="18"/>
              </w:rPr>
            </w:pPr>
          </w:p>
          <w:p w:rsidR="00B637DC" w:rsidRPr="00595081" w:rsidRDefault="00B637DC" w:rsidP="00F90CBC">
            <w:pPr>
              <w:spacing w:after="0" w:line="240" w:lineRule="exact"/>
              <w:rPr>
                <w:rFonts w:ascii="Century Gothic" w:hAnsi="Century Gothic"/>
                <w:sz w:val="18"/>
                <w:szCs w:val="18"/>
              </w:rPr>
            </w:pPr>
            <w:r w:rsidRPr="00595081">
              <w:rPr>
                <w:rFonts w:ascii="Century Gothic" w:hAnsi="Century Gothic"/>
                <w:sz w:val="18"/>
                <w:szCs w:val="18"/>
              </w:rPr>
              <w:t>Exer</w:t>
            </w:r>
            <w:r w:rsidR="00070FD2" w:rsidRPr="00595081">
              <w:rPr>
                <w:rFonts w:ascii="Century Gothic" w:hAnsi="Century Gothic"/>
                <w:sz w:val="18"/>
                <w:szCs w:val="18"/>
              </w:rPr>
              <w:t>cis</w:t>
            </w:r>
            <w:r w:rsidRPr="00595081">
              <w:rPr>
                <w:rFonts w:ascii="Century Gothic" w:hAnsi="Century Gothic"/>
                <w:sz w:val="18"/>
                <w:szCs w:val="18"/>
              </w:rPr>
              <w:t>e</w:t>
            </w:r>
          </w:p>
          <w:p w:rsidR="00B637DC" w:rsidRPr="007E52BA" w:rsidRDefault="00B637DC" w:rsidP="00F90CBC">
            <w:pPr>
              <w:rPr>
                <w:rFonts w:ascii="Century Gothic" w:hAnsi="Century Gothic"/>
                <w:sz w:val="18"/>
                <w:szCs w:val="18"/>
              </w:rPr>
            </w:pPr>
            <w:r w:rsidRPr="007E52BA">
              <w:rPr>
                <w:rFonts w:ascii="Century Gothic" w:hAnsi="Century Gothic"/>
                <w:sz w:val="18"/>
                <w:szCs w:val="18"/>
              </w:rPr>
              <w:t>Handout 7.1.</w:t>
            </w:r>
            <w:r w:rsidR="00487F1C" w:rsidRPr="007E52BA">
              <w:rPr>
                <w:rFonts w:ascii="Century Gothic" w:hAnsi="Century Gothic"/>
                <w:sz w:val="18"/>
                <w:szCs w:val="18"/>
              </w:rPr>
              <w:t>9</w:t>
            </w:r>
            <w:r w:rsidRPr="007E52BA">
              <w:rPr>
                <w:rFonts w:ascii="Century Gothic" w:hAnsi="Century Gothic"/>
                <w:sz w:val="18"/>
                <w:szCs w:val="18"/>
              </w:rPr>
              <w:t>: “Exercise on Accountability and Transparency”</w:t>
            </w:r>
          </w:p>
          <w:p w:rsidR="00B637DC" w:rsidRPr="00822639" w:rsidRDefault="00B637DC" w:rsidP="00E807CC">
            <w:pPr>
              <w:rPr>
                <w:rFonts w:ascii="Century Gothic" w:hAnsi="Century Gothic"/>
                <w:sz w:val="18"/>
                <w:szCs w:val="18"/>
              </w:rPr>
            </w:pPr>
            <w:r w:rsidRPr="007E52BA">
              <w:rPr>
                <w:rFonts w:ascii="Century Gothic" w:hAnsi="Century Gothic"/>
                <w:sz w:val="18"/>
                <w:szCs w:val="18"/>
              </w:rPr>
              <w:t>Handout 7.1.1</w:t>
            </w:r>
            <w:r w:rsidR="00487F1C" w:rsidRPr="000602D2">
              <w:rPr>
                <w:rFonts w:ascii="Century Gothic" w:hAnsi="Century Gothic"/>
                <w:sz w:val="18"/>
                <w:szCs w:val="18"/>
              </w:rPr>
              <w:t>0</w:t>
            </w:r>
            <w:r w:rsidRPr="000602D2">
              <w:rPr>
                <w:rFonts w:ascii="Century Gothic" w:hAnsi="Century Gothic"/>
                <w:sz w:val="18"/>
                <w:szCs w:val="18"/>
              </w:rPr>
              <w:t>: “Two Examples of National Mechanisms of HIS Coordination and Partnership”</w:t>
            </w:r>
          </w:p>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Discussion</w:t>
            </w:r>
          </w:p>
        </w:tc>
      </w:tr>
      <w:tr w:rsidR="00B637DC" w:rsidRPr="00822639" w:rsidTr="00C10F6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right w:val="single" w:sz="8" w:space="0" w:color="000000"/>
            </w:tcBorders>
            <w:tcMar>
              <w:top w:w="100" w:type="dxa"/>
              <w:left w:w="100" w:type="dxa"/>
              <w:bottom w:w="100" w:type="dxa"/>
              <w:right w:w="100" w:type="dxa"/>
            </w:tcMar>
          </w:tcPr>
          <w:p w:rsidR="00B637DC" w:rsidRPr="00822639" w:rsidRDefault="00487F1C"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8. </w:t>
            </w:r>
            <w:r w:rsidR="009B2D07">
              <w:rPr>
                <w:rFonts w:ascii="Century Gothic" w:hAnsi="Century Gothic"/>
                <w:b/>
                <w:sz w:val="18"/>
                <w:szCs w:val="18"/>
              </w:rPr>
              <w:t xml:space="preserve">RHIS/HIS </w:t>
            </w:r>
            <w:r w:rsidRPr="00822639">
              <w:rPr>
                <w:rFonts w:ascii="Century Gothic" w:hAnsi="Century Gothic"/>
                <w:b/>
                <w:sz w:val="18"/>
                <w:szCs w:val="18"/>
              </w:rPr>
              <w:t xml:space="preserve">Organizational </w:t>
            </w:r>
            <w:r w:rsidR="009B2D07">
              <w:rPr>
                <w:rFonts w:ascii="Century Gothic" w:hAnsi="Century Gothic"/>
                <w:b/>
                <w:sz w:val="18"/>
                <w:szCs w:val="18"/>
              </w:rPr>
              <w:t xml:space="preserve">Principles and </w:t>
            </w:r>
            <w:r w:rsidRPr="00822639">
              <w:rPr>
                <w:rFonts w:ascii="Century Gothic" w:hAnsi="Century Gothic"/>
                <w:b/>
                <w:sz w:val="18"/>
                <w:szCs w:val="18"/>
              </w:rPr>
              <w:t>Structur</w:t>
            </w:r>
            <w:r w:rsidR="009B2D07">
              <w:rPr>
                <w:rFonts w:ascii="Century Gothic" w:hAnsi="Century Gothic"/>
                <w:b/>
                <w:sz w:val="18"/>
                <w:szCs w:val="18"/>
              </w:rPr>
              <w:t>al Considerations</w:t>
            </w:r>
          </w:p>
          <w:p w:rsidR="00B637DC" w:rsidRPr="00822639" w:rsidRDefault="00B637DC" w:rsidP="00E807CC">
            <w:pPr>
              <w:spacing w:after="120" w:line="240" w:lineRule="exact"/>
              <w:rPr>
                <w:rFonts w:ascii="Century Gothic" w:hAnsi="Century Gothic"/>
                <w:sz w:val="18"/>
                <w:szCs w:val="18"/>
              </w:rPr>
            </w:pPr>
            <w:r w:rsidRPr="00822639">
              <w:rPr>
                <w:rFonts w:ascii="Century Gothic" w:hAnsi="Century Gothic"/>
                <w:sz w:val="18"/>
                <w:szCs w:val="18"/>
              </w:rPr>
              <w:t>Discuss:</w:t>
            </w:r>
          </w:p>
          <w:p w:rsidR="00B637DC" w:rsidRPr="00822639" w:rsidRDefault="00B637DC" w:rsidP="00807E21">
            <w:pPr>
              <w:numPr>
                <w:ilvl w:val="0"/>
                <w:numId w:val="55"/>
              </w:numPr>
              <w:spacing w:after="120" w:line="240" w:lineRule="exact"/>
              <w:ind w:left="642" w:hanging="282"/>
              <w:rPr>
                <w:rFonts w:ascii="Century Gothic" w:hAnsi="Century Gothic"/>
                <w:sz w:val="18"/>
                <w:szCs w:val="18"/>
              </w:rPr>
            </w:pPr>
            <w:r w:rsidRPr="00822639">
              <w:rPr>
                <w:rFonts w:ascii="Century Gothic" w:hAnsi="Century Gothic"/>
                <w:sz w:val="18"/>
                <w:szCs w:val="18"/>
              </w:rPr>
              <w:t xml:space="preserve">Organizational links between the various subsystems and data sources (HMIS, disease surveillance, </w:t>
            </w:r>
            <w:r w:rsidR="00241B33" w:rsidRPr="00822639">
              <w:rPr>
                <w:rFonts w:ascii="Century Gothic" w:hAnsi="Century Gothic"/>
                <w:sz w:val="18"/>
                <w:szCs w:val="18"/>
              </w:rPr>
              <w:t>logistics management information system (</w:t>
            </w:r>
            <w:r w:rsidRPr="00822639">
              <w:rPr>
                <w:rFonts w:ascii="Century Gothic" w:hAnsi="Century Gothic"/>
                <w:sz w:val="18"/>
                <w:szCs w:val="18"/>
              </w:rPr>
              <w:t>LMIS</w:t>
            </w:r>
            <w:r w:rsidR="00241B33" w:rsidRPr="00822639">
              <w:rPr>
                <w:rFonts w:ascii="Century Gothic" w:hAnsi="Century Gothic"/>
                <w:sz w:val="18"/>
                <w:szCs w:val="18"/>
              </w:rPr>
              <w:t>)</w:t>
            </w:r>
            <w:r w:rsidRPr="00822639">
              <w:rPr>
                <w:rFonts w:ascii="Century Gothic" w:hAnsi="Century Gothic"/>
                <w:sz w:val="18"/>
                <w:szCs w:val="18"/>
              </w:rPr>
              <w:t>, surveys, CR&amp;VS</w:t>
            </w:r>
          </w:p>
          <w:p w:rsidR="00B637DC" w:rsidRPr="00822639" w:rsidRDefault="00B637DC" w:rsidP="00807E21">
            <w:pPr>
              <w:numPr>
                <w:ilvl w:val="0"/>
                <w:numId w:val="55"/>
              </w:numPr>
              <w:spacing w:after="0" w:line="240" w:lineRule="exact"/>
              <w:ind w:left="642" w:hanging="282"/>
              <w:rPr>
                <w:rFonts w:ascii="Century Gothic" w:hAnsi="Century Gothic"/>
                <w:sz w:val="18"/>
                <w:szCs w:val="18"/>
              </w:rPr>
            </w:pPr>
            <w:r w:rsidRPr="00822639">
              <w:rPr>
                <w:rFonts w:ascii="Century Gothic" w:hAnsi="Century Gothic"/>
                <w:sz w:val="18"/>
                <w:szCs w:val="18"/>
              </w:rPr>
              <w:t>Organizational links between a health- information system, M&amp;E, and ICT</w:t>
            </w:r>
          </w:p>
        </w:tc>
        <w:tc>
          <w:tcPr>
            <w:tcW w:w="3019" w:type="dxa"/>
            <w:tcBorders>
              <w:right w:val="single" w:sz="8" w:space="0" w:color="000000"/>
            </w:tcBorders>
            <w:tcMar>
              <w:top w:w="100" w:type="dxa"/>
              <w:left w:w="100" w:type="dxa"/>
              <w:bottom w:w="100" w:type="dxa"/>
              <w:right w:w="100" w:type="dxa"/>
            </w:tcMar>
          </w:tcPr>
          <w:p w:rsidR="00B637DC" w:rsidRPr="00595081"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595081">
              <w:rPr>
                <w:rFonts w:ascii="Century Gothic" w:hAnsi="Century Gothic"/>
                <w:sz w:val="18"/>
                <w:szCs w:val="18"/>
              </w:rPr>
              <w:t xml:space="preserve">relevant </w:t>
            </w:r>
            <w:r w:rsidR="00595081" w:rsidRPr="00595081">
              <w:rPr>
                <w:rFonts w:ascii="Century Gothic" w:hAnsi="Century Gothic"/>
                <w:sz w:val="18"/>
                <w:szCs w:val="18"/>
              </w:rPr>
              <w:t xml:space="preserve">PowerPoint </w:t>
            </w:r>
            <w:r w:rsidR="00595081">
              <w:rPr>
                <w:rFonts w:ascii="Century Gothic" w:hAnsi="Century Gothic"/>
                <w:sz w:val="18"/>
                <w:szCs w:val="18"/>
              </w:rPr>
              <w:t>s</w:t>
            </w:r>
            <w:r w:rsidR="00595081" w:rsidRPr="00595081">
              <w:rPr>
                <w:rFonts w:ascii="Century Gothic" w:hAnsi="Century Gothic"/>
                <w:sz w:val="18"/>
                <w:szCs w:val="18"/>
              </w:rPr>
              <w:t xml:space="preserve">lide </w:t>
            </w:r>
          </w:p>
          <w:p w:rsidR="00B637DC" w:rsidRPr="00F3389D" w:rsidRDefault="00B637DC" w:rsidP="00F90CBC">
            <w:pPr>
              <w:spacing w:after="0" w:line="240" w:lineRule="exact"/>
              <w:rPr>
                <w:rFonts w:ascii="Century Gothic" w:hAnsi="Century Gothic"/>
                <w:sz w:val="18"/>
                <w:szCs w:val="18"/>
              </w:rPr>
            </w:pPr>
          </w:p>
          <w:p w:rsidR="00B637DC" w:rsidRPr="007E52BA" w:rsidRDefault="00B637DC" w:rsidP="00F90CBC">
            <w:pPr>
              <w:autoSpaceDE w:val="0"/>
              <w:autoSpaceDN w:val="0"/>
              <w:adjustRightInd w:val="0"/>
              <w:rPr>
                <w:rFonts w:ascii="Century Gothic" w:hAnsi="Century Gothic"/>
                <w:sz w:val="18"/>
                <w:szCs w:val="18"/>
              </w:rPr>
            </w:pPr>
            <w:r w:rsidRPr="007E52BA">
              <w:rPr>
                <w:rFonts w:ascii="Century Gothic" w:hAnsi="Century Gothic"/>
                <w:sz w:val="18"/>
                <w:szCs w:val="18"/>
              </w:rPr>
              <w:t>Handout 7.1.1</w:t>
            </w:r>
            <w:r w:rsidR="00487F1C" w:rsidRPr="007E52BA">
              <w:rPr>
                <w:rFonts w:ascii="Century Gothic" w:hAnsi="Century Gothic"/>
                <w:sz w:val="18"/>
                <w:szCs w:val="18"/>
              </w:rPr>
              <w:t>1</w:t>
            </w:r>
            <w:r w:rsidRPr="007E52BA">
              <w:rPr>
                <w:rFonts w:ascii="Century Gothic" w:hAnsi="Century Gothic"/>
                <w:sz w:val="18"/>
                <w:szCs w:val="18"/>
              </w:rPr>
              <w:t>: “</w:t>
            </w:r>
            <w:r w:rsidR="00BD64F8">
              <w:rPr>
                <w:rFonts w:ascii="Century Gothic" w:hAnsi="Century Gothic"/>
                <w:sz w:val="18"/>
                <w:szCs w:val="18"/>
              </w:rPr>
              <w:t xml:space="preserve">Exercise on Common MOH Organizational Structures for </w:t>
            </w:r>
            <w:r w:rsidRPr="007E52BA">
              <w:rPr>
                <w:rFonts w:ascii="Century Gothic" w:hAnsi="Century Gothic"/>
                <w:sz w:val="18"/>
                <w:szCs w:val="18"/>
              </w:rPr>
              <w:t>National HIS Functions”</w:t>
            </w:r>
          </w:p>
          <w:p w:rsidR="00B637DC" w:rsidRPr="000602D2" w:rsidRDefault="00B637DC" w:rsidP="00F90CBC">
            <w:pPr>
              <w:rPr>
                <w:rFonts w:ascii="Century Gothic" w:hAnsi="Century Gothic"/>
                <w:sz w:val="18"/>
                <w:szCs w:val="18"/>
              </w:rPr>
            </w:pPr>
            <w:r w:rsidRPr="007E52BA">
              <w:rPr>
                <w:rFonts w:ascii="Century Gothic" w:hAnsi="Century Gothic"/>
                <w:sz w:val="18"/>
                <w:szCs w:val="18"/>
              </w:rPr>
              <w:t>Handout 7.1.1</w:t>
            </w:r>
            <w:r w:rsidR="00487F1C" w:rsidRPr="000602D2">
              <w:rPr>
                <w:rFonts w:ascii="Century Gothic" w:hAnsi="Century Gothic"/>
                <w:sz w:val="18"/>
                <w:szCs w:val="18"/>
              </w:rPr>
              <w:t>2</w:t>
            </w:r>
            <w:r w:rsidRPr="000602D2">
              <w:rPr>
                <w:rFonts w:ascii="Century Gothic" w:hAnsi="Century Gothic"/>
                <w:sz w:val="18"/>
                <w:szCs w:val="18"/>
              </w:rPr>
              <w:t>: “Selected HIS Organization</w:t>
            </w:r>
            <w:r w:rsidR="009B2D07">
              <w:rPr>
                <w:rFonts w:ascii="Century Gothic" w:hAnsi="Century Gothic"/>
                <w:sz w:val="18"/>
                <w:szCs w:val="18"/>
              </w:rPr>
              <w:t>al</w:t>
            </w:r>
            <w:r w:rsidRPr="000602D2">
              <w:rPr>
                <w:rFonts w:ascii="Century Gothic" w:hAnsi="Century Gothic"/>
                <w:sz w:val="18"/>
                <w:szCs w:val="18"/>
              </w:rPr>
              <w:t xml:space="preserve"> Practices, Principles, and Pitfalls”</w:t>
            </w:r>
          </w:p>
          <w:p w:rsidR="00B637DC" w:rsidRPr="00822639" w:rsidRDefault="00B637DC" w:rsidP="00F90CBC">
            <w:pPr>
              <w:spacing w:after="0" w:line="240" w:lineRule="exact"/>
              <w:rPr>
                <w:rFonts w:ascii="Century Gothic" w:hAnsi="Century Gothic"/>
                <w:sz w:val="18"/>
                <w:szCs w:val="18"/>
              </w:rPr>
            </w:pPr>
            <w:r w:rsidRPr="000602D2">
              <w:rPr>
                <w:rFonts w:ascii="Century Gothic" w:hAnsi="Century Gothic"/>
                <w:sz w:val="18"/>
                <w:szCs w:val="18"/>
              </w:rPr>
              <w:t>Discussion</w:t>
            </w:r>
          </w:p>
        </w:tc>
      </w:tr>
      <w:tr w:rsidR="00C51CF1"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c>
          <w:tcPr>
            <w:tcW w:w="1518"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C51CF1" w:rsidRPr="00822639" w:rsidRDefault="00C51CF1"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5103" w:type="dxa"/>
            <w:tcBorders>
              <w:bottom w:val="single" w:sz="8" w:space="0" w:color="000000"/>
              <w:right w:val="single" w:sz="8" w:space="0" w:color="000000"/>
            </w:tcBorders>
            <w:tcMar>
              <w:top w:w="100" w:type="dxa"/>
              <w:left w:w="100" w:type="dxa"/>
              <w:bottom w:w="100" w:type="dxa"/>
              <w:right w:w="100" w:type="dxa"/>
            </w:tcMar>
          </w:tcPr>
          <w:p w:rsidR="00C51CF1" w:rsidRPr="00822639" w:rsidRDefault="00C51CF1" w:rsidP="00E807CC">
            <w:pPr>
              <w:spacing w:after="120" w:line="240" w:lineRule="exact"/>
              <w:rPr>
                <w:rFonts w:ascii="Century Gothic" w:hAnsi="Century Gothic"/>
                <w:b/>
                <w:sz w:val="18"/>
                <w:szCs w:val="18"/>
              </w:rPr>
            </w:pPr>
            <w:r w:rsidRPr="00822639">
              <w:rPr>
                <w:rFonts w:ascii="Century Gothic" w:hAnsi="Century Gothic"/>
                <w:b/>
                <w:sz w:val="18"/>
                <w:szCs w:val="18"/>
              </w:rPr>
              <w:t xml:space="preserve">Activity 9. Case Study </w:t>
            </w:r>
            <w:r w:rsidR="009B2D07">
              <w:rPr>
                <w:rFonts w:ascii="Century Gothic" w:hAnsi="Century Gothic"/>
                <w:b/>
                <w:sz w:val="18"/>
                <w:szCs w:val="18"/>
              </w:rPr>
              <w:t xml:space="preserve">on </w:t>
            </w:r>
            <w:r w:rsidRPr="00822639">
              <w:rPr>
                <w:rFonts w:ascii="Century Gothic" w:hAnsi="Century Gothic"/>
                <w:b/>
                <w:sz w:val="18"/>
                <w:szCs w:val="18"/>
              </w:rPr>
              <w:t>RHIS Governance in Malawi</w:t>
            </w:r>
          </w:p>
          <w:p w:rsidR="00C51CF1" w:rsidRPr="00822639" w:rsidRDefault="00C51CF1" w:rsidP="00807E21">
            <w:pPr>
              <w:pStyle w:val="ListParagraph"/>
              <w:numPr>
                <w:ilvl w:val="0"/>
                <w:numId w:val="60"/>
              </w:numPr>
              <w:spacing w:after="120" w:line="240" w:lineRule="exact"/>
              <w:contextualSpacing w:val="0"/>
              <w:rPr>
                <w:rFonts w:ascii="Century Gothic" w:hAnsi="Century Gothic"/>
                <w:sz w:val="18"/>
                <w:szCs w:val="18"/>
              </w:rPr>
            </w:pPr>
            <w:r w:rsidRPr="00822639">
              <w:rPr>
                <w:rFonts w:ascii="Century Gothic" w:hAnsi="Century Gothic"/>
                <w:sz w:val="18"/>
                <w:szCs w:val="18"/>
              </w:rPr>
              <w:t xml:space="preserve">Participants read </w:t>
            </w:r>
            <w:r w:rsidR="009B2D07">
              <w:rPr>
                <w:rFonts w:ascii="Century Gothic" w:hAnsi="Century Gothic"/>
                <w:sz w:val="18"/>
                <w:szCs w:val="18"/>
              </w:rPr>
              <w:t xml:space="preserve">the </w:t>
            </w:r>
            <w:r w:rsidRPr="00822639">
              <w:rPr>
                <w:rFonts w:ascii="Century Gothic" w:hAnsi="Century Gothic"/>
                <w:sz w:val="18"/>
                <w:szCs w:val="18"/>
              </w:rPr>
              <w:t>case study (15 minutes)</w:t>
            </w:r>
          </w:p>
          <w:p w:rsidR="00C51CF1" w:rsidRPr="00822639" w:rsidRDefault="00C51CF1" w:rsidP="00807E21">
            <w:pPr>
              <w:pStyle w:val="ListParagraph"/>
              <w:numPr>
                <w:ilvl w:val="0"/>
                <w:numId w:val="60"/>
              </w:numPr>
              <w:spacing w:after="0" w:line="240" w:lineRule="exact"/>
              <w:rPr>
                <w:rFonts w:ascii="Century Gothic" w:hAnsi="Century Gothic"/>
                <w:sz w:val="18"/>
                <w:szCs w:val="18"/>
              </w:rPr>
            </w:pPr>
            <w:r w:rsidRPr="00822639">
              <w:rPr>
                <w:rFonts w:ascii="Century Gothic" w:hAnsi="Century Gothic"/>
                <w:sz w:val="18"/>
                <w:szCs w:val="18"/>
              </w:rPr>
              <w:t>Facilitator discusses the case study (15 minutes)</w:t>
            </w:r>
          </w:p>
          <w:p w:rsidR="00C51CF1" w:rsidRPr="00822639" w:rsidRDefault="00C51CF1" w:rsidP="00F90CBC">
            <w:pPr>
              <w:spacing w:after="0" w:line="240" w:lineRule="exact"/>
              <w:rPr>
                <w:rFonts w:ascii="Century Gothic" w:hAnsi="Century Gothic"/>
                <w:b/>
                <w:sz w:val="18"/>
                <w:szCs w:val="18"/>
              </w:rPr>
            </w:pPr>
          </w:p>
        </w:tc>
        <w:tc>
          <w:tcPr>
            <w:tcW w:w="3019" w:type="dxa"/>
            <w:tcBorders>
              <w:bottom w:val="single" w:sz="8" w:space="0" w:color="000000"/>
              <w:right w:val="single" w:sz="8" w:space="0" w:color="000000"/>
            </w:tcBorders>
            <w:tcMar>
              <w:top w:w="100" w:type="dxa"/>
              <w:left w:w="100" w:type="dxa"/>
              <w:bottom w:w="100" w:type="dxa"/>
              <w:right w:w="100" w:type="dxa"/>
            </w:tcMar>
          </w:tcPr>
          <w:p w:rsidR="00C51CF1" w:rsidRPr="00595081" w:rsidRDefault="00C51CF1" w:rsidP="00F90CBC">
            <w:pPr>
              <w:spacing w:after="0" w:line="240" w:lineRule="exact"/>
              <w:rPr>
                <w:rFonts w:ascii="Century Gothic" w:hAnsi="Century Gothic"/>
                <w:sz w:val="18"/>
                <w:szCs w:val="18"/>
              </w:rPr>
            </w:pPr>
            <w:r w:rsidRPr="00822639">
              <w:rPr>
                <w:rFonts w:ascii="Century Gothic" w:hAnsi="Century Gothic"/>
                <w:sz w:val="18"/>
                <w:szCs w:val="18"/>
              </w:rPr>
              <w:t xml:space="preserve">Handout 7.1.13: </w:t>
            </w:r>
            <w:r w:rsidR="00595081">
              <w:rPr>
                <w:rFonts w:ascii="Century Gothic" w:hAnsi="Century Gothic"/>
                <w:sz w:val="18"/>
                <w:szCs w:val="18"/>
              </w:rPr>
              <w:t>“Case Study on RHIS Governance in Malawi”</w:t>
            </w:r>
          </w:p>
          <w:p w:rsidR="00C51CF1" w:rsidRPr="00F3389D" w:rsidRDefault="00C51CF1" w:rsidP="00F90CBC">
            <w:pPr>
              <w:spacing w:after="0" w:line="240" w:lineRule="exact"/>
              <w:rPr>
                <w:rFonts w:ascii="Century Gothic" w:hAnsi="Century Gothic"/>
                <w:sz w:val="18"/>
                <w:szCs w:val="18"/>
              </w:rPr>
            </w:pPr>
          </w:p>
          <w:p w:rsidR="00C51CF1" w:rsidRPr="007E52BA" w:rsidRDefault="00C51CF1" w:rsidP="00F90CBC">
            <w:pPr>
              <w:spacing w:after="0" w:line="240" w:lineRule="exact"/>
              <w:rPr>
                <w:rFonts w:ascii="Century Gothic" w:hAnsi="Century Gothic"/>
                <w:sz w:val="18"/>
                <w:szCs w:val="18"/>
              </w:rPr>
            </w:pPr>
            <w:r w:rsidRPr="007E52BA">
              <w:rPr>
                <w:rFonts w:ascii="Century Gothic" w:hAnsi="Century Gothic"/>
                <w:sz w:val="18"/>
                <w:szCs w:val="18"/>
              </w:rPr>
              <w:t xml:space="preserve">Individual </w:t>
            </w:r>
            <w:r w:rsidR="006F79E4" w:rsidRPr="007E52BA">
              <w:rPr>
                <w:rFonts w:ascii="Century Gothic" w:hAnsi="Century Gothic"/>
                <w:sz w:val="18"/>
                <w:szCs w:val="18"/>
              </w:rPr>
              <w:t>reading</w:t>
            </w:r>
          </w:p>
          <w:p w:rsidR="00595081" w:rsidRDefault="00595081" w:rsidP="00F90CBC">
            <w:pPr>
              <w:spacing w:after="0" w:line="240" w:lineRule="exact"/>
              <w:rPr>
                <w:rFonts w:ascii="Century Gothic" w:hAnsi="Century Gothic"/>
                <w:sz w:val="18"/>
                <w:szCs w:val="18"/>
              </w:rPr>
            </w:pPr>
          </w:p>
          <w:p w:rsidR="00C51CF1" w:rsidRPr="00595081" w:rsidRDefault="00C51CF1" w:rsidP="00F90CBC">
            <w:pPr>
              <w:spacing w:after="0" w:line="240" w:lineRule="exact"/>
              <w:rPr>
                <w:rFonts w:ascii="Century Gothic" w:hAnsi="Century Gothic"/>
                <w:sz w:val="18"/>
                <w:szCs w:val="18"/>
              </w:rPr>
            </w:pPr>
            <w:r w:rsidRPr="00595081">
              <w:rPr>
                <w:rFonts w:ascii="Century Gothic" w:hAnsi="Century Gothic"/>
                <w:sz w:val="18"/>
                <w:szCs w:val="18"/>
              </w:rPr>
              <w:t>Plenary discussion</w:t>
            </w:r>
          </w:p>
        </w:tc>
      </w:tr>
    </w:tbl>
    <w:p w:rsidR="00B637DC" w:rsidRPr="00822639" w:rsidRDefault="00B637DC" w:rsidP="00E807CC">
      <w:pPr>
        <w:pStyle w:val="Heading2"/>
      </w:pPr>
      <w:bookmarkStart w:id="174" w:name="_Toc471174663"/>
      <w:r w:rsidRPr="00822639">
        <w:t>Session Activities</w:t>
      </w:r>
      <w:bookmarkEnd w:id="174"/>
    </w:p>
    <w:p w:rsidR="00B637DC" w:rsidRPr="00822639" w:rsidRDefault="00B637DC" w:rsidP="00E807CC">
      <w:pPr>
        <w:pStyle w:val="Heading3"/>
      </w:pPr>
      <w:r w:rsidRPr="00E807CC">
        <w:rPr>
          <w:b/>
        </w:rPr>
        <w:t>Activity 1.</w:t>
      </w:r>
      <w:r w:rsidRPr="00822639">
        <w:t xml:space="preserve"> Introduction </w:t>
      </w:r>
      <w:r w:rsidR="00EC7272" w:rsidRPr="00822639">
        <w:t>(15 minutes)</w:t>
      </w:r>
    </w:p>
    <w:p w:rsidR="00B637DC" w:rsidRPr="00F3389D" w:rsidRDefault="00B637DC" w:rsidP="006A05C6">
      <w:pPr>
        <w:pStyle w:val="BodyText"/>
        <w:spacing w:after="80" w:line="300" w:lineRule="exact"/>
      </w:pPr>
      <w:r w:rsidRPr="00822639">
        <w:t xml:space="preserve">The facilitator shows </w:t>
      </w:r>
      <w:r w:rsidR="00595081">
        <w:t xml:space="preserve">the relevant </w:t>
      </w:r>
      <w:r w:rsidR="00CA18AF" w:rsidRPr="00595081">
        <w:t>s</w:t>
      </w:r>
      <w:r w:rsidRPr="00595081">
        <w:t xml:space="preserve">lides </w:t>
      </w:r>
      <w:r w:rsidR="00595081">
        <w:t>and</w:t>
      </w:r>
      <w:r w:rsidRPr="00595081">
        <w:t xml:space="preserve"> explain</w:t>
      </w:r>
      <w:r w:rsidR="00595081">
        <w:t>s</w:t>
      </w:r>
      <w:r w:rsidRPr="00595081">
        <w:t xml:space="preserve"> the learning o</w:t>
      </w:r>
      <w:r w:rsidR="005E7A81" w:rsidRPr="00595081">
        <w:t>bjectives and topics covered in</w:t>
      </w:r>
      <w:r w:rsidR="005E7A81" w:rsidRPr="00595081">
        <w:br/>
      </w:r>
      <w:r w:rsidRPr="00F3389D">
        <w:t>this module.</w:t>
      </w:r>
    </w:p>
    <w:p w:rsidR="00B637DC" w:rsidRPr="004171A7" w:rsidRDefault="00B637DC" w:rsidP="00E807CC">
      <w:pPr>
        <w:pStyle w:val="Heading3"/>
      </w:pPr>
      <w:r w:rsidRPr="00E807CC">
        <w:rPr>
          <w:b/>
        </w:rPr>
        <w:lastRenderedPageBreak/>
        <w:t>Activity 2.</w:t>
      </w:r>
      <w:r w:rsidRPr="00F3389D">
        <w:t xml:space="preserve"> Overview of the Health Services System and Links with a Country’s Governance System</w:t>
      </w:r>
      <w:r w:rsidR="00EC7272" w:rsidRPr="004171A7">
        <w:t xml:space="preserve"> (15 minutes)</w:t>
      </w:r>
    </w:p>
    <w:p w:rsidR="00B637DC" w:rsidRPr="00595081" w:rsidRDefault="00B637DC" w:rsidP="006A05C6">
      <w:pPr>
        <w:pStyle w:val="BodyText"/>
        <w:numPr>
          <w:ilvl w:val="0"/>
          <w:numId w:val="177"/>
        </w:numPr>
        <w:spacing w:after="80" w:line="300" w:lineRule="exact"/>
      </w:pPr>
      <w:r w:rsidRPr="004171A7">
        <w:t>The facilitator reviews Handout 7.1.1, which helps to define health systems</w:t>
      </w:r>
      <w:r w:rsidR="00595081">
        <w:t xml:space="preserve"> and</w:t>
      </w:r>
      <w:r w:rsidR="00487F1C" w:rsidRPr="00595081">
        <w:t xml:space="preserve"> shows</w:t>
      </w:r>
      <w:r w:rsidR="00595081">
        <w:t xml:space="preserve"> the relevant</w:t>
      </w:r>
      <w:r w:rsidR="00487F1C" w:rsidRPr="00595081">
        <w:t xml:space="preserve"> slides. The health system map will help to link the health system to the HIS/RHIS</w:t>
      </w:r>
      <w:r w:rsidR="00595081">
        <w:t>.</w:t>
      </w:r>
    </w:p>
    <w:p w:rsidR="00B637DC" w:rsidRPr="004171A7" w:rsidRDefault="00B637DC" w:rsidP="006A05C6">
      <w:pPr>
        <w:pStyle w:val="BodyText"/>
        <w:numPr>
          <w:ilvl w:val="0"/>
          <w:numId w:val="177"/>
        </w:numPr>
        <w:spacing w:after="80" w:line="300" w:lineRule="exact"/>
      </w:pPr>
      <w:r w:rsidRPr="00F3389D">
        <w:t>Participants draw on their experience in countries with decentralized health systems to discuss the ben</w:t>
      </w:r>
      <w:r w:rsidRPr="004171A7">
        <w:t>efits and challenges of decentralized service and system management. The facilitator refers to Handout 7.1.2 on decentralization for later reading.</w:t>
      </w:r>
    </w:p>
    <w:p w:rsidR="00B637DC" w:rsidRPr="007E52BA" w:rsidRDefault="00B637DC" w:rsidP="00E807CC">
      <w:pPr>
        <w:pStyle w:val="Heading3"/>
      </w:pPr>
      <w:r w:rsidRPr="00E807CC">
        <w:rPr>
          <w:b/>
        </w:rPr>
        <w:t>Activity 3.</w:t>
      </w:r>
      <w:r w:rsidRPr="007E52BA">
        <w:t xml:space="preserve"> Key Concepts of RHIS Governance</w:t>
      </w:r>
      <w:r w:rsidR="00EC7272" w:rsidRPr="007E52BA">
        <w:t xml:space="preserve"> (</w:t>
      </w:r>
      <w:r w:rsidR="009B2D07">
        <w:t>15</w:t>
      </w:r>
      <w:r w:rsidR="00EC7272" w:rsidRPr="007E52BA">
        <w:t xml:space="preserve"> minutes)</w:t>
      </w:r>
    </w:p>
    <w:p w:rsidR="00B637DC" w:rsidRPr="000602D2" w:rsidRDefault="00B637DC" w:rsidP="0043070D">
      <w:pPr>
        <w:pStyle w:val="BodyText"/>
        <w:numPr>
          <w:ilvl w:val="0"/>
          <w:numId w:val="178"/>
        </w:numPr>
      </w:pPr>
      <w:r w:rsidRPr="000602D2">
        <w:t>Participants are divided in three or four smaller groups.</w:t>
      </w:r>
    </w:p>
    <w:p w:rsidR="00B637DC" w:rsidRPr="00595081" w:rsidRDefault="00B637DC" w:rsidP="006A05C6">
      <w:pPr>
        <w:pStyle w:val="BodyText"/>
        <w:numPr>
          <w:ilvl w:val="0"/>
          <w:numId w:val="178"/>
        </w:numPr>
        <w:spacing w:after="80" w:line="300" w:lineRule="exact"/>
      </w:pPr>
      <w:r w:rsidRPr="000602D2">
        <w:t>Facilitator refers to Handout 7.1.</w:t>
      </w:r>
      <w:r w:rsidR="00487F1C" w:rsidRPr="000602D2">
        <w:t>3</w:t>
      </w:r>
      <w:r w:rsidRPr="00822639">
        <w:t xml:space="preserve"> and shows </w:t>
      </w:r>
      <w:r w:rsidR="00595081">
        <w:t xml:space="preserve">the relevant </w:t>
      </w:r>
      <w:r w:rsidR="00CA18AF" w:rsidRPr="00595081">
        <w:t>s</w:t>
      </w:r>
      <w:r w:rsidRPr="00595081">
        <w:t>lide</w:t>
      </w:r>
      <w:r w:rsidR="00487F1C" w:rsidRPr="00595081">
        <w:t>s</w:t>
      </w:r>
      <w:r w:rsidR="00595081">
        <w:t xml:space="preserve">, </w:t>
      </w:r>
      <w:r w:rsidRPr="00595081">
        <w:t>explain</w:t>
      </w:r>
      <w:r w:rsidR="00595081">
        <w:t>ing</w:t>
      </w:r>
      <w:r w:rsidRPr="00595081">
        <w:t xml:space="preserve"> that recognition of the importance of governance in public sectors is a recent phenomenon, and that many definitions of governance in health have emerged, as shown in the handouts (definitions of and tools for governance in health).</w:t>
      </w:r>
    </w:p>
    <w:p w:rsidR="00B637DC" w:rsidRPr="004171A7" w:rsidRDefault="00B637DC" w:rsidP="006A05C6">
      <w:pPr>
        <w:pStyle w:val="BodyText"/>
        <w:numPr>
          <w:ilvl w:val="0"/>
          <w:numId w:val="178"/>
        </w:numPr>
        <w:spacing w:after="80" w:line="300" w:lineRule="exact"/>
      </w:pPr>
      <w:r w:rsidRPr="00F3389D">
        <w:t>Facilitator asks participants to review Handout 7.1.</w:t>
      </w:r>
      <w:r w:rsidR="00487F1C" w:rsidRPr="004171A7">
        <w:t>4</w:t>
      </w:r>
      <w:r w:rsidRPr="004171A7">
        <w:t xml:space="preserve">, which provides examples of common tools used to enable subfunctions of governance. </w:t>
      </w:r>
    </w:p>
    <w:p w:rsidR="00B637DC" w:rsidRPr="007E52BA" w:rsidRDefault="00B637DC" w:rsidP="00E807CC">
      <w:pPr>
        <w:pStyle w:val="Heading3"/>
      </w:pPr>
      <w:r w:rsidRPr="00E807CC">
        <w:rPr>
          <w:b/>
        </w:rPr>
        <w:lastRenderedPageBreak/>
        <w:t>Activity 4.</w:t>
      </w:r>
      <w:r w:rsidRPr="007E52BA">
        <w:t xml:space="preserve"> RHIS Policy and Strategic Planning</w:t>
      </w:r>
      <w:r w:rsidR="00EC7272" w:rsidRPr="007E52BA">
        <w:t xml:space="preserve"> (30 minutes)</w:t>
      </w:r>
    </w:p>
    <w:p w:rsidR="00B637DC" w:rsidRPr="00822639" w:rsidRDefault="00B637DC" w:rsidP="006A05C6">
      <w:pPr>
        <w:pStyle w:val="BodyText"/>
        <w:numPr>
          <w:ilvl w:val="0"/>
          <w:numId w:val="179"/>
        </w:numPr>
        <w:spacing w:after="0" w:line="300" w:lineRule="exact"/>
      </w:pPr>
      <w:r w:rsidRPr="000602D2">
        <w:t>Participants discuss their experiences with and opinions of HIS strategic planning. They review the Health Metrics Network’s HIS strategic planning process (Handout 7.1.</w:t>
      </w:r>
      <w:r w:rsidR="00487F1C" w:rsidRPr="000602D2">
        <w:t>5</w:t>
      </w:r>
      <w:r w:rsidRPr="00822639">
        <w:t>)</w:t>
      </w:r>
      <w:r w:rsidR="009B2D07">
        <w:t>.</w:t>
      </w:r>
    </w:p>
    <w:p w:rsidR="00B637DC" w:rsidRPr="00595081" w:rsidRDefault="00B637DC" w:rsidP="006A05C6">
      <w:pPr>
        <w:pStyle w:val="BodyText"/>
        <w:numPr>
          <w:ilvl w:val="0"/>
          <w:numId w:val="179"/>
        </w:numPr>
        <w:spacing w:after="0" w:line="300" w:lineRule="exact"/>
      </w:pPr>
      <w:r w:rsidRPr="00822639">
        <w:t xml:space="preserve">Facilitator shows </w:t>
      </w:r>
      <w:r w:rsidR="00595081">
        <w:t xml:space="preserve">the relevant </w:t>
      </w:r>
      <w:r w:rsidR="00CA18AF" w:rsidRPr="00595081">
        <w:t>s</w:t>
      </w:r>
      <w:r w:rsidRPr="00595081">
        <w:t>lide</w:t>
      </w:r>
      <w:r w:rsidR="00CA18AF" w:rsidRPr="00595081">
        <w:t>s</w:t>
      </w:r>
      <w:r w:rsidRPr="00595081">
        <w:t xml:space="preserve"> and summarizes the discussion on the key components of HIS strategic planning.</w:t>
      </w:r>
    </w:p>
    <w:p w:rsidR="00B637DC" w:rsidRPr="004171A7" w:rsidRDefault="00B637DC" w:rsidP="006A05C6">
      <w:pPr>
        <w:pStyle w:val="BodyText"/>
        <w:numPr>
          <w:ilvl w:val="0"/>
          <w:numId w:val="179"/>
        </w:numPr>
        <w:spacing w:after="0" w:line="300" w:lineRule="exact"/>
      </w:pPr>
      <w:r w:rsidRPr="00F3389D">
        <w:t xml:space="preserve">Participants divide into </w:t>
      </w:r>
      <w:r w:rsidR="009B2D07">
        <w:t xml:space="preserve">small </w:t>
      </w:r>
      <w:r w:rsidRPr="00F3389D">
        <w:t>groups and review the Afghanistan case study (Handout 7.1.</w:t>
      </w:r>
      <w:r w:rsidR="00487F1C" w:rsidRPr="004171A7">
        <w:t>6</w:t>
      </w:r>
      <w:r w:rsidRPr="004171A7">
        <w:t>). They share their opinions on the lessons learned.</w:t>
      </w:r>
    </w:p>
    <w:p w:rsidR="00B637DC" w:rsidRPr="007E52BA" w:rsidRDefault="00B637DC" w:rsidP="00E807CC">
      <w:pPr>
        <w:pStyle w:val="Heading3"/>
      </w:pPr>
      <w:r w:rsidRPr="00E807CC">
        <w:rPr>
          <w:b/>
        </w:rPr>
        <w:t>Activity 5.</w:t>
      </w:r>
      <w:r w:rsidRPr="007E52BA">
        <w:t xml:space="preserve"> HIS Legal and Regulatory Framework and Legislation</w:t>
      </w:r>
      <w:r w:rsidR="00EC7272" w:rsidRPr="007E52BA">
        <w:t xml:space="preserve"> (30 minutes)</w:t>
      </w:r>
    </w:p>
    <w:p w:rsidR="00B637DC" w:rsidRPr="00595081" w:rsidRDefault="00B637DC" w:rsidP="006A05C6">
      <w:pPr>
        <w:pStyle w:val="BodyText"/>
        <w:numPr>
          <w:ilvl w:val="0"/>
          <w:numId w:val="180"/>
        </w:numPr>
        <w:spacing w:after="80" w:line="300" w:lineRule="exact"/>
      </w:pPr>
      <w:r w:rsidRPr="007E52BA">
        <w:t xml:space="preserve">The facilitator displays </w:t>
      </w:r>
      <w:r w:rsidR="00595081">
        <w:t>the relevant</w:t>
      </w:r>
      <w:r w:rsidR="00C10F67" w:rsidRPr="00595081">
        <w:t xml:space="preserve"> </w:t>
      </w:r>
      <w:r w:rsidR="00CA18AF" w:rsidRPr="00595081">
        <w:t>s</w:t>
      </w:r>
      <w:r w:rsidR="00595081">
        <w:t>l</w:t>
      </w:r>
      <w:r w:rsidRPr="00595081">
        <w:t xml:space="preserve">ide </w:t>
      </w:r>
      <w:r w:rsidR="00595081">
        <w:t>and</w:t>
      </w:r>
      <w:r w:rsidRPr="00595081">
        <w:t xml:space="preserve"> explain</w:t>
      </w:r>
      <w:r w:rsidR="00595081">
        <w:t>s</w:t>
      </w:r>
      <w:r w:rsidRPr="00595081">
        <w:t xml:space="preserve"> what participants will do in small groups.</w:t>
      </w:r>
    </w:p>
    <w:p w:rsidR="00B637DC" w:rsidRPr="007E52BA" w:rsidRDefault="00B637DC" w:rsidP="006A05C6">
      <w:pPr>
        <w:pStyle w:val="BodyText"/>
        <w:numPr>
          <w:ilvl w:val="0"/>
          <w:numId w:val="180"/>
        </w:numPr>
        <w:spacing w:after="80" w:line="300" w:lineRule="exact"/>
      </w:pPr>
      <w:r w:rsidRPr="007E52BA">
        <w:t>Participants in small groups review, supplement, and discuss the list of common HIS-related regulations and legislation (Handout 7.1.</w:t>
      </w:r>
      <w:r w:rsidR="005F192A" w:rsidRPr="007E52BA">
        <w:t>7</w:t>
      </w:r>
      <w:r w:rsidRPr="007E52BA">
        <w:t>). They generate general functional categories of HIS regulations and legislations, listing presumed benefits and risks.</w:t>
      </w:r>
    </w:p>
    <w:p w:rsidR="00B637DC" w:rsidRPr="000602D2" w:rsidRDefault="00B637DC" w:rsidP="006A05C6">
      <w:pPr>
        <w:pStyle w:val="BodyText"/>
        <w:numPr>
          <w:ilvl w:val="0"/>
          <w:numId w:val="180"/>
        </w:numPr>
        <w:spacing w:after="80" w:line="300" w:lineRule="exact"/>
      </w:pPr>
      <w:r w:rsidRPr="000602D2">
        <w:t>Subgroups report back to the plenary group.</w:t>
      </w:r>
    </w:p>
    <w:p w:rsidR="00B637DC" w:rsidRPr="00822639" w:rsidRDefault="00B637DC" w:rsidP="00E807CC">
      <w:pPr>
        <w:pStyle w:val="Heading3"/>
      </w:pPr>
      <w:r w:rsidRPr="009B2D07">
        <w:rPr>
          <w:b/>
        </w:rPr>
        <w:t>Activity 6.</w:t>
      </w:r>
      <w:r w:rsidRPr="000602D2">
        <w:t xml:space="preserve"> </w:t>
      </w:r>
      <w:r w:rsidR="009B2D07">
        <w:t xml:space="preserve">Promoting </w:t>
      </w:r>
      <w:r w:rsidRPr="000602D2">
        <w:t>RHIS Accountability and Transparency</w:t>
      </w:r>
      <w:r w:rsidR="00EC7272" w:rsidRPr="000602D2">
        <w:t xml:space="preserve"> (30 minutes)</w:t>
      </w:r>
    </w:p>
    <w:p w:rsidR="00B637DC" w:rsidRPr="00595081" w:rsidRDefault="00B637DC" w:rsidP="006A05C6">
      <w:pPr>
        <w:pStyle w:val="BodyText"/>
        <w:numPr>
          <w:ilvl w:val="0"/>
          <w:numId w:val="181"/>
        </w:numPr>
        <w:spacing w:after="80" w:line="300" w:lineRule="exact"/>
      </w:pPr>
      <w:r w:rsidRPr="00822639">
        <w:t xml:space="preserve">Facilitator introduces </w:t>
      </w:r>
      <w:r w:rsidR="00595081">
        <w:t>the s</w:t>
      </w:r>
      <w:r w:rsidR="00595081" w:rsidRPr="00595081">
        <w:t xml:space="preserve">lides </w:t>
      </w:r>
      <w:r w:rsidRPr="00595081">
        <w:t xml:space="preserve">on RHIS accountability and </w:t>
      </w:r>
      <w:r w:rsidRPr="00595081">
        <w:lastRenderedPageBreak/>
        <w:t>transparency, and explains that the participants will be reviewing</w:t>
      </w:r>
      <w:r w:rsidR="007E52BA">
        <w:t xml:space="preserve"> the following topics</w:t>
      </w:r>
      <w:r w:rsidRPr="00595081">
        <w:t xml:space="preserve">: </w:t>
      </w:r>
    </w:p>
    <w:p w:rsidR="00B637DC" w:rsidRPr="007E52BA" w:rsidRDefault="00B637DC" w:rsidP="006A05C6">
      <w:pPr>
        <w:pStyle w:val="BodyText"/>
        <w:numPr>
          <w:ilvl w:val="0"/>
          <w:numId w:val="182"/>
        </w:numPr>
        <w:spacing w:after="80" w:line="300" w:lineRule="exact"/>
      </w:pPr>
      <w:r w:rsidRPr="007E52BA">
        <w:t>Examples of RHIS/HIS performance and development as possible subjects for accountability</w:t>
      </w:r>
    </w:p>
    <w:p w:rsidR="00B637DC" w:rsidRPr="007E52BA" w:rsidRDefault="00B637DC" w:rsidP="006A05C6">
      <w:pPr>
        <w:pStyle w:val="BodyText"/>
        <w:numPr>
          <w:ilvl w:val="0"/>
          <w:numId w:val="182"/>
        </w:numPr>
        <w:spacing w:after="80" w:line="300" w:lineRule="exact"/>
      </w:pPr>
      <w:r w:rsidRPr="007E52BA">
        <w:t>Methods to increase accountability for proper RHIS operations, management, and use among health-system units, departments, managers, and staff</w:t>
      </w:r>
    </w:p>
    <w:p w:rsidR="00B637DC" w:rsidRPr="000602D2" w:rsidRDefault="00B637DC" w:rsidP="006A05C6">
      <w:pPr>
        <w:pStyle w:val="BodyText"/>
        <w:numPr>
          <w:ilvl w:val="0"/>
          <w:numId w:val="182"/>
        </w:numPr>
        <w:spacing w:after="80" w:line="300" w:lineRule="exact"/>
      </w:pPr>
      <w:r w:rsidRPr="000602D2">
        <w:t>Importance and benefit of required transparency for RHIS accountability.</w:t>
      </w:r>
    </w:p>
    <w:p w:rsidR="00B637DC" w:rsidRPr="00822639" w:rsidRDefault="00B637DC" w:rsidP="006A05C6">
      <w:pPr>
        <w:pStyle w:val="BodyText"/>
        <w:numPr>
          <w:ilvl w:val="0"/>
          <w:numId w:val="181"/>
        </w:numPr>
        <w:spacing w:after="80" w:line="300" w:lineRule="exact"/>
      </w:pPr>
      <w:r w:rsidRPr="000602D2">
        <w:t>Participants in small groups review Handout 7.1.</w:t>
      </w:r>
      <w:r w:rsidR="005F192A" w:rsidRPr="000602D2">
        <w:t>8</w:t>
      </w:r>
      <w:r w:rsidRPr="00822639">
        <w:t xml:space="preserve"> and choose from four to six RHIS/HIS performance areas for discussion of measures for accountability. For each area, define and discuss the levels and measures of accountability felt to be most important, and identify the means by which transparency can be used to aid the pursuit of accountability.</w:t>
      </w:r>
    </w:p>
    <w:p w:rsidR="00B637DC" w:rsidRPr="00822639" w:rsidRDefault="00B637DC" w:rsidP="00E807CC">
      <w:pPr>
        <w:pStyle w:val="Heading3"/>
      </w:pPr>
      <w:r w:rsidRPr="00CF3A6F">
        <w:rPr>
          <w:b/>
        </w:rPr>
        <w:t>Activity 7.</w:t>
      </w:r>
      <w:r w:rsidRPr="00822639">
        <w:t xml:space="preserve"> Fostering Partnership and Coordination</w:t>
      </w:r>
      <w:r w:rsidR="00EC7272" w:rsidRPr="00822639">
        <w:t xml:space="preserve"> (30 minutes)</w:t>
      </w:r>
    </w:p>
    <w:p w:rsidR="00B637DC" w:rsidRPr="007E52BA" w:rsidRDefault="005F192A" w:rsidP="0043070D">
      <w:pPr>
        <w:pStyle w:val="BodyText"/>
        <w:numPr>
          <w:ilvl w:val="0"/>
          <w:numId w:val="183"/>
        </w:numPr>
      </w:pPr>
      <w:r w:rsidRPr="00822639">
        <w:t xml:space="preserve">The facilitator </w:t>
      </w:r>
      <w:r w:rsidR="00CA18AF" w:rsidRPr="00822639">
        <w:t>shows</w:t>
      </w:r>
      <w:r w:rsidR="00595081">
        <w:t xml:space="preserve"> the</w:t>
      </w:r>
      <w:r w:rsidR="00CA18AF" w:rsidRPr="00595081">
        <w:t xml:space="preserve"> </w:t>
      </w:r>
      <w:r w:rsidR="00C10F67" w:rsidRPr="00595081">
        <w:t xml:space="preserve">introductory </w:t>
      </w:r>
      <w:r w:rsidR="00CA18AF" w:rsidRPr="00595081">
        <w:t>s</w:t>
      </w:r>
      <w:r w:rsidR="006F79E4" w:rsidRPr="00595081">
        <w:t>lides</w:t>
      </w:r>
      <w:r w:rsidR="00595081">
        <w:t>.</w:t>
      </w:r>
      <w:r w:rsidR="006F79E4" w:rsidRPr="00595081">
        <w:t xml:space="preserve"> </w:t>
      </w:r>
      <w:r w:rsidR="00B637DC" w:rsidRPr="00595081">
        <w:t xml:space="preserve">Participants in </w:t>
      </w:r>
      <w:r w:rsidR="009B2D07">
        <w:t xml:space="preserve">small </w:t>
      </w:r>
      <w:r w:rsidR="00B637DC" w:rsidRPr="00595081">
        <w:t>groups review the RHIS/HIS performance subjects listed in Section 1 of Handout 7.1.</w:t>
      </w:r>
      <w:r w:rsidRPr="007E52BA">
        <w:t>9</w:t>
      </w:r>
      <w:r w:rsidR="00B637DC" w:rsidRPr="007E52BA">
        <w:t>. They identify subjects that require partnerships and coordination.</w:t>
      </w:r>
    </w:p>
    <w:p w:rsidR="00B637DC" w:rsidRPr="000602D2" w:rsidRDefault="00B637DC" w:rsidP="001132E1">
      <w:pPr>
        <w:pStyle w:val="BodyText"/>
        <w:numPr>
          <w:ilvl w:val="0"/>
          <w:numId w:val="183"/>
        </w:numPr>
        <w:spacing w:after="80" w:line="300" w:lineRule="exact"/>
      </w:pPr>
      <w:r w:rsidRPr="000602D2">
        <w:t>Participants review the two country examples of coordination approaches (Handout 7.1.1</w:t>
      </w:r>
      <w:r w:rsidR="005F192A" w:rsidRPr="000602D2">
        <w:t>0</w:t>
      </w:r>
      <w:r w:rsidRPr="000602D2">
        <w:t>).</w:t>
      </w:r>
    </w:p>
    <w:p w:rsidR="00B637DC" w:rsidRPr="00822639" w:rsidRDefault="00B637DC" w:rsidP="001132E1">
      <w:pPr>
        <w:pStyle w:val="BodyText"/>
        <w:numPr>
          <w:ilvl w:val="0"/>
          <w:numId w:val="183"/>
        </w:numPr>
        <w:spacing w:after="80" w:line="300" w:lineRule="exact"/>
      </w:pPr>
      <w:r w:rsidRPr="00822639">
        <w:t>In plenary discussion, participants identify and record common, effective coordination and partnership mechanisms, based on their experiences.</w:t>
      </w:r>
    </w:p>
    <w:p w:rsidR="00B637DC" w:rsidRPr="00822639" w:rsidRDefault="00B637DC" w:rsidP="00CF3A6F">
      <w:pPr>
        <w:pStyle w:val="Heading3"/>
      </w:pPr>
      <w:r w:rsidRPr="00CF3A6F">
        <w:rPr>
          <w:b/>
        </w:rPr>
        <w:lastRenderedPageBreak/>
        <w:t>Activity 8.</w:t>
      </w:r>
      <w:r w:rsidRPr="00822639">
        <w:t xml:space="preserve"> RHIS/HIS Organization</w:t>
      </w:r>
      <w:r w:rsidR="009B2D07">
        <w:t>al</w:t>
      </w:r>
      <w:r w:rsidRPr="00822639">
        <w:t xml:space="preserve"> Principles and Structural Considerations</w:t>
      </w:r>
      <w:r w:rsidR="00EC7272" w:rsidRPr="00822639">
        <w:t xml:space="preserve"> (30 minutes)</w:t>
      </w:r>
    </w:p>
    <w:p w:rsidR="00B637DC" w:rsidRPr="00595081" w:rsidRDefault="00B637DC" w:rsidP="0043070D">
      <w:pPr>
        <w:pStyle w:val="BodyText"/>
        <w:numPr>
          <w:ilvl w:val="0"/>
          <w:numId w:val="184"/>
        </w:numPr>
      </w:pPr>
      <w:r w:rsidRPr="00822639">
        <w:t xml:space="preserve">Facilitator shows </w:t>
      </w:r>
      <w:r w:rsidR="00595081">
        <w:t>the relevant</w:t>
      </w:r>
      <w:r w:rsidR="00CA18AF" w:rsidRPr="00595081">
        <w:t xml:space="preserve"> s</w:t>
      </w:r>
      <w:r w:rsidRPr="00595081">
        <w:t xml:space="preserve">lide </w:t>
      </w:r>
      <w:r w:rsidR="00595081">
        <w:t>and</w:t>
      </w:r>
      <w:r w:rsidRPr="00595081">
        <w:t xml:space="preserve"> inform</w:t>
      </w:r>
      <w:r w:rsidR="00595081">
        <w:t>s</w:t>
      </w:r>
      <w:r w:rsidRPr="00595081">
        <w:t xml:space="preserve"> participants that they will be reviewing</w:t>
      </w:r>
      <w:r w:rsidR="00595081">
        <w:t xml:space="preserve"> the following topics</w:t>
      </w:r>
      <w:r w:rsidRPr="00595081">
        <w:t>:</w:t>
      </w:r>
    </w:p>
    <w:p w:rsidR="00B637DC" w:rsidRPr="007E52BA" w:rsidRDefault="00B637DC" w:rsidP="0043070D">
      <w:pPr>
        <w:pStyle w:val="BodyText"/>
        <w:numPr>
          <w:ilvl w:val="0"/>
          <w:numId w:val="185"/>
        </w:numPr>
      </w:pPr>
      <w:r w:rsidRPr="007E52BA">
        <w:t xml:space="preserve">Common </w:t>
      </w:r>
      <w:r w:rsidR="00EC7272" w:rsidRPr="007E52BA">
        <w:t>health ministry</w:t>
      </w:r>
      <w:r w:rsidRPr="007E52BA">
        <w:t xml:space="preserve"> HIS functions, subsystems, organizational structures, and linkages</w:t>
      </w:r>
    </w:p>
    <w:p w:rsidR="00B637DC" w:rsidRPr="000602D2" w:rsidRDefault="00B637DC" w:rsidP="0043070D">
      <w:pPr>
        <w:pStyle w:val="BodyText"/>
        <w:numPr>
          <w:ilvl w:val="0"/>
          <w:numId w:val="185"/>
        </w:numPr>
      </w:pPr>
      <w:r w:rsidRPr="000602D2">
        <w:t xml:space="preserve">Principles and practices to consider </w:t>
      </w:r>
    </w:p>
    <w:p w:rsidR="00B637DC" w:rsidRPr="000602D2" w:rsidRDefault="00B637DC" w:rsidP="0043070D">
      <w:pPr>
        <w:pStyle w:val="BodyText"/>
        <w:numPr>
          <w:ilvl w:val="0"/>
          <w:numId w:val="185"/>
        </w:numPr>
      </w:pPr>
      <w:r w:rsidRPr="000602D2">
        <w:t>Common HIS organizational pitfalls to avoid</w:t>
      </w:r>
    </w:p>
    <w:p w:rsidR="00B637DC" w:rsidRPr="00822639" w:rsidRDefault="00B637DC" w:rsidP="001132E1">
      <w:pPr>
        <w:pStyle w:val="BodyText"/>
        <w:numPr>
          <w:ilvl w:val="0"/>
          <w:numId w:val="184"/>
        </w:numPr>
        <w:spacing w:after="80" w:line="300" w:lineRule="exact"/>
      </w:pPr>
      <w:r w:rsidRPr="000602D2">
        <w:t xml:space="preserve">Participants working in </w:t>
      </w:r>
      <w:r w:rsidR="009B2D07">
        <w:t xml:space="preserve">small </w:t>
      </w:r>
      <w:r w:rsidRPr="000602D2">
        <w:t>groups review and discuss Handout 7.1.1</w:t>
      </w:r>
      <w:r w:rsidR="005F192A" w:rsidRPr="00822639">
        <w:t>1</w:t>
      </w:r>
      <w:r w:rsidRPr="00822639">
        <w:t xml:space="preserve"> on HIS functions as suggested by indicators of HIS performance. They list HIS functions that are commonly supported through dedicated units, departments</w:t>
      </w:r>
      <w:r w:rsidR="009B2D07">
        <w:t>, or programs</w:t>
      </w:r>
      <w:r w:rsidRPr="00822639">
        <w:t xml:space="preserve"> and indicate important linkages </w:t>
      </w:r>
      <w:r w:rsidR="009B2D07">
        <w:t>among</w:t>
      </w:r>
      <w:r w:rsidRPr="00822639">
        <w:t xml:space="preserve"> common HIS organizational units. The facilitator invites the groups to present and compare their lists.</w:t>
      </w:r>
    </w:p>
    <w:p w:rsidR="00C51CF1" w:rsidRPr="00822639" w:rsidRDefault="00B637DC" w:rsidP="001132E1">
      <w:pPr>
        <w:pStyle w:val="BodyText"/>
        <w:numPr>
          <w:ilvl w:val="0"/>
          <w:numId w:val="187"/>
        </w:numPr>
        <w:spacing w:after="80" w:line="300" w:lineRule="exact"/>
        <w:rPr>
          <w:rFonts w:eastAsia="Times New Roman"/>
          <w:b/>
          <w:sz w:val="28"/>
          <w:szCs w:val="28"/>
        </w:rPr>
      </w:pPr>
      <w:r w:rsidRPr="00822639">
        <w:t>In plenary, participants review Handout 7.1.1</w:t>
      </w:r>
      <w:r w:rsidR="005F192A" w:rsidRPr="00822639">
        <w:t>2</w:t>
      </w:r>
      <w:r w:rsidRPr="00822639">
        <w:t xml:space="preserve"> to discuss which statements are commonly true. Later, the facilitator invites individual participants to respond to the question accompanying each statement.</w:t>
      </w:r>
    </w:p>
    <w:p w:rsidR="005F192A" w:rsidRPr="00822639" w:rsidRDefault="00C51CF1" w:rsidP="00CF3A6F">
      <w:pPr>
        <w:pStyle w:val="Heading3"/>
      </w:pPr>
      <w:r w:rsidRPr="00CF3A6F">
        <w:rPr>
          <w:b/>
        </w:rPr>
        <w:t xml:space="preserve">Activity </w:t>
      </w:r>
      <w:r w:rsidR="00EC7272" w:rsidRPr="00CF3A6F">
        <w:rPr>
          <w:b/>
        </w:rPr>
        <w:t>9</w:t>
      </w:r>
      <w:r w:rsidRPr="00CF3A6F">
        <w:rPr>
          <w:b/>
        </w:rPr>
        <w:t>.</w:t>
      </w:r>
      <w:r w:rsidRPr="00822639">
        <w:t xml:space="preserve"> Case Study on RHIS Governance in Malawi</w:t>
      </w:r>
      <w:r w:rsidR="00EC7272" w:rsidRPr="00822639">
        <w:t xml:space="preserve"> (30 minutes)</w:t>
      </w:r>
    </w:p>
    <w:p w:rsidR="00C51CF1" w:rsidRPr="00822639" w:rsidRDefault="00C51CF1" w:rsidP="001132E1">
      <w:pPr>
        <w:pStyle w:val="BodyText"/>
        <w:spacing w:line="300" w:lineRule="exact"/>
      </w:pPr>
      <w:r w:rsidRPr="00822639">
        <w:t>The facilitator asks the participants to read the case study on RHIS Governance in Malawi (15 min</w:t>
      </w:r>
      <w:r w:rsidR="00EC7272" w:rsidRPr="00822639">
        <w:t>utes</w:t>
      </w:r>
      <w:r w:rsidRPr="00822639">
        <w:t>)</w:t>
      </w:r>
      <w:r w:rsidR="00EC7272" w:rsidRPr="00822639">
        <w:t>.</w:t>
      </w:r>
    </w:p>
    <w:p w:rsidR="00C51CF1" w:rsidRPr="00822639" w:rsidRDefault="00C51CF1" w:rsidP="001132E1">
      <w:pPr>
        <w:pStyle w:val="BodyText"/>
        <w:spacing w:line="300" w:lineRule="exact"/>
      </w:pPr>
      <w:r w:rsidRPr="00822639">
        <w:t xml:space="preserve">After the participants have read the case study, the facilitator can ask a number of questions in the plenary session (for another 15 </w:t>
      </w:r>
      <w:r w:rsidRPr="00822639">
        <w:lastRenderedPageBreak/>
        <w:t>min</w:t>
      </w:r>
      <w:r w:rsidR="00EC7272" w:rsidRPr="00822639">
        <w:t>utes</w:t>
      </w:r>
      <w:r w:rsidRPr="00822639">
        <w:t>)</w:t>
      </w:r>
      <w:r w:rsidR="00EC7272" w:rsidRPr="00822639">
        <w:t>,</w:t>
      </w:r>
      <w:r w:rsidRPr="00822639">
        <w:t xml:space="preserve"> such as:</w:t>
      </w:r>
    </w:p>
    <w:p w:rsidR="00C51CF1" w:rsidRPr="00822639" w:rsidRDefault="00C51CF1" w:rsidP="001132E1">
      <w:pPr>
        <w:pStyle w:val="BodyText"/>
        <w:numPr>
          <w:ilvl w:val="0"/>
          <w:numId w:val="186"/>
        </w:numPr>
        <w:spacing w:line="300" w:lineRule="exact"/>
      </w:pPr>
      <w:r w:rsidRPr="00822639">
        <w:t>What governance structure was established and for what purposes?</w:t>
      </w:r>
    </w:p>
    <w:p w:rsidR="00C51CF1" w:rsidRPr="00822639" w:rsidRDefault="00C51CF1" w:rsidP="001132E1">
      <w:pPr>
        <w:pStyle w:val="BodyText"/>
        <w:numPr>
          <w:ilvl w:val="0"/>
          <w:numId w:val="186"/>
        </w:numPr>
        <w:spacing w:line="300" w:lineRule="exact"/>
      </w:pPr>
      <w:r w:rsidRPr="00822639">
        <w:t>What are the strengths of such an arrangement?</w:t>
      </w:r>
    </w:p>
    <w:p w:rsidR="00C51CF1" w:rsidRPr="00822639" w:rsidRDefault="00C51CF1" w:rsidP="001132E1">
      <w:pPr>
        <w:pStyle w:val="BodyText"/>
        <w:numPr>
          <w:ilvl w:val="0"/>
          <w:numId w:val="186"/>
        </w:numPr>
        <w:spacing w:line="300" w:lineRule="exact"/>
      </w:pPr>
      <w:r w:rsidRPr="00822639">
        <w:t>What are the challenges of this governance structure and how to mitigate the?</w:t>
      </w:r>
    </w:p>
    <w:p w:rsidR="00C51CF1" w:rsidRPr="00822639" w:rsidRDefault="00C51CF1" w:rsidP="001132E1">
      <w:pPr>
        <w:pStyle w:val="BodyText"/>
        <w:numPr>
          <w:ilvl w:val="0"/>
          <w:numId w:val="186"/>
        </w:numPr>
        <w:spacing w:line="300" w:lineRule="exact"/>
      </w:pPr>
      <w:r w:rsidRPr="00822639">
        <w:t>What alternative arrangements can the participant suggest in lieu of the governance structure presented?</w:t>
      </w:r>
    </w:p>
    <w:p w:rsidR="00C51CF1" w:rsidRPr="00822639" w:rsidRDefault="00C51CF1" w:rsidP="00EC7272">
      <w:pPr>
        <w:spacing w:after="120"/>
        <w:rPr>
          <w:rFonts w:eastAsia="Times New Roman"/>
          <w:b/>
          <w:sz w:val="28"/>
          <w:szCs w:val="28"/>
        </w:rPr>
      </w:pPr>
    </w:p>
    <w:p w:rsidR="00CF3A6F" w:rsidRDefault="00CF3A6F">
      <w:pPr>
        <w:spacing w:after="0" w:line="240" w:lineRule="auto"/>
        <w:rPr>
          <w:rFonts w:ascii="Century Gothic" w:eastAsia="Times New Roman" w:hAnsi="Century Gothic"/>
          <w:caps/>
          <w:sz w:val="32"/>
          <w:szCs w:val="32"/>
        </w:rPr>
      </w:pPr>
      <w:r>
        <w:br w:type="page"/>
      </w:r>
    </w:p>
    <w:p w:rsidR="00B637DC" w:rsidRPr="00822639" w:rsidRDefault="00B637DC" w:rsidP="00CF3A6F">
      <w:pPr>
        <w:pStyle w:val="IndSessionHeader"/>
      </w:pPr>
      <w:bookmarkStart w:id="175" w:name="_Toc471174664"/>
      <w:r w:rsidRPr="00822639">
        <w:lastRenderedPageBreak/>
        <w:t>Session 2. Management of RHIS Resources</w:t>
      </w:r>
      <w:bookmarkEnd w:id="175"/>
    </w:p>
    <w:p w:rsidR="00B637DC" w:rsidRPr="00822639" w:rsidRDefault="00B637DC" w:rsidP="00CF3A6F">
      <w:pPr>
        <w:pStyle w:val="Heading3"/>
      </w:pPr>
      <w:r w:rsidRPr="00822639">
        <w:t xml:space="preserve">Session duration: </w:t>
      </w:r>
      <w:r w:rsidR="00243525" w:rsidRPr="00822639">
        <w:t>2</w:t>
      </w:r>
      <w:r w:rsidRPr="00822639">
        <w:t xml:space="preserve"> hours</w:t>
      </w:r>
    </w:p>
    <w:p w:rsidR="00B637DC" w:rsidRPr="00822639" w:rsidRDefault="00B637DC" w:rsidP="00CF3A6F">
      <w:pPr>
        <w:pStyle w:val="Heading2"/>
      </w:pPr>
      <w:bookmarkStart w:id="176" w:name="_Toc471174665"/>
      <w:r w:rsidRPr="00822639">
        <w:t>Session Learning Objectives</w:t>
      </w:r>
      <w:bookmarkEnd w:id="176"/>
    </w:p>
    <w:p w:rsidR="00B637DC" w:rsidRPr="00822639" w:rsidRDefault="00B637DC" w:rsidP="001132E1">
      <w:pPr>
        <w:pStyle w:val="BodyText"/>
        <w:spacing w:line="300" w:lineRule="exact"/>
      </w:pPr>
      <w:r w:rsidRPr="00822639">
        <w:rPr>
          <w:rFonts w:eastAsia="Times New Roman"/>
        </w:rPr>
        <w:t>By the end of this session, participants will be able to describe</w:t>
      </w:r>
      <w:r w:rsidRPr="00822639">
        <w:t xml:space="preserve"> essential aspects of managing RHIS resources (particularly human, financial, and physical resources) and will understand the importance of adhering to RHIS procedures and standards.</w:t>
      </w:r>
    </w:p>
    <w:p w:rsidR="00B637DC" w:rsidRPr="00822639" w:rsidRDefault="00B637DC" w:rsidP="00CF3A6F">
      <w:pPr>
        <w:pStyle w:val="Heading2"/>
      </w:pPr>
      <w:bookmarkStart w:id="177" w:name="_Toc471174666"/>
      <w:r w:rsidRPr="00822639">
        <w:t>Topics Covered</w:t>
      </w:r>
      <w:bookmarkEnd w:id="177"/>
    </w:p>
    <w:p w:rsidR="00B637DC" w:rsidRPr="00822639" w:rsidRDefault="00B637DC" w:rsidP="00CF3A6F">
      <w:pPr>
        <w:pStyle w:val="BodyText"/>
      </w:pPr>
      <w:r w:rsidRPr="00822639">
        <w:t>Management of RHIS resources</w:t>
      </w:r>
    </w:p>
    <w:p w:rsidR="00B637DC" w:rsidRPr="00822639" w:rsidRDefault="00B637DC" w:rsidP="0043070D">
      <w:pPr>
        <w:pStyle w:val="BodyText"/>
        <w:numPr>
          <w:ilvl w:val="0"/>
          <w:numId w:val="188"/>
        </w:numPr>
      </w:pPr>
      <w:r w:rsidRPr="00822639">
        <w:t>Human resources (staffing and workforce development)</w:t>
      </w:r>
    </w:p>
    <w:p w:rsidR="00B637DC" w:rsidRPr="00822639" w:rsidRDefault="00B637DC" w:rsidP="0043070D">
      <w:pPr>
        <w:numPr>
          <w:ilvl w:val="2"/>
          <w:numId w:val="190"/>
        </w:numPr>
        <w:tabs>
          <w:tab w:val="left" w:pos="990"/>
        </w:tabs>
        <w:spacing w:after="120"/>
      </w:pPr>
      <w:r w:rsidRPr="00822639">
        <w:t>Workforce needs/capacity assessment</w:t>
      </w:r>
    </w:p>
    <w:p w:rsidR="00B637DC" w:rsidRPr="00822639" w:rsidRDefault="00B637DC" w:rsidP="0043070D">
      <w:pPr>
        <w:numPr>
          <w:ilvl w:val="2"/>
          <w:numId w:val="190"/>
        </w:numPr>
        <w:spacing w:after="120"/>
      </w:pPr>
      <w:r w:rsidRPr="00822639">
        <w:t>Training infrastructure (database on preservice and in-service training methods, materials, policies, and resources)</w:t>
      </w:r>
    </w:p>
    <w:p w:rsidR="00B637DC" w:rsidRPr="00822639" w:rsidRDefault="00B637DC" w:rsidP="0043070D">
      <w:pPr>
        <w:numPr>
          <w:ilvl w:val="2"/>
          <w:numId w:val="190"/>
        </w:numPr>
        <w:spacing w:after="120"/>
      </w:pPr>
      <w:r w:rsidRPr="00822639">
        <w:t>Supportive supervision</w:t>
      </w:r>
    </w:p>
    <w:p w:rsidR="00B637DC" w:rsidRPr="00822639" w:rsidRDefault="00B637DC" w:rsidP="0043070D">
      <w:pPr>
        <w:numPr>
          <w:ilvl w:val="2"/>
          <w:numId w:val="190"/>
        </w:numPr>
        <w:spacing w:after="120"/>
      </w:pPr>
      <w:r w:rsidRPr="00822639">
        <w:t>Mechanisms for professional development</w:t>
      </w:r>
    </w:p>
    <w:p w:rsidR="00B637DC" w:rsidRPr="00822639" w:rsidRDefault="00B637DC" w:rsidP="0043070D">
      <w:pPr>
        <w:numPr>
          <w:ilvl w:val="2"/>
          <w:numId w:val="190"/>
        </w:numPr>
        <w:spacing w:after="120"/>
      </w:pPr>
      <w:r w:rsidRPr="00822639">
        <w:t>Adherence to procedures and standards of RHIS operations and functioning (for example, standard operating procedures)</w:t>
      </w:r>
    </w:p>
    <w:p w:rsidR="00B637DC" w:rsidRPr="00822639" w:rsidRDefault="00B637DC" w:rsidP="001132E1">
      <w:pPr>
        <w:pStyle w:val="BodyText"/>
        <w:numPr>
          <w:ilvl w:val="0"/>
          <w:numId w:val="189"/>
        </w:numPr>
        <w:spacing w:line="300" w:lineRule="exact"/>
      </w:pPr>
      <w:r w:rsidRPr="00822639">
        <w:lastRenderedPageBreak/>
        <w:t>Financial resources (financial planning and management</w:t>
      </w:r>
      <w:r w:rsidR="009B2D07">
        <w:t>,</w:t>
      </w:r>
      <w:r w:rsidRPr="00822639">
        <w:t xml:space="preserve"> including budgeting and accounting mechanisms)</w:t>
      </w:r>
    </w:p>
    <w:p w:rsidR="00B637DC" w:rsidRPr="00822639" w:rsidRDefault="00B637DC" w:rsidP="0043070D">
      <w:pPr>
        <w:pStyle w:val="BodyText"/>
        <w:numPr>
          <w:ilvl w:val="0"/>
          <w:numId w:val="189"/>
        </w:numPr>
      </w:pPr>
      <w:r w:rsidRPr="00822639">
        <w:t>Physical resources: commodities and ICT</w:t>
      </w:r>
    </w:p>
    <w:p w:rsidR="00B637DC" w:rsidRPr="00822639" w:rsidRDefault="00B637DC" w:rsidP="0043070D">
      <w:pPr>
        <w:numPr>
          <w:ilvl w:val="2"/>
          <w:numId w:val="191"/>
        </w:numPr>
        <w:spacing w:after="120"/>
      </w:pPr>
      <w:r w:rsidRPr="00822639">
        <w:t>Needs/capacity assessment</w:t>
      </w:r>
    </w:p>
    <w:p w:rsidR="00B637DC" w:rsidRPr="00822639" w:rsidRDefault="00B637DC" w:rsidP="0043070D">
      <w:pPr>
        <w:numPr>
          <w:ilvl w:val="2"/>
          <w:numId w:val="191"/>
        </w:numPr>
        <w:spacing w:after="120"/>
      </w:pPr>
      <w:r w:rsidRPr="00822639">
        <w:t>Procurement</w:t>
      </w:r>
    </w:p>
    <w:p w:rsidR="00B637DC" w:rsidRPr="00822639" w:rsidRDefault="00B637DC" w:rsidP="0043070D">
      <w:pPr>
        <w:numPr>
          <w:ilvl w:val="2"/>
          <w:numId w:val="191"/>
        </w:numPr>
        <w:spacing w:after="120"/>
      </w:pPr>
      <w:r w:rsidRPr="00822639">
        <w:t>Maintenance</w:t>
      </w:r>
    </w:p>
    <w:p w:rsidR="00B637DC" w:rsidRPr="00822639" w:rsidRDefault="00B637DC" w:rsidP="00CF3A6F">
      <w:pPr>
        <w:pStyle w:val="Heading2"/>
      </w:pPr>
      <w:bookmarkStart w:id="178" w:name="_Toc471174667"/>
      <w:r w:rsidRPr="00822639">
        <w:t>Teaching Methods</w:t>
      </w:r>
      <w:bookmarkEnd w:id="178"/>
    </w:p>
    <w:p w:rsidR="00B637DC" w:rsidRPr="00822639" w:rsidRDefault="00B637DC" w:rsidP="0043070D">
      <w:pPr>
        <w:pStyle w:val="BodyText"/>
        <w:numPr>
          <w:ilvl w:val="0"/>
          <w:numId w:val="192"/>
        </w:numPr>
      </w:pPr>
      <w:r w:rsidRPr="00822639">
        <w:t>Facilitator presentation</w:t>
      </w:r>
    </w:p>
    <w:p w:rsidR="00B637DC" w:rsidRPr="00822639" w:rsidRDefault="00B637DC" w:rsidP="0043070D">
      <w:pPr>
        <w:pStyle w:val="BodyText"/>
        <w:numPr>
          <w:ilvl w:val="0"/>
          <w:numId w:val="192"/>
        </w:numPr>
      </w:pPr>
      <w:r w:rsidRPr="00822639">
        <w:t>Exercise and group work</w:t>
      </w:r>
    </w:p>
    <w:p w:rsidR="00B637DC" w:rsidRPr="00822639" w:rsidRDefault="00B637DC" w:rsidP="0043070D">
      <w:pPr>
        <w:pStyle w:val="BodyText"/>
        <w:numPr>
          <w:ilvl w:val="0"/>
          <w:numId w:val="192"/>
        </w:numPr>
      </w:pPr>
      <w:r w:rsidRPr="00822639">
        <w:t>Presentations by participants</w:t>
      </w:r>
    </w:p>
    <w:p w:rsidR="00B637DC" w:rsidRPr="00822639" w:rsidRDefault="00B637DC" w:rsidP="00CF3A6F">
      <w:pPr>
        <w:pStyle w:val="Heading2"/>
      </w:pPr>
      <w:bookmarkStart w:id="179" w:name="_Toc471174668"/>
      <w:r w:rsidRPr="00822639">
        <w:t>Materials Needed</w:t>
      </w:r>
      <w:bookmarkEnd w:id="179"/>
    </w:p>
    <w:p w:rsidR="00595081" w:rsidRDefault="00B637DC" w:rsidP="0043070D">
      <w:pPr>
        <w:pStyle w:val="BodyText"/>
        <w:numPr>
          <w:ilvl w:val="0"/>
          <w:numId w:val="193"/>
        </w:numPr>
      </w:pPr>
      <w:r w:rsidRPr="00822639">
        <w:t xml:space="preserve">Module 7, Session 2 PowerPoint presentation: “Management of RHIS Resources” </w:t>
      </w:r>
    </w:p>
    <w:p w:rsidR="00B637DC" w:rsidRPr="00595081" w:rsidRDefault="00B637DC" w:rsidP="0043070D">
      <w:pPr>
        <w:pStyle w:val="BodyText"/>
        <w:numPr>
          <w:ilvl w:val="0"/>
          <w:numId w:val="193"/>
        </w:numPr>
      </w:pPr>
      <w:r w:rsidRPr="00595081">
        <w:t>Large pad of display paper and an easel</w:t>
      </w:r>
    </w:p>
    <w:p w:rsidR="00B637DC" w:rsidRPr="007E52BA" w:rsidRDefault="00B637DC" w:rsidP="0043070D">
      <w:pPr>
        <w:pStyle w:val="BodyText"/>
        <w:numPr>
          <w:ilvl w:val="0"/>
          <w:numId w:val="193"/>
        </w:numPr>
      </w:pPr>
      <w:r w:rsidRPr="007E52BA">
        <w:t>Markers</w:t>
      </w:r>
    </w:p>
    <w:p w:rsidR="00B637DC" w:rsidRPr="007E52BA" w:rsidRDefault="00B637DC" w:rsidP="0043070D">
      <w:pPr>
        <w:pStyle w:val="BodyText"/>
        <w:numPr>
          <w:ilvl w:val="0"/>
          <w:numId w:val="193"/>
        </w:numPr>
      </w:pPr>
      <w:r w:rsidRPr="007E52BA">
        <w:t>Pens or pencils</w:t>
      </w:r>
    </w:p>
    <w:p w:rsidR="00B637DC" w:rsidRPr="000602D2" w:rsidRDefault="00B637DC" w:rsidP="0043070D">
      <w:pPr>
        <w:pStyle w:val="BodyText"/>
        <w:numPr>
          <w:ilvl w:val="0"/>
          <w:numId w:val="193"/>
        </w:numPr>
      </w:pPr>
      <w:r w:rsidRPr="000602D2">
        <w:t>Handout 7.2.1: “Some Common RHIS/HIS Resource Mobilization Challenges”</w:t>
      </w:r>
    </w:p>
    <w:p w:rsidR="00B637DC" w:rsidRPr="00822639" w:rsidRDefault="00B637DC" w:rsidP="001132E1">
      <w:pPr>
        <w:pStyle w:val="BodyText"/>
        <w:numPr>
          <w:ilvl w:val="0"/>
          <w:numId w:val="193"/>
        </w:numPr>
        <w:spacing w:line="300" w:lineRule="exact"/>
        <w:rPr>
          <w:rFonts w:ascii="Times New Roman" w:hAnsi="Times New Roman"/>
          <w:b/>
          <w:sz w:val="24"/>
          <w:szCs w:val="24"/>
        </w:rPr>
      </w:pPr>
      <w:r w:rsidRPr="000602D2">
        <w:t>Handout 7.2.2: “Case Study of Resource Sustainability for Lot Quality Assurance Sampling (LQAS) Health Monitoring in Uganda”</w:t>
      </w:r>
    </w:p>
    <w:p w:rsidR="00B637DC" w:rsidRPr="00822639" w:rsidRDefault="00B637DC" w:rsidP="001132E1">
      <w:pPr>
        <w:pStyle w:val="BodyText"/>
        <w:numPr>
          <w:ilvl w:val="0"/>
          <w:numId w:val="193"/>
        </w:numPr>
        <w:spacing w:line="300" w:lineRule="exact"/>
        <w:rPr>
          <w:rFonts w:ascii="Times New Roman" w:hAnsi="Times New Roman"/>
          <w:sz w:val="24"/>
          <w:szCs w:val="24"/>
        </w:rPr>
      </w:pPr>
      <w:r w:rsidRPr="00822639">
        <w:t xml:space="preserve">Handout 7.2.3: “Common Health Service Subsystems and </w:t>
      </w:r>
      <w:r w:rsidRPr="00822639">
        <w:lastRenderedPageBreak/>
        <w:t>Related HIS Functions for Which Staff Development Is Needed”</w:t>
      </w:r>
    </w:p>
    <w:p w:rsidR="00B637DC" w:rsidRPr="00822639" w:rsidRDefault="00B637DC" w:rsidP="001132E1">
      <w:pPr>
        <w:pStyle w:val="BodyText"/>
        <w:numPr>
          <w:ilvl w:val="0"/>
          <w:numId w:val="193"/>
        </w:numPr>
        <w:spacing w:line="300" w:lineRule="exact"/>
        <w:rPr>
          <w:rFonts w:ascii="Times New Roman" w:hAnsi="Times New Roman"/>
          <w:sz w:val="24"/>
          <w:szCs w:val="24"/>
        </w:rPr>
      </w:pPr>
      <w:r w:rsidRPr="00822639">
        <w:t>Handout 7.2.4: “Conditions and Challenges that Complicate the Planning and Budgeting of Critical RHIS Funding”</w:t>
      </w:r>
    </w:p>
    <w:p w:rsidR="00B637DC" w:rsidRPr="00822639" w:rsidRDefault="00B637DC" w:rsidP="001132E1">
      <w:pPr>
        <w:pStyle w:val="BodyText"/>
        <w:numPr>
          <w:ilvl w:val="0"/>
          <w:numId w:val="193"/>
        </w:numPr>
        <w:spacing w:line="300" w:lineRule="exact"/>
        <w:rPr>
          <w:rFonts w:ascii="Times New Roman" w:hAnsi="Times New Roman"/>
          <w:sz w:val="24"/>
          <w:szCs w:val="24"/>
        </w:rPr>
      </w:pPr>
      <w:r w:rsidRPr="00822639">
        <w:t>Handout 7.2.5: “Instructions for the Subgroup Exercise: Preventing and Solving Infrastructure and Commodities Problems”</w:t>
      </w:r>
    </w:p>
    <w:p w:rsidR="00B637DC" w:rsidRPr="00822639" w:rsidRDefault="00B637DC" w:rsidP="00CF3A6F">
      <w:pPr>
        <w:pStyle w:val="Heading2"/>
      </w:pPr>
      <w:bookmarkStart w:id="180" w:name="_Toc471174669"/>
      <w:r w:rsidRPr="00822639">
        <w:t>Session Plan</w:t>
      </w:r>
      <w:bookmarkEnd w:id="1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
        <w:gridCol w:w="1435"/>
        <w:gridCol w:w="4850"/>
        <w:gridCol w:w="2761"/>
      </w:tblGrid>
      <w:tr w:rsidR="00B637DC" w:rsidRPr="00822639" w:rsidTr="008345EA">
        <w:trPr>
          <w:trHeight w:val="405"/>
        </w:trPr>
        <w:tc>
          <w:tcPr>
            <w:tcW w:w="1526" w:type="dxa"/>
            <w:gridSpan w:val="2"/>
            <w:shd w:val="clear" w:color="auto" w:fill="234B59"/>
            <w:vAlign w:val="center"/>
          </w:tcPr>
          <w:p w:rsidR="00B637DC" w:rsidRPr="008345EA" w:rsidRDefault="00B637DC" w:rsidP="00CF3A6F">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103" w:type="dxa"/>
            <w:shd w:val="clear" w:color="auto" w:fill="234B59"/>
            <w:vAlign w:val="center"/>
          </w:tcPr>
          <w:p w:rsidR="00B637DC" w:rsidRPr="008345EA" w:rsidRDefault="00B637DC" w:rsidP="00CF3A6F">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47" w:type="dxa"/>
            <w:shd w:val="clear" w:color="auto" w:fill="234B59"/>
            <w:vAlign w:val="center"/>
          </w:tcPr>
          <w:p w:rsidR="00B637DC" w:rsidRPr="008345EA" w:rsidRDefault="00B637DC" w:rsidP="00CF3A6F">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rPr>
          <w:gridBefore w:val="1"/>
          <w:wBefore w:w="8" w:type="dxa"/>
        </w:trPr>
        <w:tc>
          <w:tcPr>
            <w:tcW w:w="1518" w:type="dxa"/>
            <w:tcBorders>
              <w:left w:val="single" w:sz="8" w:space="0" w:color="000000"/>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30 minutes</w:t>
            </w:r>
          </w:p>
        </w:tc>
        <w:tc>
          <w:tcPr>
            <w:tcW w:w="5103" w:type="dxa"/>
            <w:tcBorders>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1. Introduction to RHIS Resource Management</w:t>
            </w:r>
          </w:p>
          <w:p w:rsidR="00B637DC" w:rsidRPr="00822639" w:rsidRDefault="00623241">
            <w:pPr>
              <w:spacing w:after="0" w:line="240" w:lineRule="exact"/>
              <w:rPr>
                <w:rFonts w:ascii="Century Gothic" w:hAnsi="Century Gothic"/>
                <w:sz w:val="18"/>
                <w:szCs w:val="18"/>
              </w:rPr>
            </w:pPr>
            <w:r w:rsidRPr="00822639">
              <w:rPr>
                <w:rFonts w:ascii="Century Gothic" w:hAnsi="Century Gothic"/>
                <w:sz w:val="18"/>
                <w:szCs w:val="18"/>
              </w:rPr>
              <w:t>Present and</w:t>
            </w:r>
            <w:r w:rsidR="00CA18AF" w:rsidRPr="00822639">
              <w:rPr>
                <w:rFonts w:ascii="Century Gothic" w:hAnsi="Century Gothic"/>
                <w:sz w:val="18"/>
                <w:szCs w:val="18"/>
              </w:rPr>
              <w:t xml:space="preserve"> d</w:t>
            </w:r>
            <w:r w:rsidR="00B637DC" w:rsidRPr="00822639">
              <w:rPr>
                <w:rFonts w:ascii="Century Gothic" w:hAnsi="Century Gothic"/>
                <w:sz w:val="18"/>
                <w:szCs w:val="18"/>
              </w:rPr>
              <w:t>iscuss concepts of RHIS resources and their management</w:t>
            </w:r>
          </w:p>
        </w:tc>
        <w:tc>
          <w:tcPr>
            <w:tcW w:w="2947" w:type="dxa"/>
            <w:tcBorders>
              <w:right w:val="single" w:sz="8" w:space="0" w:color="000000"/>
            </w:tcBorders>
            <w:tcMar>
              <w:top w:w="100" w:type="dxa"/>
              <w:left w:w="100" w:type="dxa"/>
              <w:bottom w:w="100" w:type="dxa"/>
              <w:right w:w="100" w:type="dxa"/>
            </w:tcMar>
          </w:tcPr>
          <w:p w:rsidR="00B637DC" w:rsidRPr="00F3389D"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389D">
              <w:rPr>
                <w:rFonts w:ascii="Century Gothic" w:hAnsi="Century Gothic"/>
                <w:sz w:val="18"/>
                <w:szCs w:val="18"/>
              </w:rPr>
              <w:t xml:space="preserve">relevant slides from the </w:t>
            </w:r>
            <w:r w:rsidR="00235235" w:rsidRPr="00F3389D">
              <w:rPr>
                <w:rFonts w:ascii="Century Gothic" w:hAnsi="Century Gothic"/>
                <w:sz w:val="18"/>
                <w:szCs w:val="18"/>
              </w:rPr>
              <w:t xml:space="preserve">Module 7, Session 2 </w:t>
            </w:r>
            <w:r w:rsidRPr="00F3389D">
              <w:rPr>
                <w:rFonts w:ascii="Century Gothic" w:hAnsi="Century Gothic"/>
                <w:sz w:val="18"/>
                <w:szCs w:val="18"/>
              </w:rPr>
              <w:t>PowerPoint</w:t>
            </w:r>
            <w:r w:rsidR="00F3389D">
              <w:rPr>
                <w:rFonts w:ascii="Century Gothic" w:hAnsi="Century Gothic"/>
                <w:sz w:val="18"/>
                <w:szCs w:val="18"/>
              </w:rPr>
              <w:t>: “Management of RHIS Resources”</w:t>
            </w:r>
            <w:r w:rsidRPr="00F3389D">
              <w:rPr>
                <w:rFonts w:ascii="Century Gothic" w:hAnsi="Century Gothic"/>
                <w:sz w:val="18"/>
                <w:szCs w:val="18"/>
              </w:rPr>
              <w:t xml:space="preserve"> </w:t>
            </w:r>
          </w:p>
          <w:p w:rsidR="00595081" w:rsidRDefault="00595081" w:rsidP="00F90CBC">
            <w:pPr>
              <w:rPr>
                <w:rFonts w:ascii="Century Gothic" w:hAnsi="Century Gothic"/>
                <w:sz w:val="18"/>
                <w:szCs w:val="18"/>
              </w:rPr>
            </w:pPr>
          </w:p>
          <w:p w:rsidR="00B637DC" w:rsidRPr="00595081" w:rsidRDefault="00B637DC" w:rsidP="00F90CBC">
            <w:pPr>
              <w:rPr>
                <w:rFonts w:ascii="Century Gothic" w:hAnsi="Century Gothic"/>
                <w:sz w:val="18"/>
                <w:szCs w:val="18"/>
              </w:rPr>
            </w:pPr>
            <w:r w:rsidRPr="00595081">
              <w:rPr>
                <w:rFonts w:ascii="Century Gothic" w:hAnsi="Century Gothic"/>
                <w:sz w:val="18"/>
                <w:szCs w:val="18"/>
              </w:rPr>
              <w:t>Handout 7.2.1: “Some Common RHIS/HIS Resource Mobilization Challenges”</w:t>
            </w:r>
          </w:p>
          <w:p w:rsidR="00B637DC" w:rsidRPr="00F3389D" w:rsidRDefault="00B637DC" w:rsidP="00F90CBC">
            <w:pPr>
              <w:rPr>
                <w:rFonts w:ascii="Century Gothic" w:hAnsi="Century Gothic"/>
                <w:b/>
                <w:sz w:val="18"/>
                <w:szCs w:val="18"/>
              </w:rPr>
            </w:pPr>
            <w:r w:rsidRPr="00F3389D">
              <w:rPr>
                <w:rFonts w:ascii="Century Gothic" w:hAnsi="Century Gothic"/>
                <w:sz w:val="18"/>
                <w:szCs w:val="18"/>
              </w:rPr>
              <w:t>Handout 7.2.2: “Case Study of Resource Sustainability for Lot Quality Assurance Sampling (LQAS) Health Monitoring in Uganda”</w:t>
            </w:r>
          </w:p>
          <w:p w:rsidR="00B637DC" w:rsidRPr="00F3389D" w:rsidRDefault="00B637DC" w:rsidP="00F90CBC">
            <w:pPr>
              <w:spacing w:after="0" w:line="240" w:lineRule="exact"/>
              <w:rPr>
                <w:rFonts w:ascii="Century Gothic" w:hAnsi="Century Gothic"/>
                <w:sz w:val="18"/>
                <w:szCs w:val="18"/>
              </w:rPr>
            </w:pPr>
            <w:r w:rsidRPr="00F3389D">
              <w:rPr>
                <w:rFonts w:ascii="Century Gothic" w:hAnsi="Century Gothic"/>
                <w:sz w:val="18"/>
                <w:szCs w:val="18"/>
              </w:rPr>
              <w:t>Discussion</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rPr>
          <w:gridBefore w:val="1"/>
          <w:wBefore w:w="8" w:type="dxa"/>
        </w:trPr>
        <w:tc>
          <w:tcPr>
            <w:tcW w:w="1518" w:type="dxa"/>
            <w:tcBorders>
              <w:left w:val="single" w:sz="8" w:space="0" w:color="000000"/>
              <w:right w:val="single" w:sz="8" w:space="0" w:color="000000"/>
            </w:tcBorders>
            <w:tcMar>
              <w:top w:w="100" w:type="dxa"/>
              <w:left w:w="100" w:type="dxa"/>
              <w:bottom w:w="100" w:type="dxa"/>
              <w:right w:w="100" w:type="dxa"/>
            </w:tcMar>
          </w:tcPr>
          <w:p w:rsidR="00B637DC" w:rsidRPr="00822639" w:rsidRDefault="00243525"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2. RHIS Human Resources</w:t>
            </w:r>
          </w:p>
          <w:p w:rsidR="00B637DC" w:rsidRPr="00822639" w:rsidRDefault="00623241" w:rsidP="00CF3A6F">
            <w:pPr>
              <w:spacing w:after="120" w:line="240" w:lineRule="exact"/>
              <w:rPr>
                <w:rFonts w:ascii="Century Gothic" w:hAnsi="Century Gothic"/>
                <w:sz w:val="18"/>
                <w:szCs w:val="18"/>
              </w:rPr>
            </w:pPr>
            <w:r w:rsidRPr="00822639">
              <w:rPr>
                <w:rFonts w:ascii="Century Gothic" w:hAnsi="Century Gothic"/>
                <w:sz w:val="18"/>
                <w:szCs w:val="18"/>
              </w:rPr>
              <w:t xml:space="preserve">Present and </w:t>
            </w:r>
            <w:r w:rsidR="00CA18AF" w:rsidRPr="00822639">
              <w:rPr>
                <w:rFonts w:ascii="Century Gothic" w:hAnsi="Century Gothic"/>
                <w:sz w:val="18"/>
                <w:szCs w:val="18"/>
              </w:rPr>
              <w:t>d</w:t>
            </w:r>
            <w:r w:rsidR="00B637DC" w:rsidRPr="00822639">
              <w:rPr>
                <w:rFonts w:ascii="Century Gothic" w:hAnsi="Century Gothic"/>
                <w:sz w:val="18"/>
                <w:szCs w:val="18"/>
              </w:rPr>
              <w:t>iscuss:</w:t>
            </w:r>
          </w:p>
          <w:p w:rsidR="00B637DC" w:rsidRPr="00822639" w:rsidRDefault="00B637DC" w:rsidP="00807E21">
            <w:pPr>
              <w:numPr>
                <w:ilvl w:val="0"/>
                <w:numId w:val="41"/>
              </w:numPr>
              <w:spacing w:after="120" w:line="240" w:lineRule="exact"/>
              <w:ind w:left="822"/>
              <w:rPr>
                <w:rFonts w:ascii="Century Gothic" w:hAnsi="Century Gothic"/>
                <w:sz w:val="18"/>
                <w:szCs w:val="18"/>
              </w:rPr>
            </w:pPr>
            <w:r w:rsidRPr="00822639">
              <w:rPr>
                <w:rFonts w:ascii="Century Gothic" w:hAnsi="Century Gothic"/>
                <w:sz w:val="18"/>
                <w:szCs w:val="18"/>
              </w:rPr>
              <w:t>Different aspects of the management of RHIS human resources (staffing and workforce development)</w:t>
            </w:r>
          </w:p>
          <w:p w:rsidR="00B637DC" w:rsidRPr="00822639" w:rsidRDefault="00B637DC" w:rsidP="00807E21">
            <w:pPr>
              <w:numPr>
                <w:ilvl w:val="0"/>
                <w:numId w:val="41"/>
              </w:numPr>
              <w:spacing w:after="120" w:line="240" w:lineRule="exact"/>
              <w:ind w:left="822"/>
              <w:rPr>
                <w:rFonts w:ascii="Century Gothic" w:hAnsi="Century Gothic"/>
                <w:sz w:val="18"/>
                <w:szCs w:val="18"/>
              </w:rPr>
            </w:pPr>
            <w:r w:rsidRPr="00822639">
              <w:rPr>
                <w:rFonts w:ascii="Century Gothic" w:hAnsi="Century Gothic"/>
                <w:sz w:val="18"/>
                <w:szCs w:val="18"/>
              </w:rPr>
              <w:t>Workforce needs/capacity assessment</w:t>
            </w:r>
          </w:p>
          <w:p w:rsidR="00B637DC" w:rsidRPr="00822639" w:rsidRDefault="00B637DC" w:rsidP="00807E21">
            <w:pPr>
              <w:numPr>
                <w:ilvl w:val="0"/>
                <w:numId w:val="41"/>
              </w:numPr>
              <w:spacing w:after="120" w:line="240" w:lineRule="exact"/>
              <w:ind w:left="822"/>
              <w:rPr>
                <w:rFonts w:ascii="Century Gothic" w:hAnsi="Century Gothic"/>
                <w:sz w:val="18"/>
                <w:szCs w:val="18"/>
              </w:rPr>
            </w:pPr>
            <w:r w:rsidRPr="00822639">
              <w:rPr>
                <w:rFonts w:ascii="Century Gothic" w:hAnsi="Century Gothic"/>
                <w:sz w:val="18"/>
                <w:szCs w:val="18"/>
              </w:rPr>
              <w:t>Training infrastructure (database on training, preservice and in-service training methods, materials, policies, and resources)</w:t>
            </w:r>
          </w:p>
          <w:p w:rsidR="00B637DC" w:rsidRPr="00822639" w:rsidRDefault="00B637DC" w:rsidP="00807E21">
            <w:pPr>
              <w:numPr>
                <w:ilvl w:val="0"/>
                <w:numId w:val="41"/>
              </w:numPr>
              <w:spacing w:after="120" w:line="240" w:lineRule="exact"/>
              <w:ind w:left="822"/>
              <w:rPr>
                <w:rFonts w:ascii="Century Gothic" w:hAnsi="Century Gothic"/>
                <w:sz w:val="18"/>
                <w:szCs w:val="18"/>
              </w:rPr>
            </w:pPr>
            <w:r w:rsidRPr="00822639">
              <w:rPr>
                <w:rFonts w:ascii="Century Gothic" w:hAnsi="Century Gothic"/>
                <w:sz w:val="18"/>
                <w:szCs w:val="18"/>
              </w:rPr>
              <w:t>Supportive supervision</w:t>
            </w:r>
          </w:p>
          <w:p w:rsidR="00B637DC" w:rsidRPr="00822639" w:rsidRDefault="00B637DC" w:rsidP="00807E21">
            <w:pPr>
              <w:numPr>
                <w:ilvl w:val="0"/>
                <w:numId w:val="41"/>
              </w:numPr>
              <w:spacing w:after="120" w:line="240" w:lineRule="exact"/>
              <w:ind w:left="822"/>
              <w:rPr>
                <w:rFonts w:ascii="Century Gothic" w:hAnsi="Century Gothic"/>
                <w:sz w:val="18"/>
                <w:szCs w:val="18"/>
              </w:rPr>
            </w:pPr>
            <w:r w:rsidRPr="00822639">
              <w:rPr>
                <w:rFonts w:ascii="Century Gothic" w:hAnsi="Century Gothic"/>
                <w:sz w:val="18"/>
                <w:szCs w:val="18"/>
              </w:rPr>
              <w:t>Mechanisms for professional development</w:t>
            </w:r>
          </w:p>
          <w:p w:rsidR="00B637DC" w:rsidRPr="00822639" w:rsidRDefault="00B637DC" w:rsidP="00807E21">
            <w:pPr>
              <w:numPr>
                <w:ilvl w:val="0"/>
                <w:numId w:val="41"/>
              </w:numPr>
              <w:spacing w:after="0" w:line="240" w:lineRule="exact"/>
              <w:ind w:left="822"/>
              <w:rPr>
                <w:rFonts w:ascii="Century Gothic" w:hAnsi="Century Gothic"/>
                <w:sz w:val="18"/>
                <w:szCs w:val="18"/>
              </w:rPr>
            </w:pPr>
            <w:r w:rsidRPr="00822639">
              <w:rPr>
                <w:rFonts w:ascii="Century Gothic" w:hAnsi="Century Gothic"/>
                <w:sz w:val="18"/>
                <w:szCs w:val="18"/>
              </w:rPr>
              <w:t>Degrees of spec</w:t>
            </w:r>
            <w:r w:rsidR="00CF3A6F">
              <w:rPr>
                <w:rFonts w:ascii="Century Gothic" w:hAnsi="Century Gothic"/>
                <w:sz w:val="18"/>
                <w:szCs w:val="18"/>
              </w:rPr>
              <w:t>ialization and devotion to RHIS</w:t>
            </w:r>
          </w:p>
        </w:tc>
        <w:tc>
          <w:tcPr>
            <w:tcW w:w="2947" w:type="dxa"/>
            <w:tcBorders>
              <w:right w:val="single" w:sz="8" w:space="0" w:color="000000"/>
            </w:tcBorders>
            <w:tcMar>
              <w:top w:w="100" w:type="dxa"/>
              <w:left w:w="100" w:type="dxa"/>
              <w:bottom w:w="100" w:type="dxa"/>
              <w:right w:w="100" w:type="dxa"/>
            </w:tcMar>
          </w:tcPr>
          <w:p w:rsidR="00F3389D"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389D">
              <w:rPr>
                <w:rFonts w:ascii="Century Gothic" w:hAnsi="Century Gothic"/>
                <w:sz w:val="18"/>
                <w:szCs w:val="18"/>
              </w:rPr>
              <w:t xml:space="preserve">relevant </w:t>
            </w:r>
            <w:r w:rsidRPr="00F3389D">
              <w:rPr>
                <w:rFonts w:ascii="Century Gothic" w:hAnsi="Century Gothic"/>
                <w:sz w:val="18"/>
                <w:szCs w:val="18"/>
              </w:rPr>
              <w:t xml:space="preserve">PowerPoint </w:t>
            </w:r>
            <w:r w:rsidR="00F3389D">
              <w:rPr>
                <w:rFonts w:ascii="Century Gothic" w:hAnsi="Century Gothic"/>
                <w:sz w:val="18"/>
                <w:szCs w:val="18"/>
              </w:rPr>
              <w:t>slides</w:t>
            </w:r>
          </w:p>
          <w:p w:rsidR="00B637DC" w:rsidRPr="00F3389D" w:rsidRDefault="00B637DC" w:rsidP="00F90CBC">
            <w:pPr>
              <w:spacing w:after="0" w:line="240" w:lineRule="exact"/>
              <w:rPr>
                <w:rFonts w:ascii="Century Gothic" w:hAnsi="Century Gothic"/>
                <w:sz w:val="18"/>
                <w:szCs w:val="18"/>
              </w:rPr>
            </w:pPr>
          </w:p>
          <w:p w:rsidR="00B637DC" w:rsidRPr="00F3389D" w:rsidRDefault="00B637DC" w:rsidP="00F90CBC">
            <w:pPr>
              <w:rPr>
                <w:rFonts w:ascii="Century Gothic" w:hAnsi="Century Gothic"/>
                <w:sz w:val="18"/>
                <w:szCs w:val="18"/>
              </w:rPr>
            </w:pPr>
            <w:r w:rsidRPr="00F3389D">
              <w:rPr>
                <w:rFonts w:ascii="Century Gothic" w:hAnsi="Century Gothic"/>
                <w:sz w:val="18"/>
                <w:szCs w:val="18"/>
              </w:rPr>
              <w:t>Handout 7.2.3: “Common Health Service Subsystems and Related HIS Functions for Which Staff Development Is Needed”</w:t>
            </w:r>
          </w:p>
          <w:p w:rsidR="00B637DC" w:rsidRPr="00F3389D" w:rsidRDefault="00243525" w:rsidP="00F90CBC">
            <w:pPr>
              <w:spacing w:after="0" w:line="240" w:lineRule="exact"/>
              <w:rPr>
                <w:rFonts w:ascii="Century Gothic" w:hAnsi="Century Gothic"/>
                <w:sz w:val="18"/>
                <w:szCs w:val="18"/>
              </w:rPr>
            </w:pPr>
            <w:r w:rsidRPr="00F3389D">
              <w:rPr>
                <w:rFonts w:ascii="Century Gothic" w:hAnsi="Century Gothic"/>
                <w:sz w:val="18"/>
                <w:szCs w:val="18"/>
              </w:rPr>
              <w:t>Discussion</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rPr>
          <w:gridBefore w:val="1"/>
          <w:wBefore w:w="8" w:type="dxa"/>
        </w:trPr>
        <w:tc>
          <w:tcPr>
            <w:tcW w:w="1518" w:type="dxa"/>
            <w:tcBorders>
              <w:left w:val="single" w:sz="8" w:space="0" w:color="000000"/>
              <w:right w:val="single" w:sz="8" w:space="0" w:color="000000"/>
            </w:tcBorders>
            <w:tcMar>
              <w:top w:w="100" w:type="dxa"/>
              <w:left w:w="100" w:type="dxa"/>
              <w:bottom w:w="100" w:type="dxa"/>
              <w:right w:w="100" w:type="dxa"/>
            </w:tcMar>
          </w:tcPr>
          <w:p w:rsidR="00B637DC" w:rsidRPr="00822639" w:rsidRDefault="00243525" w:rsidP="00F90CBC">
            <w:pPr>
              <w:spacing w:after="0" w:line="240" w:lineRule="exact"/>
              <w:rPr>
                <w:rFonts w:ascii="Century Gothic" w:hAnsi="Century Gothic"/>
                <w:sz w:val="18"/>
                <w:szCs w:val="18"/>
              </w:rPr>
            </w:pPr>
            <w:r w:rsidRPr="00822639">
              <w:rPr>
                <w:rFonts w:ascii="Century Gothic" w:hAnsi="Century Gothic"/>
                <w:sz w:val="18"/>
                <w:szCs w:val="18"/>
              </w:rPr>
              <w:lastRenderedPageBreak/>
              <w:t>30</w:t>
            </w:r>
            <w:r w:rsidR="00B637DC" w:rsidRPr="00822639">
              <w:rPr>
                <w:rFonts w:ascii="Century Gothic" w:hAnsi="Century Gothic"/>
                <w:sz w:val="18"/>
                <w:szCs w:val="18"/>
              </w:rPr>
              <w:t xml:space="preserve"> minutes</w:t>
            </w:r>
          </w:p>
        </w:tc>
        <w:tc>
          <w:tcPr>
            <w:tcW w:w="5103" w:type="dxa"/>
            <w:tcBorders>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3. </w:t>
            </w:r>
            <w:r w:rsidR="006555C7">
              <w:rPr>
                <w:rFonts w:ascii="Century Gothic" w:hAnsi="Century Gothic"/>
                <w:b/>
                <w:sz w:val="18"/>
                <w:szCs w:val="18"/>
              </w:rPr>
              <w:t xml:space="preserve">Management of </w:t>
            </w:r>
            <w:r w:rsidRPr="00822639">
              <w:rPr>
                <w:rFonts w:ascii="Century Gothic" w:hAnsi="Century Gothic"/>
                <w:b/>
                <w:sz w:val="18"/>
                <w:szCs w:val="18"/>
              </w:rPr>
              <w:t>RHIS Financial Resources</w:t>
            </w:r>
          </w:p>
          <w:p w:rsidR="00B637DC" w:rsidRPr="00822639" w:rsidRDefault="00623241" w:rsidP="00CF3A6F">
            <w:pPr>
              <w:spacing w:after="120" w:line="240" w:lineRule="exact"/>
              <w:rPr>
                <w:rFonts w:ascii="Century Gothic" w:hAnsi="Century Gothic"/>
                <w:sz w:val="18"/>
                <w:szCs w:val="18"/>
              </w:rPr>
            </w:pPr>
            <w:r w:rsidRPr="00822639">
              <w:rPr>
                <w:rFonts w:ascii="Century Gothic" w:hAnsi="Century Gothic"/>
                <w:sz w:val="18"/>
                <w:szCs w:val="18"/>
              </w:rPr>
              <w:t xml:space="preserve">Present and </w:t>
            </w:r>
            <w:r w:rsidR="00CA18AF" w:rsidRPr="00822639">
              <w:rPr>
                <w:rFonts w:ascii="Century Gothic" w:hAnsi="Century Gothic"/>
                <w:sz w:val="18"/>
                <w:szCs w:val="18"/>
              </w:rPr>
              <w:t>d</w:t>
            </w:r>
            <w:r w:rsidR="00B637DC" w:rsidRPr="00822639">
              <w:rPr>
                <w:rFonts w:ascii="Century Gothic" w:hAnsi="Century Gothic"/>
                <w:sz w:val="18"/>
                <w:szCs w:val="18"/>
              </w:rPr>
              <w:t>iscuss financial planning and management:</w:t>
            </w:r>
          </w:p>
          <w:p w:rsidR="00B637DC" w:rsidRPr="00822639" w:rsidRDefault="00B637DC" w:rsidP="00807E21">
            <w:pPr>
              <w:pStyle w:val="ColorfulList-Accent11"/>
              <w:numPr>
                <w:ilvl w:val="0"/>
                <w:numId w:val="42"/>
              </w:numPr>
              <w:spacing w:after="120" w:line="240" w:lineRule="exact"/>
              <w:ind w:hanging="618"/>
              <w:contextualSpacing w:val="0"/>
              <w:rPr>
                <w:rFonts w:ascii="Century Gothic" w:hAnsi="Century Gothic"/>
                <w:sz w:val="18"/>
                <w:szCs w:val="18"/>
              </w:rPr>
            </w:pPr>
            <w:r w:rsidRPr="00822639">
              <w:rPr>
                <w:rFonts w:ascii="Century Gothic" w:hAnsi="Century Gothic"/>
                <w:sz w:val="18"/>
                <w:szCs w:val="18"/>
              </w:rPr>
              <w:t>Budgeting mechanisms</w:t>
            </w:r>
          </w:p>
          <w:p w:rsidR="00B637DC" w:rsidRPr="00822639" w:rsidRDefault="00B637DC" w:rsidP="00807E21">
            <w:pPr>
              <w:pStyle w:val="ColorfulList-Accent11"/>
              <w:numPr>
                <w:ilvl w:val="0"/>
                <w:numId w:val="42"/>
              </w:numPr>
              <w:spacing w:after="120" w:line="240" w:lineRule="exact"/>
              <w:ind w:hanging="618"/>
              <w:contextualSpacing w:val="0"/>
              <w:rPr>
                <w:rFonts w:ascii="Century Gothic" w:hAnsi="Century Gothic"/>
                <w:sz w:val="18"/>
                <w:szCs w:val="18"/>
              </w:rPr>
            </w:pPr>
            <w:r w:rsidRPr="00822639">
              <w:rPr>
                <w:rFonts w:ascii="Century Gothic" w:hAnsi="Century Gothic"/>
                <w:sz w:val="18"/>
                <w:szCs w:val="18"/>
              </w:rPr>
              <w:t>Accounting mechanisms</w:t>
            </w:r>
          </w:p>
          <w:p w:rsidR="00B637DC" w:rsidRPr="00822639" w:rsidRDefault="00B637DC" w:rsidP="00807E21">
            <w:pPr>
              <w:pStyle w:val="ColorfulList-Accent11"/>
              <w:numPr>
                <w:ilvl w:val="0"/>
                <w:numId w:val="42"/>
              </w:numPr>
              <w:spacing w:after="120" w:line="240" w:lineRule="exact"/>
              <w:ind w:hanging="618"/>
              <w:contextualSpacing w:val="0"/>
              <w:rPr>
                <w:rFonts w:ascii="Century Gothic" w:hAnsi="Century Gothic"/>
                <w:sz w:val="18"/>
                <w:szCs w:val="18"/>
              </w:rPr>
            </w:pPr>
            <w:r w:rsidRPr="00822639">
              <w:rPr>
                <w:rFonts w:ascii="Century Gothic" w:hAnsi="Century Gothic"/>
                <w:sz w:val="18"/>
                <w:szCs w:val="18"/>
              </w:rPr>
              <w:t>Staffing requirements</w:t>
            </w:r>
          </w:p>
          <w:p w:rsidR="00B637DC" w:rsidRPr="00822639" w:rsidRDefault="00B637DC" w:rsidP="00807E21">
            <w:pPr>
              <w:pStyle w:val="ColorfulList-Accent11"/>
              <w:numPr>
                <w:ilvl w:val="0"/>
                <w:numId w:val="42"/>
              </w:numPr>
              <w:spacing w:after="120" w:line="240" w:lineRule="exact"/>
              <w:ind w:hanging="618"/>
              <w:contextualSpacing w:val="0"/>
              <w:rPr>
                <w:rFonts w:ascii="Century Gothic" w:hAnsi="Century Gothic"/>
                <w:sz w:val="18"/>
                <w:szCs w:val="18"/>
              </w:rPr>
            </w:pPr>
            <w:r w:rsidRPr="00822639">
              <w:rPr>
                <w:rFonts w:ascii="Century Gothic" w:hAnsi="Century Gothic"/>
                <w:sz w:val="18"/>
                <w:szCs w:val="18"/>
              </w:rPr>
              <w:t>ICT/software requirements</w:t>
            </w:r>
          </w:p>
          <w:p w:rsidR="00B637DC" w:rsidRPr="00822639" w:rsidRDefault="00B637DC" w:rsidP="00807E21">
            <w:pPr>
              <w:pStyle w:val="ColorfulList-Accent11"/>
              <w:numPr>
                <w:ilvl w:val="0"/>
                <w:numId w:val="42"/>
              </w:numPr>
              <w:spacing w:after="0" w:line="240" w:lineRule="exact"/>
              <w:ind w:hanging="618"/>
              <w:rPr>
                <w:rFonts w:ascii="Century Gothic" w:hAnsi="Century Gothic"/>
                <w:sz w:val="18"/>
                <w:szCs w:val="18"/>
              </w:rPr>
            </w:pPr>
            <w:r w:rsidRPr="00822639">
              <w:rPr>
                <w:rFonts w:ascii="Century Gothic" w:hAnsi="Century Gothic"/>
                <w:sz w:val="18"/>
                <w:szCs w:val="18"/>
              </w:rPr>
              <w:t>Financial reporting requirements (link to RHIS)</w:t>
            </w:r>
          </w:p>
        </w:tc>
        <w:tc>
          <w:tcPr>
            <w:tcW w:w="2947" w:type="dxa"/>
            <w:tcBorders>
              <w:right w:val="single" w:sz="8" w:space="0" w:color="000000"/>
            </w:tcBorders>
            <w:tcMar>
              <w:top w:w="100" w:type="dxa"/>
              <w:left w:w="100" w:type="dxa"/>
              <w:bottom w:w="100" w:type="dxa"/>
              <w:right w:w="100" w:type="dxa"/>
            </w:tcMar>
          </w:tcPr>
          <w:p w:rsidR="00B637DC" w:rsidRPr="00F3389D"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389D">
              <w:rPr>
                <w:rFonts w:ascii="Century Gothic" w:hAnsi="Century Gothic"/>
                <w:sz w:val="18"/>
                <w:szCs w:val="18"/>
              </w:rPr>
              <w:t xml:space="preserve">relevant </w:t>
            </w:r>
            <w:r w:rsidRPr="00F3389D">
              <w:rPr>
                <w:rFonts w:ascii="Century Gothic" w:hAnsi="Century Gothic"/>
                <w:sz w:val="18"/>
                <w:szCs w:val="18"/>
              </w:rPr>
              <w:t xml:space="preserve">PowerPoint </w:t>
            </w:r>
            <w:r w:rsidR="00F3389D">
              <w:rPr>
                <w:rFonts w:ascii="Century Gothic" w:hAnsi="Century Gothic"/>
                <w:sz w:val="18"/>
                <w:szCs w:val="18"/>
              </w:rPr>
              <w:t>slides</w:t>
            </w:r>
          </w:p>
          <w:p w:rsidR="00F3389D" w:rsidRDefault="00F3389D" w:rsidP="00243525">
            <w:pPr>
              <w:rPr>
                <w:rFonts w:ascii="Century Gothic" w:hAnsi="Century Gothic"/>
                <w:sz w:val="18"/>
                <w:szCs w:val="18"/>
              </w:rPr>
            </w:pPr>
          </w:p>
          <w:p w:rsidR="00243525" w:rsidRPr="00F3389D" w:rsidRDefault="00243525" w:rsidP="00243525">
            <w:pPr>
              <w:rPr>
                <w:rFonts w:ascii="Century Gothic" w:hAnsi="Century Gothic"/>
                <w:sz w:val="18"/>
                <w:szCs w:val="18"/>
              </w:rPr>
            </w:pPr>
            <w:r w:rsidRPr="00F3389D">
              <w:rPr>
                <w:rFonts w:ascii="Century Gothic" w:hAnsi="Century Gothic"/>
                <w:sz w:val="18"/>
                <w:szCs w:val="18"/>
              </w:rPr>
              <w:t>Handout 7.2.4: “Conditions and Challenges that Complicate the Planning and Budgeting of Critical RHIS Funding”</w:t>
            </w:r>
          </w:p>
          <w:p w:rsidR="00B637DC" w:rsidRPr="00F3389D" w:rsidRDefault="00B637DC" w:rsidP="00F90CBC">
            <w:pPr>
              <w:spacing w:after="0" w:line="240" w:lineRule="exact"/>
              <w:rPr>
                <w:rFonts w:ascii="Century Gothic" w:hAnsi="Century Gothic"/>
                <w:sz w:val="18"/>
                <w:szCs w:val="18"/>
              </w:rPr>
            </w:pPr>
            <w:r w:rsidRPr="00F3389D">
              <w:rPr>
                <w:rFonts w:ascii="Century Gothic" w:hAnsi="Century Gothic"/>
                <w:sz w:val="18"/>
                <w:szCs w:val="18"/>
              </w:rPr>
              <w:t>Exercise</w:t>
            </w:r>
          </w:p>
        </w:tc>
      </w:tr>
      <w:tr w:rsidR="00B637DC" w:rsidRPr="00822639" w:rsidTr="00F90CB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Ex>
        <w:trPr>
          <w:gridBefore w:val="1"/>
          <w:wBefore w:w="8" w:type="dxa"/>
        </w:trPr>
        <w:tc>
          <w:tcPr>
            <w:tcW w:w="1518" w:type="dxa"/>
            <w:tcBorders>
              <w:left w:val="single" w:sz="8" w:space="0" w:color="000000"/>
              <w:right w:val="single" w:sz="8" w:space="0" w:color="000000"/>
            </w:tcBorders>
            <w:tcMar>
              <w:top w:w="100" w:type="dxa"/>
              <w:left w:w="100" w:type="dxa"/>
              <w:bottom w:w="100" w:type="dxa"/>
              <w:right w:w="100" w:type="dxa"/>
            </w:tcMar>
          </w:tcPr>
          <w:p w:rsidR="00B637DC" w:rsidRPr="00822639" w:rsidRDefault="00243525"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5103" w:type="dxa"/>
            <w:tcBorders>
              <w:right w:val="single" w:sz="8" w:space="0" w:color="000000"/>
            </w:tcBorders>
            <w:tcMar>
              <w:top w:w="100" w:type="dxa"/>
              <w:left w:w="100" w:type="dxa"/>
              <w:bottom w:w="100" w:type="dxa"/>
              <w:right w:w="100" w:type="dxa"/>
            </w:tcMar>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 xml:space="preserve">Activity 4. </w:t>
            </w:r>
            <w:r w:rsidR="006555C7">
              <w:rPr>
                <w:rFonts w:ascii="Century Gothic" w:hAnsi="Century Gothic"/>
                <w:b/>
                <w:sz w:val="18"/>
                <w:szCs w:val="18"/>
              </w:rPr>
              <w:t xml:space="preserve">Management of </w:t>
            </w:r>
            <w:r w:rsidRPr="00822639">
              <w:rPr>
                <w:rFonts w:ascii="Century Gothic" w:hAnsi="Century Gothic"/>
                <w:b/>
                <w:sz w:val="18"/>
                <w:szCs w:val="18"/>
              </w:rPr>
              <w:t>RHIS Infrastructure and Commodities</w:t>
            </w:r>
          </w:p>
          <w:p w:rsidR="00B637DC" w:rsidRPr="00822639" w:rsidRDefault="00623241" w:rsidP="00CF3A6F">
            <w:pPr>
              <w:spacing w:after="120" w:line="240" w:lineRule="exact"/>
              <w:rPr>
                <w:rFonts w:ascii="Century Gothic" w:hAnsi="Century Gothic"/>
                <w:sz w:val="18"/>
                <w:szCs w:val="18"/>
              </w:rPr>
            </w:pPr>
            <w:r w:rsidRPr="00822639">
              <w:rPr>
                <w:rFonts w:ascii="Century Gothic" w:hAnsi="Century Gothic"/>
                <w:sz w:val="18"/>
                <w:szCs w:val="18"/>
              </w:rPr>
              <w:t xml:space="preserve">Present and </w:t>
            </w:r>
            <w:r w:rsidR="00CA18AF" w:rsidRPr="00822639">
              <w:rPr>
                <w:rFonts w:ascii="Century Gothic" w:hAnsi="Century Gothic"/>
                <w:sz w:val="18"/>
                <w:szCs w:val="18"/>
              </w:rPr>
              <w:t>d</w:t>
            </w:r>
            <w:r w:rsidR="00B637DC" w:rsidRPr="00822639">
              <w:rPr>
                <w:rFonts w:ascii="Century Gothic" w:hAnsi="Century Gothic"/>
                <w:sz w:val="18"/>
                <w:szCs w:val="18"/>
              </w:rPr>
              <w:t>iscuss:</w:t>
            </w:r>
          </w:p>
          <w:p w:rsidR="00B637DC" w:rsidRPr="00822639" w:rsidRDefault="00B637DC" w:rsidP="00807E21">
            <w:pPr>
              <w:numPr>
                <w:ilvl w:val="0"/>
                <w:numId w:val="43"/>
              </w:numPr>
              <w:spacing w:after="120" w:line="240" w:lineRule="exact"/>
              <w:ind w:left="732" w:hanging="270"/>
              <w:rPr>
                <w:rFonts w:ascii="Century Gothic" w:hAnsi="Century Gothic"/>
                <w:sz w:val="18"/>
                <w:szCs w:val="18"/>
              </w:rPr>
            </w:pPr>
            <w:r w:rsidRPr="00822639">
              <w:rPr>
                <w:rFonts w:ascii="Century Gothic" w:hAnsi="Century Gothic"/>
                <w:sz w:val="18"/>
                <w:szCs w:val="18"/>
              </w:rPr>
              <w:t>Management of RHIS infrastructure and commodities</w:t>
            </w:r>
          </w:p>
          <w:p w:rsidR="00B637DC" w:rsidRPr="00822639" w:rsidRDefault="00B637DC" w:rsidP="00807E21">
            <w:pPr>
              <w:pStyle w:val="ColorfulList-Accent11"/>
              <w:numPr>
                <w:ilvl w:val="0"/>
                <w:numId w:val="44"/>
              </w:numPr>
              <w:spacing w:after="120" w:line="240" w:lineRule="exact"/>
              <w:ind w:left="1471" w:hanging="289"/>
              <w:contextualSpacing w:val="0"/>
              <w:rPr>
                <w:rFonts w:ascii="Century Gothic" w:hAnsi="Century Gothic"/>
                <w:sz w:val="18"/>
                <w:szCs w:val="18"/>
              </w:rPr>
            </w:pPr>
            <w:r w:rsidRPr="00822639">
              <w:rPr>
                <w:rFonts w:ascii="Century Gothic" w:hAnsi="Century Gothic"/>
                <w:sz w:val="18"/>
                <w:szCs w:val="18"/>
              </w:rPr>
              <w:t>Printed supplies</w:t>
            </w:r>
          </w:p>
          <w:p w:rsidR="00B637DC" w:rsidRPr="00822639" w:rsidRDefault="00B637DC" w:rsidP="00807E21">
            <w:pPr>
              <w:pStyle w:val="ColorfulList-Accent11"/>
              <w:numPr>
                <w:ilvl w:val="0"/>
                <w:numId w:val="44"/>
              </w:numPr>
              <w:spacing w:after="120" w:line="240" w:lineRule="exact"/>
              <w:ind w:left="1452" w:hanging="270"/>
              <w:contextualSpacing w:val="0"/>
              <w:rPr>
                <w:rFonts w:ascii="Century Gothic" w:hAnsi="Century Gothic"/>
                <w:sz w:val="18"/>
                <w:szCs w:val="18"/>
              </w:rPr>
            </w:pPr>
            <w:r w:rsidRPr="00822639">
              <w:rPr>
                <w:rFonts w:ascii="Century Gothic" w:hAnsi="Century Gothic"/>
                <w:sz w:val="18"/>
                <w:szCs w:val="18"/>
              </w:rPr>
              <w:t>Communications infrastructure (telephone, Internet)</w:t>
            </w:r>
          </w:p>
          <w:p w:rsidR="00B637DC" w:rsidRPr="00822639" w:rsidRDefault="00B637DC" w:rsidP="00807E21">
            <w:pPr>
              <w:pStyle w:val="ColorfulList-Accent11"/>
              <w:numPr>
                <w:ilvl w:val="0"/>
                <w:numId w:val="44"/>
              </w:numPr>
              <w:spacing w:after="120" w:line="240" w:lineRule="exact"/>
              <w:ind w:left="1471" w:hanging="289"/>
              <w:contextualSpacing w:val="0"/>
              <w:rPr>
                <w:rFonts w:ascii="Century Gothic" w:hAnsi="Century Gothic"/>
                <w:sz w:val="18"/>
                <w:szCs w:val="18"/>
              </w:rPr>
            </w:pPr>
            <w:r w:rsidRPr="00822639">
              <w:rPr>
                <w:rFonts w:ascii="Century Gothic" w:hAnsi="Century Gothic"/>
                <w:sz w:val="18"/>
                <w:szCs w:val="18"/>
              </w:rPr>
              <w:t>Hardware and software</w:t>
            </w:r>
          </w:p>
          <w:p w:rsidR="00B637DC" w:rsidRPr="00822639" w:rsidRDefault="00B637DC" w:rsidP="00807E21">
            <w:pPr>
              <w:numPr>
                <w:ilvl w:val="0"/>
                <w:numId w:val="45"/>
              </w:numPr>
              <w:spacing w:after="120" w:line="240" w:lineRule="exact"/>
              <w:ind w:left="751" w:hanging="289"/>
              <w:rPr>
                <w:rFonts w:ascii="Century Gothic" w:hAnsi="Century Gothic"/>
                <w:sz w:val="18"/>
                <w:szCs w:val="18"/>
              </w:rPr>
            </w:pPr>
            <w:r w:rsidRPr="00822639">
              <w:rPr>
                <w:rFonts w:ascii="Century Gothic" w:hAnsi="Century Gothic"/>
                <w:sz w:val="18"/>
                <w:szCs w:val="18"/>
              </w:rPr>
              <w:t>Needs/capacity assessment</w:t>
            </w:r>
          </w:p>
          <w:p w:rsidR="00B637DC" w:rsidRPr="00822639" w:rsidRDefault="00B637DC" w:rsidP="00807E21">
            <w:pPr>
              <w:numPr>
                <w:ilvl w:val="0"/>
                <w:numId w:val="45"/>
              </w:numPr>
              <w:spacing w:after="120" w:line="240" w:lineRule="exact"/>
              <w:ind w:left="751" w:hanging="289"/>
              <w:rPr>
                <w:rFonts w:ascii="Century Gothic" w:hAnsi="Century Gothic"/>
                <w:sz w:val="18"/>
                <w:szCs w:val="18"/>
              </w:rPr>
            </w:pPr>
            <w:r w:rsidRPr="00822639">
              <w:rPr>
                <w:rFonts w:ascii="Century Gothic" w:hAnsi="Century Gothic"/>
                <w:sz w:val="18"/>
                <w:szCs w:val="18"/>
              </w:rPr>
              <w:t>Stock management at health-system levels</w:t>
            </w:r>
          </w:p>
          <w:p w:rsidR="00B637DC" w:rsidRPr="00822639" w:rsidRDefault="00B637DC" w:rsidP="00807E21">
            <w:pPr>
              <w:numPr>
                <w:ilvl w:val="0"/>
                <w:numId w:val="45"/>
              </w:numPr>
              <w:spacing w:after="120" w:line="240" w:lineRule="exact"/>
              <w:ind w:left="751" w:hanging="289"/>
              <w:rPr>
                <w:rFonts w:ascii="Century Gothic" w:hAnsi="Century Gothic"/>
                <w:sz w:val="18"/>
                <w:szCs w:val="18"/>
              </w:rPr>
            </w:pPr>
            <w:r w:rsidRPr="00822639">
              <w:rPr>
                <w:rFonts w:ascii="Century Gothic" w:hAnsi="Century Gothic"/>
                <w:sz w:val="18"/>
                <w:szCs w:val="18"/>
              </w:rPr>
              <w:t xml:space="preserve">Forecasting needs </w:t>
            </w:r>
          </w:p>
          <w:p w:rsidR="00B637DC" w:rsidRPr="00822639" w:rsidRDefault="00B637DC" w:rsidP="00807E21">
            <w:pPr>
              <w:numPr>
                <w:ilvl w:val="0"/>
                <w:numId w:val="45"/>
              </w:numPr>
              <w:spacing w:after="0" w:line="240" w:lineRule="exact"/>
              <w:ind w:left="751" w:hanging="289"/>
              <w:rPr>
                <w:rFonts w:ascii="Century Gothic" w:hAnsi="Century Gothic"/>
                <w:sz w:val="18"/>
                <w:szCs w:val="18"/>
              </w:rPr>
            </w:pPr>
            <w:r w:rsidRPr="00822639">
              <w:rPr>
                <w:rFonts w:ascii="Century Gothic" w:eastAsia="Times New Roman" w:hAnsi="Century Gothic"/>
                <w:sz w:val="18"/>
                <w:szCs w:val="18"/>
              </w:rPr>
              <w:t>Troubleshooting</w:t>
            </w:r>
            <w:r w:rsidRPr="00822639">
              <w:rPr>
                <w:rFonts w:ascii="Century Gothic" w:hAnsi="Century Gothic"/>
                <w:sz w:val="18"/>
                <w:szCs w:val="18"/>
              </w:rPr>
              <w:t xml:space="preserve"> and maintenance</w:t>
            </w:r>
          </w:p>
        </w:tc>
        <w:tc>
          <w:tcPr>
            <w:tcW w:w="2947" w:type="dxa"/>
            <w:tcBorders>
              <w:right w:val="single" w:sz="8" w:space="0" w:color="000000"/>
            </w:tcBorders>
            <w:tcMar>
              <w:top w:w="100" w:type="dxa"/>
              <w:left w:w="100" w:type="dxa"/>
              <w:bottom w:w="100" w:type="dxa"/>
              <w:right w:w="100" w:type="dxa"/>
            </w:tcMar>
          </w:tcPr>
          <w:p w:rsidR="00B637DC" w:rsidRPr="00F3389D"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3389D">
              <w:rPr>
                <w:rFonts w:ascii="Century Gothic" w:hAnsi="Century Gothic"/>
                <w:sz w:val="18"/>
                <w:szCs w:val="18"/>
              </w:rPr>
              <w:t xml:space="preserve">relevant </w:t>
            </w:r>
            <w:r w:rsidRPr="00F3389D">
              <w:rPr>
                <w:rFonts w:ascii="Century Gothic" w:hAnsi="Century Gothic"/>
                <w:sz w:val="18"/>
                <w:szCs w:val="18"/>
              </w:rPr>
              <w:t xml:space="preserve">PowerPoint </w:t>
            </w:r>
            <w:r w:rsidR="00F3389D">
              <w:rPr>
                <w:rFonts w:ascii="Century Gothic" w:hAnsi="Century Gothic"/>
                <w:sz w:val="18"/>
                <w:szCs w:val="18"/>
              </w:rPr>
              <w:t>slides</w:t>
            </w:r>
          </w:p>
          <w:p w:rsidR="00B637DC" w:rsidRPr="007E52BA" w:rsidRDefault="00B637DC" w:rsidP="00F90CBC">
            <w:pPr>
              <w:spacing w:after="0" w:line="240" w:lineRule="exact"/>
              <w:rPr>
                <w:rFonts w:ascii="Century Gothic" w:hAnsi="Century Gothic"/>
                <w:sz w:val="18"/>
                <w:szCs w:val="18"/>
              </w:rPr>
            </w:pPr>
          </w:p>
          <w:p w:rsidR="00243525" w:rsidRPr="007E52BA" w:rsidRDefault="00243525" w:rsidP="00243525">
            <w:pPr>
              <w:rPr>
                <w:rFonts w:ascii="Century Gothic" w:hAnsi="Century Gothic"/>
                <w:sz w:val="18"/>
                <w:szCs w:val="18"/>
              </w:rPr>
            </w:pPr>
            <w:r w:rsidRPr="007E52BA">
              <w:rPr>
                <w:rFonts w:ascii="Century Gothic" w:hAnsi="Century Gothic"/>
                <w:sz w:val="18"/>
                <w:szCs w:val="18"/>
              </w:rPr>
              <w:t>Handout 7.2.5: “Instructions for the Subgroup Exercise: Preventing and Solving Infrastructure and Commodities Problems”</w:t>
            </w:r>
          </w:p>
          <w:p w:rsidR="00B637DC" w:rsidRPr="002B7162" w:rsidRDefault="00243525" w:rsidP="00F90CBC">
            <w:pPr>
              <w:spacing w:after="0" w:line="240" w:lineRule="exact"/>
              <w:rPr>
                <w:rFonts w:ascii="Century Gothic" w:hAnsi="Century Gothic"/>
                <w:sz w:val="18"/>
                <w:szCs w:val="18"/>
              </w:rPr>
            </w:pPr>
            <w:r w:rsidRPr="007E52BA">
              <w:rPr>
                <w:rFonts w:ascii="Century Gothic" w:hAnsi="Century Gothic"/>
                <w:sz w:val="18"/>
                <w:szCs w:val="18"/>
              </w:rPr>
              <w:t>Exercise or case study</w:t>
            </w:r>
          </w:p>
        </w:tc>
      </w:tr>
    </w:tbl>
    <w:p w:rsidR="00B637DC" w:rsidRPr="00822639" w:rsidRDefault="00B637DC" w:rsidP="00CF3A6F">
      <w:pPr>
        <w:pStyle w:val="Heading2"/>
      </w:pPr>
      <w:bookmarkStart w:id="181" w:name="_Toc471174670"/>
      <w:r w:rsidRPr="00822639">
        <w:t>Session Activities</w:t>
      </w:r>
      <w:bookmarkEnd w:id="181"/>
    </w:p>
    <w:p w:rsidR="00B637DC" w:rsidRPr="00822639" w:rsidRDefault="00B637DC" w:rsidP="00CF3A6F">
      <w:pPr>
        <w:pStyle w:val="Heading3"/>
      </w:pPr>
      <w:r w:rsidRPr="00CF3A6F">
        <w:rPr>
          <w:b/>
        </w:rPr>
        <w:t>Activity 1.</w:t>
      </w:r>
      <w:r w:rsidRPr="00822639">
        <w:t xml:space="preserve"> Introduction to </w:t>
      </w:r>
      <w:r w:rsidR="006555C7" w:rsidRPr="00822639">
        <w:t xml:space="preserve">RHIS Resource </w:t>
      </w:r>
      <w:r w:rsidRPr="00822639">
        <w:t xml:space="preserve">Management </w:t>
      </w:r>
      <w:r w:rsidR="00D82AD0" w:rsidRPr="00822639">
        <w:t>(30 minutes)</w:t>
      </w:r>
    </w:p>
    <w:p w:rsidR="00B637DC" w:rsidRPr="00F3389D" w:rsidRDefault="00B637DC" w:rsidP="0043070D">
      <w:pPr>
        <w:pStyle w:val="BodyText"/>
        <w:numPr>
          <w:ilvl w:val="0"/>
          <w:numId w:val="194"/>
        </w:numPr>
      </w:pPr>
      <w:r w:rsidRPr="00822639">
        <w:t xml:space="preserve">Facilitator </w:t>
      </w:r>
      <w:r w:rsidR="00F3389D">
        <w:t>shows the relevant</w:t>
      </w:r>
      <w:r w:rsidR="003C0356" w:rsidRPr="00F3389D">
        <w:t xml:space="preserve"> </w:t>
      </w:r>
      <w:r w:rsidR="00CA18AF" w:rsidRPr="00F3389D">
        <w:t>s</w:t>
      </w:r>
      <w:r w:rsidRPr="00F3389D">
        <w:t>lide to introduce the discussion on the management of RHIS resources, and briefly mentions the general categories and types of RHIS resources.</w:t>
      </w:r>
    </w:p>
    <w:p w:rsidR="00F3389D" w:rsidRDefault="00B637DC" w:rsidP="001132E1">
      <w:pPr>
        <w:pStyle w:val="BodyText"/>
        <w:numPr>
          <w:ilvl w:val="0"/>
          <w:numId w:val="194"/>
        </w:numPr>
        <w:spacing w:after="0" w:line="280" w:lineRule="exact"/>
      </w:pPr>
      <w:r w:rsidRPr="00F3389D">
        <w:lastRenderedPageBreak/>
        <w:t>Participants read Handouts 7.2.1 and 7.2.2 to understand some common RHIS/HIS resource-mobilization challenges. The facilitator summarizes</w:t>
      </w:r>
      <w:r w:rsidR="00F3389D">
        <w:t>, showing the relevant slide,</w:t>
      </w:r>
      <w:r w:rsidRPr="00F3389D">
        <w:t xml:space="preserve"> and invites discussion on the challenges of RHIS resource mobilization</w:t>
      </w:r>
      <w:r w:rsidR="00F3389D">
        <w:t>.</w:t>
      </w:r>
      <w:r w:rsidRPr="00F3389D">
        <w:t xml:space="preserve"> </w:t>
      </w:r>
    </w:p>
    <w:p w:rsidR="00D82AD0" w:rsidRPr="00822639" w:rsidRDefault="00B637DC" w:rsidP="00CF3A6F">
      <w:pPr>
        <w:pStyle w:val="Heading3"/>
      </w:pPr>
      <w:r w:rsidRPr="00CF3A6F">
        <w:rPr>
          <w:b/>
        </w:rPr>
        <w:t>Activity 2.</w:t>
      </w:r>
      <w:r w:rsidRPr="00822639">
        <w:t xml:space="preserve"> RHIS Human Resources</w:t>
      </w:r>
      <w:r w:rsidR="00D82AD0" w:rsidRPr="00822639">
        <w:t xml:space="preserve"> (30 minutes)</w:t>
      </w:r>
    </w:p>
    <w:p w:rsidR="00B637DC" w:rsidRPr="007E52BA" w:rsidRDefault="003C0356" w:rsidP="0043070D">
      <w:pPr>
        <w:pStyle w:val="BodyText"/>
        <w:numPr>
          <w:ilvl w:val="0"/>
          <w:numId w:val="195"/>
        </w:numPr>
      </w:pPr>
      <w:r w:rsidRPr="00F3389D">
        <w:t>F</w:t>
      </w:r>
      <w:r w:rsidR="00B637DC" w:rsidRPr="00F3389D">
        <w:t xml:space="preserve">acilitator </w:t>
      </w:r>
      <w:r w:rsidR="00F3389D">
        <w:t>shows the relevant</w:t>
      </w:r>
      <w:r w:rsidRPr="00F3389D">
        <w:t xml:space="preserve"> slide to </w:t>
      </w:r>
      <w:r w:rsidR="00B637DC" w:rsidRPr="00F3389D">
        <w:t>initiate a discussion on RHIS workforce requirements and development, and stress</w:t>
      </w:r>
      <w:r w:rsidR="006555C7">
        <w:t>es</w:t>
      </w:r>
      <w:r w:rsidR="00B637DC" w:rsidRPr="00F3389D">
        <w:t xml:space="preserve"> that RHIS human-resource development entails understanding RHIS/HIS</w:t>
      </w:r>
      <w:r w:rsidR="00B637DC" w:rsidRPr="007E52BA">
        <w:t xml:space="preserve"> workforce needs, the degrees of involvement and specialization, training and staff capacity development needs (types of training and training resource requirements for specific functions), means for professional development, and staff performance monitoring and support.</w:t>
      </w:r>
    </w:p>
    <w:p w:rsidR="00B637DC" w:rsidRPr="00F3389D" w:rsidRDefault="00B637DC" w:rsidP="0043070D">
      <w:pPr>
        <w:pStyle w:val="BodyText"/>
        <w:numPr>
          <w:ilvl w:val="0"/>
          <w:numId w:val="195"/>
        </w:numPr>
      </w:pPr>
      <w:r w:rsidRPr="000602D2">
        <w:t xml:space="preserve">Participants review Handout 7.2.3 to link the types of staff involved in carrying out RHIS functions. (Participants list the staff involved in RHIS/HIS functions in Column 6 of the framework </w:t>
      </w:r>
      <w:r w:rsidR="00243525" w:rsidRPr="000602D2">
        <w:t xml:space="preserve">only for the first </w:t>
      </w:r>
      <w:r w:rsidR="006555C7">
        <w:t>two</w:t>
      </w:r>
      <w:r w:rsidR="00243525" w:rsidRPr="000602D2">
        <w:t xml:space="preserve"> service</w:t>
      </w:r>
      <w:r w:rsidRPr="000602D2">
        <w:t xml:space="preserve"> support systems). The facilitator summarizes the exercise using </w:t>
      </w:r>
      <w:r w:rsidR="003C0356" w:rsidRPr="000602D2">
        <w:t xml:space="preserve">the </w:t>
      </w:r>
      <w:r w:rsidR="00F3389D">
        <w:t>remaining</w:t>
      </w:r>
      <w:r w:rsidR="003C0356" w:rsidRPr="00F3389D">
        <w:t xml:space="preserve"> </w:t>
      </w:r>
      <w:r w:rsidR="00CA18AF" w:rsidRPr="00F3389D">
        <w:t>s</w:t>
      </w:r>
      <w:r w:rsidRPr="00F3389D">
        <w:t>lide</w:t>
      </w:r>
      <w:r w:rsidR="003C0356" w:rsidRPr="00F3389D">
        <w:t xml:space="preserve">s on management of </w:t>
      </w:r>
      <w:r w:rsidR="00F3389D">
        <w:t>h</w:t>
      </w:r>
      <w:r w:rsidR="003C0356" w:rsidRPr="00F3389D">
        <w:t>uman resources</w:t>
      </w:r>
      <w:r w:rsidRPr="00F3389D">
        <w:t>.</w:t>
      </w:r>
    </w:p>
    <w:p w:rsidR="00D82AD0" w:rsidRPr="007E52BA" w:rsidRDefault="00B637DC" w:rsidP="002D6868">
      <w:pPr>
        <w:pStyle w:val="Heading3"/>
      </w:pPr>
      <w:r w:rsidRPr="002D6868">
        <w:rPr>
          <w:b/>
        </w:rPr>
        <w:t>Activity 3.</w:t>
      </w:r>
      <w:r w:rsidRPr="007E52BA">
        <w:t xml:space="preserve"> Management of RHIS Financial Resources</w:t>
      </w:r>
      <w:r w:rsidR="00D82AD0" w:rsidRPr="007E52BA">
        <w:t xml:space="preserve"> (30 minutes)</w:t>
      </w:r>
    </w:p>
    <w:p w:rsidR="00B637DC" w:rsidRPr="00F3389D" w:rsidRDefault="00B637DC" w:rsidP="001132E1">
      <w:pPr>
        <w:pStyle w:val="BodyText"/>
        <w:numPr>
          <w:ilvl w:val="0"/>
          <w:numId w:val="196"/>
        </w:numPr>
        <w:spacing w:after="0" w:line="300" w:lineRule="exact"/>
      </w:pPr>
      <w:r w:rsidRPr="007E52BA">
        <w:t xml:space="preserve">The facilitator </w:t>
      </w:r>
      <w:r w:rsidR="00F3389D">
        <w:t>shows the relevant</w:t>
      </w:r>
      <w:r w:rsidR="003C0356" w:rsidRPr="00F3389D">
        <w:t xml:space="preserve"> </w:t>
      </w:r>
      <w:r w:rsidR="00CA1E15" w:rsidRPr="00F3389D">
        <w:t>slide to</w:t>
      </w:r>
      <w:r w:rsidRPr="00F3389D">
        <w:t xml:space="preserve"> initiate discussion on requirements for RHIS funding, and invites participants to provide examples of financial budgeting, accounting and </w:t>
      </w:r>
      <w:r w:rsidRPr="00F3389D">
        <w:lastRenderedPageBreak/>
        <w:t>reporting requirements, and challenges for RHIS-related activities. The participants review Handout 7.2.</w:t>
      </w:r>
      <w:r w:rsidR="00243525" w:rsidRPr="00F3389D">
        <w:t>4</w:t>
      </w:r>
      <w:r w:rsidRPr="00F3389D">
        <w:t>—“Conditions and Challenges that Complicate the Planning and Budgeting of Critical RHIS Funding”—and express their views in the plenary.</w:t>
      </w:r>
    </w:p>
    <w:p w:rsidR="00B637DC" w:rsidRPr="00F3389D" w:rsidRDefault="00B637DC" w:rsidP="001132E1">
      <w:pPr>
        <w:pStyle w:val="BodyText"/>
        <w:numPr>
          <w:ilvl w:val="0"/>
          <w:numId w:val="196"/>
        </w:numPr>
        <w:spacing w:after="0" w:line="300" w:lineRule="exact"/>
      </w:pPr>
      <w:r w:rsidRPr="00F3389D">
        <w:t xml:space="preserve">The facilitator shows </w:t>
      </w:r>
      <w:r w:rsidR="00F3389D">
        <w:t>the relevant s</w:t>
      </w:r>
      <w:r w:rsidRPr="00F3389D">
        <w:t xml:space="preserve">lide to </w:t>
      </w:r>
      <w:r w:rsidR="003C0356" w:rsidRPr="00F3389D">
        <w:t xml:space="preserve">engage </w:t>
      </w:r>
      <w:r w:rsidRPr="00F3389D">
        <w:t>discuss</w:t>
      </w:r>
      <w:r w:rsidR="003C0356" w:rsidRPr="00F3389D">
        <w:t>ion on</w:t>
      </w:r>
      <w:r w:rsidRPr="00F3389D">
        <w:t xml:space="preserve"> the common sources of RHIS funding requirements.</w:t>
      </w:r>
    </w:p>
    <w:p w:rsidR="00D82AD0" w:rsidRPr="007E52BA" w:rsidRDefault="00B637DC" w:rsidP="002D6868">
      <w:pPr>
        <w:pStyle w:val="Heading3"/>
      </w:pPr>
      <w:r w:rsidRPr="002D6868">
        <w:rPr>
          <w:b/>
        </w:rPr>
        <w:t>Activity 4.</w:t>
      </w:r>
      <w:r w:rsidRPr="007E52BA">
        <w:t xml:space="preserve"> Management of RHIS Infrastructure and Commodities</w:t>
      </w:r>
      <w:r w:rsidR="00D82AD0" w:rsidRPr="007E52BA">
        <w:t xml:space="preserve"> (30 minutes)</w:t>
      </w:r>
    </w:p>
    <w:p w:rsidR="00B637DC" w:rsidRPr="00CE359D" w:rsidRDefault="00B637DC" w:rsidP="001132E1">
      <w:pPr>
        <w:pStyle w:val="BodyText"/>
        <w:numPr>
          <w:ilvl w:val="0"/>
          <w:numId w:val="197"/>
        </w:numPr>
        <w:spacing w:after="0" w:line="300" w:lineRule="exact"/>
      </w:pPr>
      <w:r w:rsidRPr="008A0A4E">
        <w:t>Using Slide 7.2.</w:t>
      </w:r>
      <w:r w:rsidR="00243525" w:rsidRPr="008A0A4E">
        <w:t>11</w:t>
      </w:r>
      <w:r w:rsidRPr="00953188">
        <w:t>, the facilitator invites the participants to brainstorm on the main items of RHIS infrastructure and commodities. Participants discuss, based on their experiences, the more im</w:t>
      </w:r>
      <w:r w:rsidRPr="00CE359D">
        <w:t>portant items to monitor and maintain in RHIS infrastructure and commodities. They also discuss the primary means to monitor RHIS infrastructure and commodities.</w:t>
      </w:r>
    </w:p>
    <w:p w:rsidR="00B637DC" w:rsidRPr="00480019" w:rsidRDefault="00B637DC" w:rsidP="001132E1">
      <w:pPr>
        <w:pStyle w:val="BodyText"/>
        <w:numPr>
          <w:ilvl w:val="0"/>
          <w:numId w:val="197"/>
        </w:numPr>
        <w:spacing w:after="0" w:line="300" w:lineRule="exact"/>
      </w:pPr>
      <w:r w:rsidRPr="00CE359D">
        <w:t xml:space="preserve">The facilitator shows </w:t>
      </w:r>
      <w:r w:rsidR="00182E62" w:rsidRPr="00CE359D">
        <w:t xml:space="preserve">the </w:t>
      </w:r>
      <w:r w:rsidR="00F3389D">
        <w:t>s</w:t>
      </w:r>
      <w:r w:rsidR="00F3389D" w:rsidRPr="00CE359D">
        <w:t xml:space="preserve">lide </w:t>
      </w:r>
      <w:r w:rsidR="00F3389D">
        <w:t>that explains</w:t>
      </w:r>
      <w:r w:rsidR="00182E62" w:rsidRPr="00CE359D">
        <w:t xml:space="preserve"> the group </w:t>
      </w:r>
      <w:r w:rsidR="00CA1E15" w:rsidRPr="00CE359D">
        <w:t>activity.</w:t>
      </w:r>
      <w:r w:rsidRPr="00DF5227">
        <w:t xml:space="preserve"> Then, working in smaller groups, participants discuss the questions in Handout 7.2.</w:t>
      </w:r>
      <w:r w:rsidR="00243525" w:rsidRPr="00480019">
        <w:t>5</w:t>
      </w:r>
      <w:r w:rsidRPr="00480019">
        <w:t>.</w:t>
      </w:r>
      <w:r w:rsidR="000055F3" w:rsidRPr="00480019">
        <w:rPr>
          <w:noProof/>
        </w:rPr>
        <w:t xml:space="preserve"> </w:t>
      </w:r>
    </w:p>
    <w:p w:rsidR="00426002" w:rsidRPr="008D2680" w:rsidRDefault="00B637DC" w:rsidP="001132E1">
      <w:pPr>
        <w:pStyle w:val="BodyText"/>
        <w:numPr>
          <w:ilvl w:val="0"/>
          <w:numId w:val="197"/>
        </w:numPr>
        <w:spacing w:after="0" w:line="300" w:lineRule="exact"/>
      </w:pPr>
      <w:r w:rsidRPr="00480019">
        <w:t xml:space="preserve">The facilitator shows </w:t>
      </w:r>
      <w:r w:rsidR="00F3389D">
        <w:t>the remaining s</w:t>
      </w:r>
      <w:r w:rsidR="00F3389D" w:rsidRPr="00480019">
        <w:t xml:space="preserve">lide </w:t>
      </w:r>
      <w:r w:rsidRPr="008D2680">
        <w:t>and participants share their views in the plenary.</w:t>
      </w:r>
    </w:p>
    <w:p w:rsidR="00426002" w:rsidRPr="008D2680" w:rsidRDefault="00426002">
      <w:pPr>
        <w:spacing w:after="0" w:line="240" w:lineRule="auto"/>
      </w:pPr>
    </w:p>
    <w:p w:rsidR="00426002" w:rsidRPr="008D2680" w:rsidRDefault="00426002">
      <w:pPr>
        <w:spacing w:after="0" w:line="240" w:lineRule="auto"/>
      </w:pPr>
    </w:p>
    <w:p w:rsidR="00426002" w:rsidRPr="00372CB0" w:rsidRDefault="00426002">
      <w:pPr>
        <w:spacing w:after="0" w:line="240" w:lineRule="auto"/>
      </w:pPr>
    </w:p>
    <w:p w:rsidR="005440A0" w:rsidRDefault="005440A0" w:rsidP="00B637DC">
      <w:pPr>
        <w:pStyle w:val="Heading1"/>
        <w:rPr>
          <w:b w:val="0"/>
          <w:color w:val="auto"/>
        </w:rPr>
      </w:pPr>
      <w:bookmarkStart w:id="182" w:name="MODULE_8"/>
    </w:p>
    <w:p w:rsidR="005440A0" w:rsidRDefault="005440A0">
      <w:pPr>
        <w:spacing w:after="0" w:line="240" w:lineRule="auto"/>
        <w:rPr>
          <w:rFonts w:ascii="Century Gothic" w:eastAsia="Times New Roman" w:hAnsi="Century Gothic"/>
          <w:bCs/>
          <w:caps/>
          <w:sz w:val="32"/>
          <w:szCs w:val="32"/>
        </w:rPr>
      </w:pPr>
      <w:r w:rsidRPr="008A0A4E">
        <w:rPr>
          <w:noProof/>
        </w:rPr>
        <w:drawing>
          <wp:anchor distT="0" distB="0" distL="114300" distR="114300" simplePos="0" relativeHeight="251668480" behindDoc="0" locked="0" layoutInCell="1" allowOverlap="1" wp14:anchorId="7B1C0DD5" wp14:editId="7AFDE523">
            <wp:simplePos x="0" y="0"/>
            <wp:positionH relativeFrom="margin">
              <wp:posOffset>-1008381</wp:posOffset>
            </wp:positionH>
            <wp:positionV relativeFrom="margin">
              <wp:posOffset>8847061</wp:posOffset>
            </wp:positionV>
            <wp:extent cx="7823835" cy="379489"/>
            <wp:effectExtent l="0" t="0" r="0" b="190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odule7-01.jpg"/>
                    <pic:cNvPicPr/>
                  </pic:nvPicPr>
                  <pic:blipFill rotWithShape="1">
                    <a:blip r:embed="rId54" cstate="print">
                      <a:extLst>
                        <a:ext uri="{28A0092B-C50C-407E-A947-70E740481C1C}">
                          <a14:useLocalDpi xmlns:a14="http://schemas.microsoft.com/office/drawing/2010/main" val="0"/>
                        </a:ext>
                      </a:extLst>
                    </a:blip>
                    <a:srcRect t="70785"/>
                    <a:stretch/>
                  </pic:blipFill>
                  <pic:spPr bwMode="auto">
                    <a:xfrm>
                      <a:off x="0" y="0"/>
                      <a:ext cx="8043446" cy="390141"/>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b/>
        </w:rPr>
        <w:br w:type="page"/>
      </w:r>
    </w:p>
    <w:p w:rsidR="005440A0" w:rsidRDefault="005440A0" w:rsidP="005440A0">
      <w:pPr>
        <w:pStyle w:val="Heading1"/>
        <w:spacing w:after="0"/>
        <w:rPr>
          <w:b w:val="0"/>
          <w:color w:val="auto"/>
        </w:rPr>
      </w:pPr>
      <w:bookmarkStart w:id="183" w:name="_Toc471174671"/>
      <w:r w:rsidRPr="008A0A4E">
        <w:rPr>
          <w:b w:val="0"/>
          <w:noProof/>
          <w:color w:val="auto"/>
        </w:rPr>
        <w:lastRenderedPageBreak/>
        <w:drawing>
          <wp:anchor distT="0" distB="0" distL="114300" distR="114300" simplePos="0" relativeHeight="251693056" behindDoc="0" locked="0" layoutInCell="1" allowOverlap="1" wp14:anchorId="26AEE1D2" wp14:editId="52674914">
            <wp:simplePos x="0" y="0"/>
            <wp:positionH relativeFrom="column">
              <wp:posOffset>-1071881</wp:posOffset>
            </wp:positionH>
            <wp:positionV relativeFrom="paragraph">
              <wp:posOffset>-828040</wp:posOffset>
            </wp:positionV>
            <wp:extent cx="7773035" cy="1092045"/>
            <wp:effectExtent l="0" t="0" r="0" b="63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odule8-0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833492" cy="1100539"/>
                    </a:xfrm>
                    <a:prstGeom prst="rect">
                      <a:avLst/>
                    </a:prstGeom>
                  </pic:spPr>
                </pic:pic>
              </a:graphicData>
            </a:graphic>
            <wp14:sizeRelH relativeFrom="page">
              <wp14:pctWidth>0</wp14:pctWidth>
            </wp14:sizeRelH>
            <wp14:sizeRelV relativeFrom="page">
              <wp14:pctHeight>0</wp14:pctHeight>
            </wp14:sizeRelV>
          </wp:anchor>
        </w:drawing>
      </w:r>
      <w:bookmarkEnd w:id="183"/>
    </w:p>
    <w:p w:rsidR="00B637DC" w:rsidRPr="00CE359D" w:rsidRDefault="00B637DC" w:rsidP="00B637DC">
      <w:pPr>
        <w:pStyle w:val="Heading1"/>
      </w:pPr>
      <w:bookmarkStart w:id="184" w:name="_Toc471174672"/>
      <w:r w:rsidRPr="008A0A4E">
        <w:rPr>
          <w:b w:val="0"/>
          <w:color w:val="auto"/>
        </w:rPr>
        <w:t>M</w:t>
      </w:r>
      <w:r w:rsidR="002860DB" w:rsidRPr="008A0A4E">
        <w:rPr>
          <w:b w:val="0"/>
          <w:color w:val="auto"/>
        </w:rPr>
        <w:t>ODULE</w:t>
      </w:r>
      <w:r w:rsidRPr="00953188">
        <w:rPr>
          <w:b w:val="0"/>
          <w:color w:val="auto"/>
        </w:rPr>
        <w:t xml:space="preserve"> 8.</w:t>
      </w:r>
      <w:r w:rsidRPr="00CE359D">
        <w:rPr>
          <w:color w:val="auto"/>
        </w:rPr>
        <w:t xml:space="preserve"> </w:t>
      </w:r>
      <w:bookmarkEnd w:id="182"/>
      <w:r w:rsidRPr="00CE359D">
        <w:rPr>
          <w:color w:val="auto"/>
        </w:rPr>
        <w:t>Information and Communication Technology for RHIS</w:t>
      </w:r>
      <w:bookmarkEnd w:id="184"/>
      <w:r w:rsidRPr="00CE359D">
        <w:tab/>
      </w:r>
    </w:p>
    <w:p w:rsidR="00B637DC" w:rsidRPr="00CE359D" w:rsidRDefault="00B637DC" w:rsidP="005440A0">
      <w:pPr>
        <w:pStyle w:val="Heading3"/>
      </w:pPr>
      <w:r w:rsidRPr="00CE359D">
        <w:t>Module duration: 6 hours; 4 sessions</w:t>
      </w:r>
    </w:p>
    <w:p w:rsidR="00B637DC" w:rsidRPr="00DF5227" w:rsidRDefault="00B637DC" w:rsidP="005440A0">
      <w:pPr>
        <w:pStyle w:val="Heading2"/>
      </w:pPr>
      <w:bookmarkStart w:id="185" w:name="_Toc449423413"/>
      <w:bookmarkStart w:id="186" w:name="_Toc471174673"/>
      <w:r w:rsidRPr="00CE359D">
        <w:t>Module Learn</w:t>
      </w:r>
      <w:r w:rsidRPr="00DF5227">
        <w:t>ing Objectives</w:t>
      </w:r>
      <w:bookmarkEnd w:id="185"/>
      <w:bookmarkEnd w:id="186"/>
    </w:p>
    <w:p w:rsidR="00B637DC" w:rsidRPr="00DF5227" w:rsidRDefault="00B637DC" w:rsidP="006806F0">
      <w:pPr>
        <w:pStyle w:val="BodyText"/>
        <w:spacing w:line="280" w:lineRule="exact"/>
      </w:pPr>
      <w:r w:rsidRPr="00DF5227">
        <w:t xml:space="preserve"> By the end of this module, participants will be able to:</w:t>
      </w:r>
    </w:p>
    <w:p w:rsidR="00B637DC" w:rsidRPr="00480019" w:rsidRDefault="00B637DC" w:rsidP="006806F0">
      <w:pPr>
        <w:pStyle w:val="BodyText"/>
        <w:numPr>
          <w:ilvl w:val="0"/>
          <w:numId w:val="198"/>
        </w:numPr>
        <w:spacing w:after="0" w:line="280" w:lineRule="exact"/>
        <w:ind w:left="714" w:hanging="357"/>
      </w:pPr>
      <w:r w:rsidRPr="00480019">
        <w:t>Explain key terms used in eHealth (</w:t>
      </w:r>
      <w:r w:rsidR="00062D35" w:rsidRPr="00480019">
        <w:t xml:space="preserve">defined as </w:t>
      </w:r>
      <w:r w:rsidRPr="00480019">
        <w:t>the use of ICT in health systems)</w:t>
      </w:r>
    </w:p>
    <w:p w:rsidR="00B637DC" w:rsidRPr="00480019" w:rsidRDefault="00B637DC" w:rsidP="006806F0">
      <w:pPr>
        <w:pStyle w:val="BodyText"/>
        <w:numPr>
          <w:ilvl w:val="0"/>
          <w:numId w:val="198"/>
        </w:numPr>
        <w:spacing w:after="0" w:line="280" w:lineRule="exact"/>
        <w:ind w:left="714" w:hanging="357"/>
      </w:pPr>
      <w:r w:rsidRPr="00480019">
        <w:t>Discuss how application architecture fits in the overall enterprise architecture (EA)</w:t>
      </w:r>
    </w:p>
    <w:p w:rsidR="00B637DC" w:rsidRPr="008D2680" w:rsidRDefault="00B637DC" w:rsidP="006806F0">
      <w:pPr>
        <w:pStyle w:val="BodyText"/>
        <w:numPr>
          <w:ilvl w:val="0"/>
          <w:numId w:val="198"/>
        </w:numPr>
        <w:spacing w:after="0" w:line="280" w:lineRule="exact"/>
        <w:ind w:left="714" w:hanging="357"/>
      </w:pPr>
      <w:r w:rsidRPr="00480019">
        <w:t>Describe the role</w:t>
      </w:r>
      <w:r w:rsidRPr="008D2680">
        <w:t xml:space="preserve"> of ICT in integration and interoperability of RHIS</w:t>
      </w:r>
    </w:p>
    <w:p w:rsidR="00B637DC" w:rsidRPr="008D2680" w:rsidRDefault="00B637DC" w:rsidP="006806F0">
      <w:pPr>
        <w:pStyle w:val="BodyText"/>
        <w:numPr>
          <w:ilvl w:val="0"/>
          <w:numId w:val="198"/>
        </w:numPr>
        <w:spacing w:after="0" w:line="280" w:lineRule="exact"/>
        <w:ind w:left="714" w:hanging="357"/>
      </w:pPr>
      <w:r w:rsidRPr="008D2680">
        <w:t>Explain the importance and application of patient-centered information systems</w:t>
      </w:r>
    </w:p>
    <w:p w:rsidR="00B637DC" w:rsidRPr="008D2680" w:rsidRDefault="00B637DC" w:rsidP="006806F0">
      <w:pPr>
        <w:pStyle w:val="BodyText"/>
        <w:numPr>
          <w:ilvl w:val="0"/>
          <w:numId w:val="198"/>
        </w:numPr>
        <w:spacing w:line="280" w:lineRule="exact"/>
      </w:pPr>
      <w:r w:rsidRPr="008D2680">
        <w:t>Demonstrate competence in the use of ICT standards for RHIS</w:t>
      </w:r>
    </w:p>
    <w:p w:rsidR="00B637DC" w:rsidRPr="008D2680" w:rsidRDefault="00B637DC" w:rsidP="005440A0">
      <w:pPr>
        <w:pStyle w:val="Heading2"/>
      </w:pPr>
      <w:bookmarkStart w:id="187" w:name="_Toc449423414"/>
      <w:bookmarkStart w:id="188" w:name="_Toc471174674"/>
      <w:r w:rsidRPr="008D2680">
        <w:t>Suggested References</w:t>
      </w:r>
      <w:bookmarkEnd w:id="187"/>
      <w:bookmarkEnd w:id="188"/>
    </w:p>
    <w:p w:rsidR="00B637DC" w:rsidRPr="00953188" w:rsidRDefault="00B637DC" w:rsidP="0043070D">
      <w:pPr>
        <w:pStyle w:val="BodyText"/>
        <w:numPr>
          <w:ilvl w:val="0"/>
          <w:numId w:val="199"/>
        </w:numPr>
      </w:pPr>
      <w:r w:rsidRPr="008D2680">
        <w:t xml:space="preserve">Digital Development Principles Working Group. (n.d.) Principles </w:t>
      </w:r>
      <w:r w:rsidR="006806F0">
        <w:t>for</w:t>
      </w:r>
      <w:r w:rsidRPr="008D2680">
        <w:t xml:space="preserve"> digital development </w:t>
      </w:r>
      <w:r w:rsidR="00FE5C4D" w:rsidRPr="00372CB0">
        <w:t>[</w:t>
      </w:r>
      <w:r w:rsidRPr="00372CB0">
        <w:t>Website</w:t>
      </w:r>
      <w:r w:rsidR="00FE5C4D" w:rsidRPr="00372CB0">
        <w:t xml:space="preserve">]. </w:t>
      </w:r>
      <w:r w:rsidRPr="00724172">
        <w:t xml:space="preserve">Retrieved from </w:t>
      </w:r>
      <w:hyperlink r:id="rId56" w:history="1">
        <w:r w:rsidRPr="008A0A4E">
          <w:rPr>
            <w:color w:val="0000FF"/>
            <w:u w:val="single"/>
          </w:rPr>
          <w:t>http://digitalprinciples.org/</w:t>
        </w:r>
      </w:hyperlink>
    </w:p>
    <w:p w:rsidR="00B637DC" w:rsidRPr="008A0A4E" w:rsidRDefault="00FE5C4D" w:rsidP="0043070D">
      <w:pPr>
        <w:pStyle w:val="BodyText"/>
        <w:numPr>
          <w:ilvl w:val="0"/>
          <w:numId w:val="199"/>
        </w:numPr>
      </w:pPr>
      <w:r w:rsidRPr="00CE359D">
        <w:t xml:space="preserve">Healthcare Information and Management Systems Society </w:t>
      </w:r>
      <w:r w:rsidRPr="00CE359D">
        <w:lastRenderedPageBreak/>
        <w:t>(</w:t>
      </w:r>
      <w:r w:rsidR="00B637DC" w:rsidRPr="00CE359D">
        <w:t>HIMSS</w:t>
      </w:r>
      <w:r w:rsidRPr="00CE359D">
        <w:t>)</w:t>
      </w:r>
      <w:r w:rsidR="00B637DC" w:rsidRPr="00CE359D">
        <w:t xml:space="preserve">. (2013). </w:t>
      </w:r>
      <w:hyperlink r:id="rId57" w:tgtFrame="_blank" w:tooltip="HIMSS Board Approved Definition of Interoperability" w:history="1">
        <w:r w:rsidR="00B637DC" w:rsidRPr="008A0A4E">
          <w:rPr>
            <w:rStyle w:val="Hyperlink"/>
            <w:color w:val="006892"/>
            <w:shd w:val="clear" w:color="auto" w:fill="FFFFFF"/>
          </w:rPr>
          <w:t xml:space="preserve">HIMSS </w:t>
        </w:r>
        <w:r w:rsidR="00B637DC" w:rsidRPr="00953188">
          <w:rPr>
            <w:rStyle w:val="Hyperlink"/>
            <w:color w:val="006892"/>
            <w:shd w:val="clear" w:color="auto" w:fill="FFFFFF"/>
          </w:rPr>
          <w:t>board-approved definition of interoperability</w:t>
        </w:r>
      </w:hyperlink>
      <w:r w:rsidR="00B637DC" w:rsidRPr="008A0A4E" w:rsidDel="00A5121E">
        <w:t xml:space="preserve"> </w:t>
      </w:r>
      <w:r w:rsidR="00B637DC" w:rsidRPr="008A0A4E">
        <w:t xml:space="preserve">[Website]. Retrieved from </w:t>
      </w:r>
      <w:hyperlink r:id="rId58" w:history="1">
        <w:r w:rsidR="00B637DC" w:rsidRPr="008A0A4E">
          <w:rPr>
            <w:rStyle w:val="Hyperlink"/>
          </w:rPr>
          <w:t>http://www.himss.org/ResourceLibrary/genResourceFAQReg.aspx?ItemNumber=23990</w:t>
        </w:r>
      </w:hyperlink>
    </w:p>
    <w:p w:rsidR="00B637DC" w:rsidRPr="008A0A4E" w:rsidRDefault="00B637DC" w:rsidP="0043070D">
      <w:pPr>
        <w:pStyle w:val="BodyText"/>
        <w:numPr>
          <w:ilvl w:val="0"/>
          <w:numId w:val="199"/>
        </w:numPr>
      </w:pPr>
      <w:r w:rsidRPr="00953188">
        <w:t>Ritz, D., Althauser, C., &amp; Wilson, K. (2014). Connecting health information systems for bett</w:t>
      </w:r>
      <w:r w:rsidRPr="00CE359D">
        <w:t xml:space="preserve">er health: </w:t>
      </w:r>
      <w:r w:rsidR="00FE5C4D" w:rsidRPr="00CE359D">
        <w:t xml:space="preserve">Leveraging </w:t>
      </w:r>
      <w:r w:rsidRPr="00CE359D">
        <w:t>interoperability standards to link patient, provider, payer, and policymaker data. Seattle, WA</w:t>
      </w:r>
      <w:r w:rsidR="00FE5C4D" w:rsidRPr="00CE359D">
        <w:t>, USA</w:t>
      </w:r>
      <w:r w:rsidRPr="00CE359D">
        <w:t xml:space="preserve">: PATH and Joint Learning Network for Universal Health Coverage. Retrieved </w:t>
      </w:r>
      <w:r w:rsidR="00070FD2" w:rsidRPr="00DF5227">
        <w:t xml:space="preserve">from </w:t>
      </w:r>
      <w:hyperlink r:id="rId59" w:history="1">
        <w:r w:rsidR="00070FD2" w:rsidRPr="008A0A4E">
          <w:rPr>
            <w:rStyle w:val="Hyperlink"/>
          </w:rPr>
          <w:t>http</w:t>
        </w:r>
        <w:r w:rsidRPr="00953188">
          <w:rPr>
            <w:rStyle w:val="Hyperlink"/>
          </w:rPr>
          <w:t>://www.jointlearningnetwork.org/resources/connecting-health-information-systems-for-better-health</w:t>
        </w:r>
      </w:hyperlink>
    </w:p>
    <w:p w:rsidR="00B637DC" w:rsidRPr="008A0A4E" w:rsidRDefault="00B637DC" w:rsidP="0043070D">
      <w:pPr>
        <w:pStyle w:val="BodyText"/>
        <w:numPr>
          <w:ilvl w:val="0"/>
          <w:numId w:val="199"/>
        </w:numPr>
        <w:rPr>
          <w:rFonts w:eastAsia="Times New Roman"/>
          <w:color w:val="0000FF"/>
          <w:u w:val="single"/>
        </w:rPr>
      </w:pPr>
      <w:r w:rsidRPr="00953188">
        <w:t xml:space="preserve">Sandeep, R. (2016). An introduction to user centered design </w:t>
      </w:r>
      <w:r w:rsidR="00FE5C4D" w:rsidRPr="00CE359D">
        <w:t>[</w:t>
      </w:r>
      <w:r w:rsidRPr="00CE359D">
        <w:t>Website</w:t>
      </w:r>
      <w:r w:rsidR="00FE5C4D" w:rsidRPr="00CE359D">
        <w:t xml:space="preserve">]. </w:t>
      </w:r>
      <w:r w:rsidRPr="00CE359D">
        <w:t xml:space="preserve">Retrieved from </w:t>
      </w:r>
      <w:hyperlink r:id="rId60" w:history="1">
        <w:r w:rsidRPr="008A0A4E">
          <w:rPr>
            <w:rStyle w:val="Hyperlink"/>
          </w:rPr>
          <w:t>http://www.slideshare.net/rohansandeep/anintroductiontoucd</w:t>
        </w:r>
      </w:hyperlink>
    </w:p>
    <w:p w:rsidR="00B637DC" w:rsidRPr="008A0A4E" w:rsidRDefault="00B637DC" w:rsidP="0043070D">
      <w:pPr>
        <w:pStyle w:val="BodyText"/>
        <w:numPr>
          <w:ilvl w:val="0"/>
          <w:numId w:val="199"/>
        </w:numPr>
        <w:rPr>
          <w:color w:val="0000FF"/>
          <w:u w:val="single"/>
        </w:rPr>
      </w:pPr>
      <w:r w:rsidRPr="00953188">
        <w:t>Stansfield, S., Orobaton, N., Lubinski, D., Uggowitzer, S., &amp; Mwanyika, H. The case for a national health information system</w:t>
      </w:r>
      <w:r w:rsidRPr="00CE359D">
        <w:t xml:space="preserve"> architecture: </w:t>
      </w:r>
      <w:r w:rsidR="00FE5C4D" w:rsidRPr="00CE359D">
        <w:t xml:space="preserve">A </w:t>
      </w:r>
      <w:r w:rsidRPr="00CE359D">
        <w:t xml:space="preserve">missing link to guiding national development and implementation. Retrieved from </w:t>
      </w:r>
      <w:hyperlink r:id="rId61" w:history="1">
        <w:r w:rsidRPr="008A0A4E">
          <w:rPr>
            <w:rStyle w:val="Hyperlink"/>
          </w:rPr>
          <w:t>https://www.hingx.org/Share/Details/986</w:t>
        </w:r>
      </w:hyperlink>
    </w:p>
    <w:p w:rsidR="00B637DC" w:rsidRPr="008A0A4E" w:rsidRDefault="00B637DC" w:rsidP="0043070D">
      <w:pPr>
        <w:pStyle w:val="BodyText"/>
        <w:numPr>
          <w:ilvl w:val="0"/>
          <w:numId w:val="199"/>
        </w:numPr>
      </w:pPr>
      <w:r w:rsidRPr="00953188">
        <w:t xml:space="preserve">Usability First. (n.d.) Introduction to user-centered design </w:t>
      </w:r>
      <w:r w:rsidR="00FE5C4D" w:rsidRPr="00CE359D">
        <w:t>[</w:t>
      </w:r>
      <w:r w:rsidRPr="00CE359D">
        <w:t>Website</w:t>
      </w:r>
      <w:r w:rsidR="00FE5C4D" w:rsidRPr="00CE359D">
        <w:t xml:space="preserve">]. </w:t>
      </w:r>
      <w:r w:rsidRPr="00CE359D">
        <w:t xml:space="preserve">Retrieved from </w:t>
      </w:r>
      <w:hyperlink r:id="rId62" w:history="1">
        <w:r w:rsidRPr="008A0A4E">
          <w:rPr>
            <w:rStyle w:val="Hyperlink"/>
          </w:rPr>
          <w:t>http:/</w:t>
        </w:r>
        <w:r w:rsidRPr="00953188">
          <w:rPr>
            <w:rStyle w:val="Hyperlink"/>
          </w:rPr>
          <w:t>/www.usabilityfirst.com/about-usability/introduction-to-user-centered-design/</w:t>
        </w:r>
      </w:hyperlink>
    </w:p>
    <w:p w:rsidR="00B637DC" w:rsidRPr="008A0A4E" w:rsidRDefault="00B637DC" w:rsidP="0043070D">
      <w:pPr>
        <w:pStyle w:val="BodyText"/>
        <w:numPr>
          <w:ilvl w:val="0"/>
          <w:numId w:val="199"/>
        </w:numPr>
      </w:pPr>
      <w:r w:rsidRPr="008A0A4E">
        <w:t xml:space="preserve">Usability.gov. (2016). What and why of usability: </w:t>
      </w:r>
      <w:r w:rsidR="00FE5C4D" w:rsidRPr="00953188">
        <w:t>User</w:t>
      </w:r>
      <w:r w:rsidRPr="00CE359D">
        <w:t xml:space="preserve">-centered design basics. Retrieved from </w:t>
      </w:r>
      <w:hyperlink r:id="rId63" w:history="1">
        <w:r w:rsidRPr="008A0A4E">
          <w:rPr>
            <w:rStyle w:val="Hyperlink"/>
          </w:rPr>
          <w:t>htt</w:t>
        </w:r>
        <w:r w:rsidRPr="00953188">
          <w:rPr>
            <w:rStyle w:val="Hyperlink"/>
          </w:rPr>
          <w:t>p://www.usability.gov/what-and-why/user-centered-design.html</w:t>
        </w:r>
      </w:hyperlink>
    </w:p>
    <w:p w:rsidR="00B637DC" w:rsidRPr="008A0A4E" w:rsidRDefault="00B637DC" w:rsidP="0043070D">
      <w:pPr>
        <w:pStyle w:val="BodyText"/>
        <w:numPr>
          <w:ilvl w:val="0"/>
          <w:numId w:val="199"/>
        </w:numPr>
      </w:pPr>
      <w:r w:rsidRPr="00953188">
        <w:t>Web Accessibility Initiative. (n.d.)</w:t>
      </w:r>
      <w:r w:rsidR="00FE5C4D" w:rsidRPr="00CE359D">
        <w:t>.</w:t>
      </w:r>
      <w:r w:rsidRPr="00CE359D">
        <w:t xml:space="preserve"> WAI website redesign </w:t>
      </w:r>
      <w:r w:rsidRPr="00CE359D">
        <w:lastRenderedPageBreak/>
        <w:t xml:space="preserve">project. Retrieved from </w:t>
      </w:r>
      <w:hyperlink r:id="rId64" w:history="1">
        <w:r w:rsidRPr="008A0A4E">
          <w:rPr>
            <w:rStyle w:val="Hyperlink"/>
          </w:rPr>
          <w:t>https://www.w3.org/WAI/redesign/project.html</w:t>
        </w:r>
      </w:hyperlink>
    </w:p>
    <w:p w:rsidR="00153B85" w:rsidRPr="00953188" w:rsidRDefault="00153B85" w:rsidP="005440A0">
      <w:pPr>
        <w:pStyle w:val="Heading2"/>
      </w:pPr>
      <w:bookmarkStart w:id="189" w:name="_Toc471174675"/>
      <w:r w:rsidRPr="00953188">
        <w:t>Sessions</w:t>
      </w:r>
      <w:bookmarkEnd w:id="189"/>
    </w:p>
    <w:p w:rsidR="00153B85" w:rsidRPr="00480019" w:rsidRDefault="00153B85" w:rsidP="0043070D">
      <w:pPr>
        <w:pStyle w:val="BodyText"/>
        <w:numPr>
          <w:ilvl w:val="0"/>
          <w:numId w:val="200"/>
        </w:numPr>
        <w:spacing w:after="0"/>
        <w:ind w:left="714" w:hanging="357"/>
      </w:pPr>
      <w:r w:rsidRPr="00CE359D">
        <w:t>Session 1: eHealth, mHealth</w:t>
      </w:r>
      <w:r w:rsidR="00062D35" w:rsidRPr="00CE359D">
        <w:t>, and Health In</w:t>
      </w:r>
      <w:r w:rsidR="00062D35" w:rsidRPr="00DF5227">
        <w:t>formation System Architecture</w:t>
      </w:r>
      <w:r w:rsidRPr="00DF5227">
        <w:t xml:space="preserve"> (2</w:t>
      </w:r>
      <w:r w:rsidR="00062D35" w:rsidRPr="00480019">
        <w:t xml:space="preserve"> </w:t>
      </w:r>
      <w:r w:rsidRPr="00480019">
        <w:t>h</w:t>
      </w:r>
      <w:r w:rsidR="00062D35" w:rsidRPr="00480019">
        <w:t>ours</w:t>
      </w:r>
      <w:r w:rsidRPr="00480019">
        <w:t>)</w:t>
      </w:r>
    </w:p>
    <w:p w:rsidR="00153B85" w:rsidRPr="008D2680" w:rsidRDefault="00153B85" w:rsidP="0043070D">
      <w:pPr>
        <w:pStyle w:val="BodyText"/>
        <w:numPr>
          <w:ilvl w:val="0"/>
          <w:numId w:val="200"/>
        </w:numPr>
        <w:spacing w:after="0"/>
        <w:ind w:left="714" w:hanging="357"/>
      </w:pPr>
      <w:r w:rsidRPr="00480019">
        <w:t>Session 2: RHIS Integratio</w:t>
      </w:r>
      <w:r w:rsidRPr="008D2680">
        <w:t>n and Interoperability (</w:t>
      </w:r>
      <w:r w:rsidR="00303296">
        <w:t>1</w:t>
      </w:r>
      <w:r w:rsidR="00062D35" w:rsidRPr="008D2680">
        <w:t xml:space="preserve"> hour, 30 </w:t>
      </w:r>
      <w:r w:rsidRPr="008D2680">
        <w:t>min</w:t>
      </w:r>
      <w:r w:rsidR="00062D35" w:rsidRPr="008D2680">
        <w:t>utes</w:t>
      </w:r>
      <w:r w:rsidRPr="008D2680">
        <w:t>)</w:t>
      </w:r>
    </w:p>
    <w:p w:rsidR="00153B85" w:rsidRPr="00724172" w:rsidRDefault="00153B85" w:rsidP="0043070D">
      <w:pPr>
        <w:pStyle w:val="BodyText"/>
        <w:numPr>
          <w:ilvl w:val="0"/>
          <w:numId w:val="200"/>
        </w:numPr>
        <w:spacing w:after="0"/>
        <w:ind w:left="714" w:hanging="357"/>
      </w:pPr>
      <w:r w:rsidRPr="008D2680">
        <w:t>Session 3: Patient-Centered Information Systems (1</w:t>
      </w:r>
      <w:r w:rsidR="00062D35" w:rsidRPr="00372CB0">
        <w:t xml:space="preserve"> </w:t>
      </w:r>
      <w:r w:rsidRPr="00372CB0">
        <w:t>h</w:t>
      </w:r>
      <w:r w:rsidR="00062D35" w:rsidRPr="00372CB0">
        <w:t>our</w:t>
      </w:r>
      <w:r w:rsidRPr="00724172">
        <w:t>)</w:t>
      </w:r>
    </w:p>
    <w:p w:rsidR="00153B85" w:rsidRPr="007E52BA" w:rsidRDefault="00153B85" w:rsidP="0043070D">
      <w:pPr>
        <w:pStyle w:val="BodyText"/>
        <w:numPr>
          <w:ilvl w:val="0"/>
          <w:numId w:val="200"/>
        </w:numPr>
      </w:pPr>
      <w:r w:rsidRPr="001A1F32">
        <w:t>Session 4: Data Repository/Data Warehouse (</w:t>
      </w:r>
      <w:r w:rsidR="00062D35" w:rsidRPr="001A1F32">
        <w:t xml:space="preserve">1 hour, 30 </w:t>
      </w:r>
      <w:r w:rsidRPr="001A1F32">
        <w:t>min</w:t>
      </w:r>
      <w:r w:rsidR="00062D35" w:rsidRPr="001A1F32">
        <w:t>utes</w:t>
      </w:r>
      <w:r w:rsidRPr="001A1F32">
        <w:t>)</w:t>
      </w:r>
    </w:p>
    <w:p w:rsidR="00B637DC" w:rsidRPr="00F3389D" w:rsidRDefault="00B637DC" w:rsidP="005440A0">
      <w:pPr>
        <w:pStyle w:val="IndSessionHeader"/>
      </w:pPr>
      <w:bookmarkStart w:id="190" w:name="_Toc471174676"/>
      <w:r w:rsidRPr="007E52BA">
        <w:t xml:space="preserve">Session 1. eHealth, </w:t>
      </w:r>
      <w:r w:rsidRPr="002B7162">
        <w:t>mHealth</w:t>
      </w:r>
      <w:r w:rsidR="00F3389D">
        <w:t xml:space="preserve">, and </w:t>
      </w:r>
      <w:r w:rsidR="00F3389D" w:rsidRPr="000A3C09">
        <w:t>H</w:t>
      </w:r>
      <w:r w:rsidR="00F3389D">
        <w:t>ealth Information System</w:t>
      </w:r>
      <w:r w:rsidR="00F3389D" w:rsidRPr="000A3C09">
        <w:t xml:space="preserve"> Architecture</w:t>
      </w:r>
      <w:bookmarkEnd w:id="190"/>
    </w:p>
    <w:p w:rsidR="00B637DC" w:rsidRPr="007E52BA" w:rsidRDefault="00B637DC" w:rsidP="006201E0">
      <w:pPr>
        <w:pStyle w:val="Heading3"/>
      </w:pPr>
      <w:r w:rsidRPr="007E52BA">
        <w:t>Session duration: 2 hours</w:t>
      </w:r>
    </w:p>
    <w:p w:rsidR="00B637DC" w:rsidRPr="007E52BA" w:rsidRDefault="00B637DC" w:rsidP="005440A0">
      <w:pPr>
        <w:pStyle w:val="Heading2"/>
      </w:pPr>
      <w:bookmarkStart w:id="191" w:name="_Toc471174677"/>
      <w:r w:rsidRPr="007E52BA">
        <w:t>Session Learning Objectives</w:t>
      </w:r>
      <w:bookmarkEnd w:id="191"/>
    </w:p>
    <w:p w:rsidR="006C288F" w:rsidRPr="000602D2" w:rsidRDefault="00B637DC" w:rsidP="005440A0">
      <w:pPr>
        <w:pStyle w:val="BodyText"/>
      </w:pPr>
      <w:r w:rsidRPr="007E52BA">
        <w:t>By the end of this session, participants will be able</w:t>
      </w:r>
      <w:r w:rsidR="00062D35" w:rsidRPr="007E52BA">
        <w:t xml:space="preserve"> to:</w:t>
      </w:r>
    </w:p>
    <w:p w:rsidR="006C288F" w:rsidRPr="000602D2" w:rsidRDefault="00062D35" w:rsidP="0043070D">
      <w:pPr>
        <w:pStyle w:val="BodyText"/>
        <w:numPr>
          <w:ilvl w:val="0"/>
          <w:numId w:val="201"/>
        </w:numPr>
        <w:rPr>
          <w:b/>
        </w:rPr>
      </w:pPr>
      <w:r w:rsidRPr="000602D2">
        <w:t>E</w:t>
      </w:r>
      <w:r w:rsidR="00B637DC" w:rsidRPr="000602D2">
        <w:t xml:space="preserve">xplain key terms used in eHealth </w:t>
      </w:r>
    </w:p>
    <w:p w:rsidR="00B637DC" w:rsidRPr="00822639" w:rsidRDefault="00062D35" w:rsidP="0043070D">
      <w:pPr>
        <w:pStyle w:val="BodyText"/>
        <w:numPr>
          <w:ilvl w:val="0"/>
          <w:numId w:val="201"/>
        </w:numPr>
        <w:rPr>
          <w:b/>
        </w:rPr>
      </w:pPr>
      <w:r w:rsidRPr="000602D2">
        <w:t>D</w:t>
      </w:r>
      <w:r w:rsidR="00B637DC" w:rsidRPr="000602D2">
        <w:t>iscuss how application/technology architecture fits in the overall EA</w:t>
      </w:r>
    </w:p>
    <w:p w:rsidR="00B637DC" w:rsidRPr="00822639" w:rsidRDefault="00B637DC" w:rsidP="005440A0">
      <w:pPr>
        <w:pStyle w:val="Heading2"/>
      </w:pPr>
      <w:bookmarkStart w:id="192" w:name="_Toc471174678"/>
      <w:r w:rsidRPr="00822639">
        <w:lastRenderedPageBreak/>
        <w:t>Topics Covered</w:t>
      </w:r>
      <w:bookmarkEnd w:id="192"/>
    </w:p>
    <w:p w:rsidR="00B637DC" w:rsidRPr="00822639" w:rsidRDefault="00B637DC" w:rsidP="005440A0">
      <w:pPr>
        <w:pStyle w:val="BodyText"/>
      </w:pPr>
      <w:r w:rsidRPr="00822639">
        <w:t>Overview of eHealth and mHealth</w:t>
      </w:r>
    </w:p>
    <w:p w:rsidR="00B637DC" w:rsidRPr="00822639" w:rsidRDefault="00B637DC" w:rsidP="0043070D">
      <w:pPr>
        <w:pStyle w:val="BodyText"/>
        <w:numPr>
          <w:ilvl w:val="0"/>
          <w:numId w:val="202"/>
        </w:numPr>
      </w:pPr>
      <w:r w:rsidRPr="00822639">
        <w:t xml:space="preserve">Definition of eHealth terms </w:t>
      </w:r>
    </w:p>
    <w:p w:rsidR="00B637DC" w:rsidRPr="00822639" w:rsidRDefault="00B637DC" w:rsidP="0043070D">
      <w:pPr>
        <w:pStyle w:val="BodyText"/>
        <w:numPr>
          <w:ilvl w:val="0"/>
          <w:numId w:val="202"/>
        </w:numPr>
      </w:pPr>
      <w:r w:rsidRPr="00822639">
        <w:t>Applications of eHealth and mHealth (health interventions supported by mobile devices)</w:t>
      </w:r>
    </w:p>
    <w:p w:rsidR="00B637DC" w:rsidRPr="00822639" w:rsidRDefault="00B637DC" w:rsidP="0043070D">
      <w:pPr>
        <w:pStyle w:val="BodyText"/>
        <w:numPr>
          <w:ilvl w:val="0"/>
          <w:numId w:val="202"/>
        </w:numPr>
      </w:pPr>
      <w:r w:rsidRPr="00822639">
        <w:t>How ICT is used in data collection, transfer, analysis, and use</w:t>
      </w:r>
    </w:p>
    <w:p w:rsidR="00B637DC" w:rsidRPr="00822639" w:rsidRDefault="00B637DC" w:rsidP="0043070D">
      <w:pPr>
        <w:pStyle w:val="BodyText"/>
        <w:numPr>
          <w:ilvl w:val="0"/>
          <w:numId w:val="202"/>
        </w:numPr>
      </w:pPr>
      <w:r w:rsidRPr="00822639">
        <w:t xml:space="preserve">Limitations and considerations for using ICT in resource-poor settings </w:t>
      </w:r>
    </w:p>
    <w:p w:rsidR="00B637DC" w:rsidRPr="00822639" w:rsidRDefault="00B637DC" w:rsidP="0043070D">
      <w:pPr>
        <w:pStyle w:val="BodyText"/>
        <w:numPr>
          <w:ilvl w:val="0"/>
          <w:numId w:val="202"/>
        </w:numPr>
      </w:pPr>
      <w:r w:rsidRPr="00822639">
        <w:t xml:space="preserve">Enterprise architecture </w:t>
      </w:r>
    </w:p>
    <w:p w:rsidR="00B637DC" w:rsidRPr="00822639" w:rsidRDefault="00B637DC" w:rsidP="0043070D">
      <w:pPr>
        <w:pStyle w:val="BodyText"/>
        <w:numPr>
          <w:ilvl w:val="0"/>
          <w:numId w:val="202"/>
        </w:numPr>
      </w:pPr>
      <w:r w:rsidRPr="00822639">
        <w:t>Discuss EA, with an emphasis on application/technology architecture</w:t>
      </w:r>
    </w:p>
    <w:p w:rsidR="00B637DC" w:rsidRPr="00822639" w:rsidRDefault="00B637DC" w:rsidP="005440A0">
      <w:pPr>
        <w:pStyle w:val="Heading2"/>
      </w:pPr>
      <w:bookmarkStart w:id="193" w:name="_Toc471174679"/>
      <w:r w:rsidRPr="00822639">
        <w:t>Teaching Methods</w:t>
      </w:r>
      <w:bookmarkEnd w:id="193"/>
    </w:p>
    <w:p w:rsidR="00B637DC" w:rsidRPr="00822639" w:rsidRDefault="00B637DC" w:rsidP="005440A0">
      <w:pPr>
        <w:pStyle w:val="BodyText"/>
      </w:pPr>
      <w:r w:rsidRPr="00822639">
        <w:t>Facilitator presentation and plenary discussion</w:t>
      </w:r>
    </w:p>
    <w:p w:rsidR="00B637DC" w:rsidRPr="00822639" w:rsidRDefault="00B637DC" w:rsidP="005440A0">
      <w:pPr>
        <w:pStyle w:val="Heading2"/>
      </w:pPr>
      <w:r w:rsidRPr="00822639">
        <w:t xml:space="preserve"> </w:t>
      </w:r>
      <w:bookmarkStart w:id="194" w:name="_Toc471174680"/>
      <w:r w:rsidRPr="00822639">
        <w:t>Materials Needed</w:t>
      </w:r>
      <w:bookmarkEnd w:id="194"/>
    </w:p>
    <w:p w:rsidR="00B637DC" w:rsidRPr="004171A7" w:rsidRDefault="00062D35" w:rsidP="0043070D">
      <w:pPr>
        <w:pStyle w:val="BodyText"/>
        <w:numPr>
          <w:ilvl w:val="0"/>
          <w:numId w:val="203"/>
        </w:numPr>
      </w:pPr>
      <w:r w:rsidRPr="00822639">
        <w:t>PowerPoint presentations: Module 8</w:t>
      </w:r>
      <w:r w:rsidR="004171A7">
        <w:t>,</w:t>
      </w:r>
      <w:r w:rsidRPr="004171A7">
        <w:t xml:space="preserve"> “Introduction”</w:t>
      </w:r>
      <w:r w:rsidR="004171A7">
        <w:t>;</w:t>
      </w:r>
      <w:r w:rsidRPr="004171A7">
        <w:t xml:space="preserve"> </w:t>
      </w:r>
      <w:r w:rsidR="00B637DC" w:rsidRPr="004171A7">
        <w:t>Module 8, Session 1</w:t>
      </w:r>
      <w:r w:rsidR="004171A7">
        <w:t>,</w:t>
      </w:r>
      <w:r w:rsidR="00B637DC" w:rsidRPr="004171A7">
        <w:t xml:space="preserve"> “eHealth</w:t>
      </w:r>
      <w:r w:rsidR="004C2F47">
        <w:t>, mHealth, and Health Information System Enterprise Architecture”</w:t>
      </w:r>
      <w:r w:rsidR="00B637DC" w:rsidRPr="004171A7">
        <w:t xml:space="preserve"> </w:t>
      </w:r>
    </w:p>
    <w:p w:rsidR="00B637DC" w:rsidRPr="007E52BA" w:rsidRDefault="00B637DC" w:rsidP="0043070D">
      <w:pPr>
        <w:pStyle w:val="BodyText"/>
        <w:numPr>
          <w:ilvl w:val="0"/>
          <w:numId w:val="203"/>
        </w:numPr>
      </w:pPr>
      <w:r w:rsidRPr="007E52BA">
        <w:t>Projection equipment</w:t>
      </w:r>
    </w:p>
    <w:p w:rsidR="00B637DC" w:rsidRPr="007E52BA" w:rsidRDefault="00B637DC" w:rsidP="0043070D">
      <w:pPr>
        <w:pStyle w:val="BodyText"/>
        <w:numPr>
          <w:ilvl w:val="0"/>
          <w:numId w:val="203"/>
        </w:numPr>
      </w:pPr>
      <w:r w:rsidRPr="007E52BA">
        <w:t>Large pad of display paper and an easel</w:t>
      </w:r>
    </w:p>
    <w:p w:rsidR="00A631FF" w:rsidRPr="000602D2" w:rsidRDefault="006C6D49" w:rsidP="0043070D">
      <w:pPr>
        <w:pStyle w:val="BodyText"/>
        <w:numPr>
          <w:ilvl w:val="0"/>
          <w:numId w:val="203"/>
        </w:numPr>
      </w:pPr>
      <w:r w:rsidRPr="007E52BA">
        <w:t>Hand</w:t>
      </w:r>
      <w:r w:rsidRPr="002B7162">
        <w:t>out 8.1.1</w:t>
      </w:r>
      <w:r w:rsidR="004C2F47">
        <w:t>: “Discussion of Case Study</w:t>
      </w:r>
      <w:r w:rsidRPr="002B7162">
        <w:t xml:space="preserve"> on eHealth </w:t>
      </w:r>
      <w:r w:rsidR="004C2F47">
        <w:t>C</w:t>
      </w:r>
      <w:r w:rsidR="00A631FF" w:rsidRPr="002B7162">
        <w:t xml:space="preserve">enter </w:t>
      </w:r>
      <w:r w:rsidR="004C2F47">
        <w:t>in India”</w:t>
      </w:r>
      <w:r w:rsidR="00A631FF" w:rsidRPr="002B7162">
        <w:t xml:space="preserve"> </w:t>
      </w:r>
    </w:p>
    <w:p w:rsidR="0076514E" w:rsidRPr="00822639" w:rsidRDefault="00A631FF" w:rsidP="0043070D">
      <w:pPr>
        <w:pStyle w:val="BodyText"/>
        <w:numPr>
          <w:ilvl w:val="0"/>
          <w:numId w:val="203"/>
        </w:numPr>
      </w:pPr>
      <w:r w:rsidRPr="000602D2">
        <w:t xml:space="preserve">Handout 8.1.2: </w:t>
      </w:r>
      <w:r w:rsidR="004C2F47">
        <w:t>“</w:t>
      </w:r>
      <w:r w:rsidR="004C2F47" w:rsidRPr="000602D2">
        <w:t xml:space="preserve">Journal Article </w:t>
      </w:r>
      <w:r w:rsidR="006C6D49" w:rsidRPr="000602D2">
        <w:t xml:space="preserve">on the eHealth </w:t>
      </w:r>
      <w:r w:rsidR="004C2F47">
        <w:t>C</w:t>
      </w:r>
      <w:r w:rsidR="006C6D49" w:rsidRPr="000602D2">
        <w:t>enter</w:t>
      </w:r>
      <w:r w:rsidR="004C2F47">
        <w:t>”</w:t>
      </w:r>
    </w:p>
    <w:p w:rsidR="00B637DC" w:rsidRPr="00822639" w:rsidRDefault="00B637DC" w:rsidP="005440A0">
      <w:pPr>
        <w:pStyle w:val="Heading2"/>
      </w:pPr>
      <w:bookmarkStart w:id="195" w:name="_Toc471174681"/>
      <w:r w:rsidRPr="00822639">
        <w:lastRenderedPageBreak/>
        <w:t>Session Plan</w:t>
      </w:r>
      <w:bookmarkEnd w:id="1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4641"/>
        <w:gridCol w:w="2963"/>
      </w:tblGrid>
      <w:tr w:rsidR="005440A0" w:rsidRPr="00822639" w:rsidTr="008345EA">
        <w:trPr>
          <w:trHeight w:val="405"/>
        </w:trPr>
        <w:tc>
          <w:tcPr>
            <w:tcW w:w="1450" w:type="dxa"/>
            <w:shd w:val="clear" w:color="auto" w:fill="E86622"/>
            <w:vAlign w:val="center"/>
          </w:tcPr>
          <w:p w:rsidR="00B637DC" w:rsidRPr="008345EA" w:rsidRDefault="00B637DC" w:rsidP="005440A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4641" w:type="dxa"/>
            <w:shd w:val="clear" w:color="auto" w:fill="E86622"/>
            <w:vAlign w:val="center"/>
          </w:tcPr>
          <w:p w:rsidR="00B637DC" w:rsidRPr="008345EA" w:rsidRDefault="00B637DC" w:rsidP="005440A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63" w:type="dxa"/>
            <w:shd w:val="clear" w:color="auto" w:fill="E86622"/>
            <w:vAlign w:val="center"/>
          </w:tcPr>
          <w:p w:rsidR="00B637DC" w:rsidRPr="008345EA" w:rsidRDefault="00B637DC" w:rsidP="005440A0">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5440A0" w:rsidRPr="00822639" w:rsidTr="005440A0">
        <w:trPr>
          <w:trHeight w:val="405"/>
        </w:trPr>
        <w:tc>
          <w:tcPr>
            <w:tcW w:w="1450" w:type="dxa"/>
            <w:shd w:val="clear" w:color="auto" w:fill="auto"/>
          </w:tcPr>
          <w:p w:rsidR="00B637DC" w:rsidRPr="00822639" w:rsidRDefault="006C6D49" w:rsidP="00F90CBC">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4641" w:type="dxa"/>
            <w:shd w:val="clear" w:color="auto" w:fill="auto"/>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1. Overview of eHealth</w:t>
            </w:r>
          </w:p>
          <w:p w:rsidR="00B637DC" w:rsidRPr="00822639" w:rsidRDefault="00B637DC" w:rsidP="00807E21">
            <w:pPr>
              <w:numPr>
                <w:ilvl w:val="0"/>
                <w:numId w:val="46"/>
              </w:numPr>
              <w:spacing w:after="120" w:line="240" w:lineRule="exact"/>
              <w:ind w:left="544" w:hanging="272"/>
              <w:rPr>
                <w:rFonts w:ascii="Century Gothic" w:hAnsi="Century Gothic"/>
                <w:sz w:val="18"/>
                <w:szCs w:val="18"/>
              </w:rPr>
            </w:pPr>
            <w:r w:rsidRPr="00822639">
              <w:rPr>
                <w:rFonts w:ascii="Century Gothic" w:hAnsi="Century Gothic"/>
                <w:sz w:val="18"/>
                <w:szCs w:val="18"/>
              </w:rPr>
              <w:t xml:space="preserve">Definition of eHealth terms </w:t>
            </w:r>
          </w:p>
          <w:p w:rsidR="00B637DC" w:rsidRPr="00822639" w:rsidRDefault="00B637DC" w:rsidP="00807E21">
            <w:pPr>
              <w:numPr>
                <w:ilvl w:val="0"/>
                <w:numId w:val="46"/>
              </w:numPr>
              <w:spacing w:after="120" w:line="240" w:lineRule="exact"/>
              <w:ind w:left="544" w:hanging="272"/>
              <w:rPr>
                <w:rFonts w:ascii="Century Gothic" w:hAnsi="Century Gothic"/>
                <w:sz w:val="18"/>
                <w:szCs w:val="18"/>
              </w:rPr>
            </w:pPr>
            <w:r w:rsidRPr="00822639">
              <w:rPr>
                <w:rFonts w:ascii="Century Gothic" w:hAnsi="Century Gothic"/>
                <w:sz w:val="18"/>
                <w:szCs w:val="18"/>
              </w:rPr>
              <w:t>Applications of eHealth and mHealth</w:t>
            </w:r>
          </w:p>
          <w:p w:rsidR="00B637DC" w:rsidRPr="00822639" w:rsidRDefault="00B637DC" w:rsidP="00807E21">
            <w:pPr>
              <w:numPr>
                <w:ilvl w:val="0"/>
                <w:numId w:val="46"/>
              </w:numPr>
              <w:spacing w:after="0" w:line="240" w:lineRule="exact"/>
              <w:ind w:left="544" w:hanging="270"/>
              <w:rPr>
                <w:rFonts w:ascii="Century Gothic" w:hAnsi="Century Gothic"/>
                <w:sz w:val="18"/>
                <w:szCs w:val="18"/>
              </w:rPr>
            </w:pPr>
            <w:r w:rsidRPr="00822639">
              <w:rPr>
                <w:rFonts w:ascii="Century Gothic" w:hAnsi="Century Gothic"/>
                <w:sz w:val="18"/>
                <w:szCs w:val="18"/>
              </w:rPr>
              <w:t xml:space="preserve">Limitations and considerations of eHealth  </w:t>
            </w:r>
          </w:p>
        </w:tc>
        <w:tc>
          <w:tcPr>
            <w:tcW w:w="2963" w:type="dxa"/>
            <w:shd w:val="clear" w:color="auto" w:fill="auto"/>
          </w:tcPr>
          <w:p w:rsidR="00B637DC" w:rsidRPr="004171A7" w:rsidRDefault="00B637DC" w:rsidP="00F90CBC">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F85C95" w:rsidRPr="00822639">
              <w:rPr>
                <w:rFonts w:ascii="Century Gothic" w:hAnsi="Century Gothic"/>
                <w:sz w:val="18"/>
                <w:szCs w:val="18"/>
              </w:rPr>
              <w:t xml:space="preserve">Module 8 “Introduction” </w:t>
            </w:r>
            <w:r w:rsidRPr="00822639">
              <w:rPr>
                <w:rFonts w:ascii="Century Gothic" w:hAnsi="Century Gothic"/>
                <w:sz w:val="18"/>
                <w:szCs w:val="18"/>
              </w:rPr>
              <w:t xml:space="preserve">PowerPoint </w:t>
            </w:r>
            <w:r w:rsidR="004171A7">
              <w:rPr>
                <w:rFonts w:ascii="Century Gothic" w:hAnsi="Century Gothic"/>
                <w:sz w:val="18"/>
                <w:szCs w:val="18"/>
              </w:rPr>
              <w:t>s</w:t>
            </w:r>
            <w:r w:rsidR="004171A7" w:rsidRPr="004171A7">
              <w:rPr>
                <w:rFonts w:ascii="Century Gothic" w:hAnsi="Century Gothic"/>
                <w:sz w:val="18"/>
                <w:szCs w:val="18"/>
              </w:rPr>
              <w:t xml:space="preserve">lides </w:t>
            </w:r>
            <w:r w:rsidR="00F85C95" w:rsidRPr="004171A7">
              <w:rPr>
                <w:rFonts w:ascii="Century Gothic" w:hAnsi="Century Gothic"/>
                <w:sz w:val="18"/>
                <w:szCs w:val="18"/>
              </w:rPr>
              <w:t xml:space="preserve">and </w:t>
            </w:r>
            <w:r w:rsidR="004171A7">
              <w:rPr>
                <w:rFonts w:ascii="Century Gothic" w:hAnsi="Century Gothic"/>
                <w:sz w:val="18"/>
                <w:szCs w:val="18"/>
              </w:rPr>
              <w:t xml:space="preserve">relevant slides from the </w:t>
            </w:r>
            <w:r w:rsidR="00F85C95" w:rsidRPr="004171A7">
              <w:rPr>
                <w:rFonts w:ascii="Century Gothic" w:hAnsi="Century Gothic"/>
                <w:sz w:val="18"/>
                <w:szCs w:val="18"/>
              </w:rPr>
              <w:t>Module 8, Session 1</w:t>
            </w:r>
            <w:r w:rsidR="004171A7">
              <w:rPr>
                <w:rFonts w:ascii="Century Gothic" w:hAnsi="Century Gothic"/>
                <w:sz w:val="18"/>
                <w:szCs w:val="18"/>
              </w:rPr>
              <w:t xml:space="preserve"> PowerPoint (“eHealth</w:t>
            </w:r>
            <w:r w:rsidR="004C2F47">
              <w:rPr>
                <w:rFonts w:ascii="Century Gothic" w:hAnsi="Century Gothic"/>
                <w:sz w:val="18"/>
                <w:szCs w:val="18"/>
              </w:rPr>
              <w:t>, mHealth, and HIS EA</w:t>
            </w:r>
            <w:r w:rsidR="004171A7">
              <w:rPr>
                <w:rFonts w:ascii="Century Gothic" w:hAnsi="Century Gothic"/>
                <w:sz w:val="18"/>
                <w:szCs w:val="18"/>
              </w:rPr>
              <w:t>”)</w:t>
            </w:r>
            <w:r w:rsidR="00F85C95" w:rsidRPr="004171A7">
              <w:rPr>
                <w:rFonts w:ascii="Century Gothic" w:hAnsi="Century Gothic"/>
                <w:sz w:val="18"/>
                <w:szCs w:val="18"/>
              </w:rPr>
              <w:t xml:space="preserve"> </w:t>
            </w:r>
          </w:p>
          <w:p w:rsidR="00B637DC" w:rsidRPr="004171A7" w:rsidRDefault="00B637DC" w:rsidP="00F90CBC">
            <w:pPr>
              <w:spacing w:after="0" w:line="240" w:lineRule="exact"/>
              <w:rPr>
                <w:rFonts w:ascii="Century Gothic" w:hAnsi="Century Gothic"/>
                <w:sz w:val="18"/>
                <w:szCs w:val="18"/>
              </w:rPr>
            </w:pPr>
          </w:p>
          <w:p w:rsidR="00B637DC" w:rsidRPr="004171A7" w:rsidRDefault="00B637DC" w:rsidP="005440A0">
            <w:pPr>
              <w:spacing w:after="120" w:line="240" w:lineRule="exact"/>
              <w:rPr>
                <w:rFonts w:ascii="Century Gothic" w:hAnsi="Century Gothic"/>
                <w:sz w:val="18"/>
                <w:szCs w:val="18"/>
              </w:rPr>
            </w:pPr>
            <w:r w:rsidRPr="004171A7">
              <w:rPr>
                <w:rFonts w:ascii="Century Gothic" w:hAnsi="Century Gothic"/>
                <w:sz w:val="18"/>
                <w:szCs w:val="18"/>
              </w:rPr>
              <w:t>Discussion</w:t>
            </w:r>
          </w:p>
        </w:tc>
      </w:tr>
      <w:tr w:rsidR="005440A0" w:rsidRPr="00822639" w:rsidTr="005440A0">
        <w:trPr>
          <w:trHeight w:val="405"/>
        </w:trPr>
        <w:tc>
          <w:tcPr>
            <w:tcW w:w="1450" w:type="dxa"/>
            <w:shd w:val="clear" w:color="auto" w:fill="auto"/>
          </w:tcPr>
          <w:p w:rsidR="00B637DC" w:rsidRPr="00822639" w:rsidRDefault="006C6D49" w:rsidP="006C6D49">
            <w:pPr>
              <w:spacing w:after="0" w:line="240" w:lineRule="exact"/>
              <w:rPr>
                <w:rFonts w:ascii="Century Gothic" w:hAnsi="Century Gothic"/>
                <w:sz w:val="18"/>
                <w:szCs w:val="18"/>
              </w:rPr>
            </w:pPr>
            <w:r w:rsidRPr="00822639">
              <w:rPr>
                <w:rFonts w:ascii="Century Gothic" w:hAnsi="Century Gothic"/>
                <w:sz w:val="18"/>
                <w:szCs w:val="18"/>
              </w:rPr>
              <w:t>30</w:t>
            </w:r>
            <w:r w:rsidR="00B637DC" w:rsidRPr="00822639">
              <w:rPr>
                <w:rFonts w:ascii="Century Gothic" w:hAnsi="Century Gothic"/>
                <w:sz w:val="18"/>
                <w:szCs w:val="18"/>
              </w:rPr>
              <w:t xml:space="preserve"> minutes</w:t>
            </w:r>
          </w:p>
        </w:tc>
        <w:tc>
          <w:tcPr>
            <w:tcW w:w="4641" w:type="dxa"/>
            <w:shd w:val="clear" w:color="auto" w:fill="auto"/>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Activity 2. Enterprise Architecture (EA)</w:t>
            </w:r>
          </w:p>
          <w:p w:rsidR="00B637DC" w:rsidRPr="00822639" w:rsidRDefault="00B637DC" w:rsidP="005440A0">
            <w:pPr>
              <w:spacing w:after="120" w:line="240" w:lineRule="exact"/>
              <w:rPr>
                <w:rFonts w:ascii="Century Gothic" w:hAnsi="Century Gothic"/>
                <w:sz w:val="18"/>
                <w:szCs w:val="18"/>
              </w:rPr>
            </w:pPr>
            <w:r w:rsidRPr="00822639">
              <w:rPr>
                <w:rFonts w:ascii="Century Gothic" w:hAnsi="Century Gothic"/>
                <w:sz w:val="18"/>
                <w:szCs w:val="18"/>
              </w:rPr>
              <w:t>In plenary session, discuss</w:t>
            </w:r>
            <w:r w:rsidR="00790190">
              <w:rPr>
                <w:rFonts w:ascii="Century Gothic" w:hAnsi="Century Gothic"/>
                <w:sz w:val="18"/>
                <w:szCs w:val="18"/>
              </w:rPr>
              <w:t>:</w:t>
            </w:r>
          </w:p>
          <w:p w:rsidR="00B637DC" w:rsidRPr="00822639" w:rsidRDefault="00B637DC" w:rsidP="00807E21">
            <w:pPr>
              <w:numPr>
                <w:ilvl w:val="0"/>
                <w:numId w:val="47"/>
              </w:numPr>
              <w:spacing w:after="120" w:line="240" w:lineRule="exact"/>
              <w:ind w:left="544" w:hanging="270"/>
              <w:rPr>
                <w:rFonts w:ascii="Century Gothic" w:hAnsi="Century Gothic"/>
                <w:sz w:val="18"/>
                <w:szCs w:val="18"/>
              </w:rPr>
            </w:pPr>
            <w:r w:rsidRPr="00822639">
              <w:rPr>
                <w:rFonts w:ascii="Century Gothic" w:hAnsi="Century Gothic"/>
                <w:sz w:val="18"/>
                <w:szCs w:val="18"/>
              </w:rPr>
              <w:t>EA, with an emphasis on application/technology architecture</w:t>
            </w:r>
          </w:p>
          <w:p w:rsidR="00B637DC" w:rsidRPr="00822639" w:rsidRDefault="00B637DC" w:rsidP="00807E21">
            <w:pPr>
              <w:numPr>
                <w:ilvl w:val="0"/>
                <w:numId w:val="47"/>
              </w:numPr>
              <w:spacing w:after="120" w:line="240" w:lineRule="exact"/>
              <w:ind w:left="544" w:hanging="270"/>
              <w:rPr>
                <w:rFonts w:ascii="Century Gothic" w:hAnsi="Century Gothic"/>
                <w:sz w:val="18"/>
                <w:szCs w:val="18"/>
              </w:rPr>
            </w:pPr>
            <w:r w:rsidRPr="00822639">
              <w:rPr>
                <w:rFonts w:ascii="Century Gothic" w:hAnsi="Century Gothic"/>
                <w:sz w:val="18"/>
                <w:szCs w:val="18"/>
              </w:rPr>
              <w:t>How application/techn</w:t>
            </w:r>
            <w:r w:rsidR="00790190">
              <w:rPr>
                <w:rFonts w:ascii="Century Gothic" w:hAnsi="Century Gothic"/>
                <w:sz w:val="18"/>
                <w:szCs w:val="18"/>
              </w:rPr>
              <w:t>ology</w:t>
            </w:r>
            <w:r w:rsidRPr="00822639">
              <w:rPr>
                <w:rFonts w:ascii="Century Gothic" w:hAnsi="Century Gothic"/>
                <w:sz w:val="18"/>
                <w:szCs w:val="18"/>
              </w:rPr>
              <w:t xml:space="preserve"> architecture interacts with business and data architecture</w:t>
            </w:r>
          </w:p>
          <w:p w:rsidR="00B637DC" w:rsidRPr="00822639" w:rsidRDefault="00B637DC" w:rsidP="00807E21">
            <w:pPr>
              <w:numPr>
                <w:ilvl w:val="0"/>
                <w:numId w:val="47"/>
              </w:numPr>
              <w:spacing w:after="120" w:line="240" w:lineRule="exact"/>
              <w:ind w:left="544" w:hanging="270"/>
              <w:rPr>
                <w:rFonts w:ascii="Century Gothic" w:hAnsi="Century Gothic"/>
                <w:sz w:val="18"/>
                <w:szCs w:val="18"/>
              </w:rPr>
            </w:pPr>
            <w:r w:rsidRPr="00822639">
              <w:rPr>
                <w:rFonts w:ascii="Century Gothic" w:hAnsi="Century Gothic"/>
                <w:sz w:val="18"/>
                <w:szCs w:val="18"/>
              </w:rPr>
              <w:t>Ecology of HIS in LMICs</w:t>
            </w:r>
          </w:p>
          <w:p w:rsidR="00B637DC" w:rsidRPr="00822639" w:rsidRDefault="00B637DC" w:rsidP="00807E21">
            <w:pPr>
              <w:numPr>
                <w:ilvl w:val="0"/>
                <w:numId w:val="47"/>
              </w:numPr>
              <w:spacing w:after="120" w:line="240" w:lineRule="exact"/>
              <w:ind w:left="544" w:hanging="272"/>
              <w:rPr>
                <w:rFonts w:ascii="Century Gothic" w:hAnsi="Century Gothic"/>
                <w:sz w:val="18"/>
                <w:szCs w:val="18"/>
              </w:rPr>
            </w:pPr>
            <w:r w:rsidRPr="00822639">
              <w:rPr>
                <w:rFonts w:ascii="Century Gothic" w:hAnsi="Century Gothic"/>
                <w:sz w:val="18"/>
                <w:szCs w:val="18"/>
              </w:rPr>
              <w:t xml:space="preserve">Summary of discussions on EA </w:t>
            </w:r>
          </w:p>
        </w:tc>
        <w:tc>
          <w:tcPr>
            <w:tcW w:w="2963"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Lecture on EA, with an emphasis on applications and technology</w:t>
            </w:r>
          </w:p>
          <w:p w:rsidR="00B637DC" w:rsidRPr="00822639" w:rsidRDefault="00B637DC" w:rsidP="00F90CBC">
            <w:pPr>
              <w:spacing w:after="0" w:line="240" w:lineRule="exact"/>
              <w:rPr>
                <w:rFonts w:ascii="Century Gothic" w:hAnsi="Century Gothic"/>
                <w:sz w:val="18"/>
                <w:szCs w:val="18"/>
              </w:rPr>
            </w:pPr>
          </w:p>
          <w:p w:rsidR="00B637DC" w:rsidRPr="004171A7" w:rsidRDefault="00B637DC" w:rsidP="0076514E">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4171A7">
              <w:rPr>
                <w:rFonts w:ascii="Century Gothic" w:hAnsi="Century Gothic"/>
                <w:sz w:val="18"/>
                <w:szCs w:val="18"/>
              </w:rPr>
              <w:t xml:space="preserve">relevant </w:t>
            </w:r>
            <w:r w:rsidRPr="004171A7">
              <w:rPr>
                <w:rFonts w:ascii="Century Gothic" w:hAnsi="Century Gothic"/>
                <w:sz w:val="18"/>
                <w:szCs w:val="18"/>
              </w:rPr>
              <w:t xml:space="preserve">PowerPoint </w:t>
            </w:r>
            <w:r w:rsidR="004171A7">
              <w:rPr>
                <w:rFonts w:ascii="Century Gothic" w:hAnsi="Century Gothic"/>
                <w:sz w:val="18"/>
                <w:szCs w:val="18"/>
              </w:rPr>
              <w:t>slides</w:t>
            </w:r>
          </w:p>
        </w:tc>
      </w:tr>
      <w:tr w:rsidR="005440A0" w:rsidRPr="00822639" w:rsidTr="005440A0">
        <w:trPr>
          <w:trHeight w:val="405"/>
        </w:trPr>
        <w:tc>
          <w:tcPr>
            <w:tcW w:w="1450"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4641"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Break</w:t>
            </w:r>
          </w:p>
        </w:tc>
        <w:tc>
          <w:tcPr>
            <w:tcW w:w="2963" w:type="dxa"/>
            <w:shd w:val="clear" w:color="auto" w:fill="auto"/>
          </w:tcPr>
          <w:p w:rsidR="00B637DC" w:rsidRPr="00822639" w:rsidRDefault="00B637DC" w:rsidP="00F90CBC">
            <w:pPr>
              <w:spacing w:after="0" w:line="240" w:lineRule="exact"/>
              <w:rPr>
                <w:rFonts w:ascii="Century Gothic" w:hAnsi="Century Gothic"/>
                <w:sz w:val="18"/>
                <w:szCs w:val="18"/>
              </w:rPr>
            </w:pPr>
          </w:p>
        </w:tc>
      </w:tr>
      <w:tr w:rsidR="005440A0" w:rsidRPr="00822639" w:rsidTr="005440A0">
        <w:trPr>
          <w:trHeight w:val="936"/>
        </w:trPr>
        <w:tc>
          <w:tcPr>
            <w:tcW w:w="1450" w:type="dxa"/>
            <w:shd w:val="clear" w:color="auto" w:fill="auto"/>
          </w:tcPr>
          <w:p w:rsidR="006C6D49" w:rsidRPr="00822639" w:rsidRDefault="006C6D49" w:rsidP="00F90CBC">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4641" w:type="dxa"/>
            <w:shd w:val="clear" w:color="auto" w:fill="auto"/>
          </w:tcPr>
          <w:p w:rsidR="006C6D49" w:rsidRPr="00822639" w:rsidRDefault="006C6D49" w:rsidP="005440A0">
            <w:pPr>
              <w:spacing w:after="120" w:line="240" w:lineRule="exact"/>
              <w:rPr>
                <w:rFonts w:ascii="Century Gothic" w:hAnsi="Century Gothic"/>
                <w:b/>
                <w:sz w:val="18"/>
                <w:szCs w:val="18"/>
              </w:rPr>
            </w:pPr>
            <w:r w:rsidRPr="00822639">
              <w:rPr>
                <w:rFonts w:ascii="Century Gothic" w:hAnsi="Century Gothic"/>
                <w:b/>
                <w:sz w:val="18"/>
                <w:szCs w:val="18"/>
              </w:rPr>
              <w:t xml:space="preserve">Activity 3. Case Study on </w:t>
            </w:r>
            <w:r w:rsidR="00BC14F0" w:rsidRPr="00822639">
              <w:rPr>
                <w:rFonts w:ascii="Century Gothic" w:hAnsi="Century Gothic"/>
                <w:b/>
                <w:sz w:val="18"/>
                <w:szCs w:val="18"/>
              </w:rPr>
              <w:t xml:space="preserve">an </w:t>
            </w:r>
            <w:r w:rsidRPr="00822639">
              <w:rPr>
                <w:rFonts w:ascii="Century Gothic" w:hAnsi="Century Gothic"/>
                <w:b/>
                <w:sz w:val="18"/>
                <w:szCs w:val="18"/>
              </w:rPr>
              <w:t>eHealth Center in India</w:t>
            </w:r>
          </w:p>
          <w:p w:rsidR="006C6D49" w:rsidRPr="008A0A4E" w:rsidRDefault="006C6D49" w:rsidP="00807E21">
            <w:pPr>
              <w:pStyle w:val="ListParagraph"/>
              <w:numPr>
                <w:ilvl w:val="0"/>
                <w:numId w:val="57"/>
              </w:numPr>
              <w:spacing w:after="0" w:line="240" w:lineRule="exact"/>
              <w:rPr>
                <w:rFonts w:ascii="Century Gothic" w:hAnsi="Century Gothic"/>
                <w:sz w:val="18"/>
                <w:szCs w:val="18"/>
              </w:rPr>
            </w:pPr>
            <w:r w:rsidRPr="00822639">
              <w:rPr>
                <w:rFonts w:ascii="Century Gothic" w:hAnsi="Century Gothic"/>
                <w:sz w:val="18"/>
                <w:szCs w:val="18"/>
              </w:rPr>
              <w:t xml:space="preserve">See Handout 8.1.1 and </w:t>
            </w:r>
            <w:r w:rsidR="00BC14F0" w:rsidRPr="00822639">
              <w:rPr>
                <w:rFonts w:ascii="Century Gothic" w:hAnsi="Century Gothic"/>
                <w:sz w:val="18"/>
                <w:szCs w:val="18"/>
              </w:rPr>
              <w:t>8.1.2</w:t>
            </w:r>
          </w:p>
        </w:tc>
        <w:tc>
          <w:tcPr>
            <w:tcW w:w="2963" w:type="dxa"/>
            <w:shd w:val="clear" w:color="auto" w:fill="auto"/>
          </w:tcPr>
          <w:p w:rsidR="006C6D49" w:rsidRPr="00CE359D" w:rsidRDefault="006C6D49" w:rsidP="00F90CBC">
            <w:pPr>
              <w:spacing w:after="0" w:line="240" w:lineRule="exact"/>
              <w:rPr>
                <w:rFonts w:ascii="Century Gothic" w:hAnsi="Century Gothic"/>
                <w:sz w:val="18"/>
                <w:szCs w:val="18"/>
              </w:rPr>
            </w:pPr>
            <w:r w:rsidRPr="008A0A4E">
              <w:rPr>
                <w:rFonts w:ascii="Century Gothic" w:hAnsi="Century Gothic"/>
                <w:sz w:val="18"/>
                <w:szCs w:val="18"/>
              </w:rPr>
              <w:t>Small</w:t>
            </w:r>
            <w:r w:rsidR="00F85C95" w:rsidRPr="00953188">
              <w:rPr>
                <w:rFonts w:ascii="Century Gothic" w:hAnsi="Century Gothic"/>
                <w:sz w:val="18"/>
                <w:szCs w:val="18"/>
              </w:rPr>
              <w:t>-</w:t>
            </w:r>
            <w:r w:rsidRPr="00CE359D">
              <w:rPr>
                <w:rFonts w:ascii="Century Gothic" w:hAnsi="Century Gothic"/>
                <w:sz w:val="18"/>
                <w:szCs w:val="18"/>
              </w:rPr>
              <w:t>group discussion</w:t>
            </w:r>
          </w:p>
        </w:tc>
      </w:tr>
    </w:tbl>
    <w:p w:rsidR="00B637DC" w:rsidRPr="00822639" w:rsidRDefault="00B637DC" w:rsidP="005440A0">
      <w:pPr>
        <w:pStyle w:val="Heading2"/>
      </w:pPr>
      <w:bookmarkStart w:id="196" w:name="_Toc471174682"/>
      <w:r w:rsidRPr="00822639">
        <w:t>Session Activities</w:t>
      </w:r>
      <w:bookmarkEnd w:id="196"/>
    </w:p>
    <w:p w:rsidR="00B637DC" w:rsidRPr="00822639" w:rsidRDefault="00B637DC" w:rsidP="005440A0">
      <w:pPr>
        <w:pStyle w:val="Heading3"/>
      </w:pPr>
      <w:r w:rsidRPr="005440A0">
        <w:rPr>
          <w:b/>
        </w:rPr>
        <w:t>Activity 1.</w:t>
      </w:r>
      <w:r w:rsidRPr="00822639">
        <w:t xml:space="preserve"> Overview of eHealth</w:t>
      </w:r>
      <w:r w:rsidR="00BC14F0" w:rsidRPr="00822639">
        <w:t xml:space="preserve"> (30 minutes)</w:t>
      </w:r>
    </w:p>
    <w:p w:rsidR="00B637DC" w:rsidRPr="00822639" w:rsidRDefault="00B637DC" w:rsidP="005440A0">
      <w:pPr>
        <w:pStyle w:val="Heading3"/>
      </w:pPr>
      <w:r w:rsidRPr="00822639">
        <w:t>Definition of Terms</w:t>
      </w:r>
    </w:p>
    <w:p w:rsidR="00B637DC" w:rsidRPr="004171A7" w:rsidRDefault="00B637DC" w:rsidP="001132E1">
      <w:pPr>
        <w:pStyle w:val="BodyText"/>
        <w:numPr>
          <w:ilvl w:val="0"/>
          <w:numId w:val="204"/>
        </w:numPr>
        <w:spacing w:line="300" w:lineRule="exact"/>
        <w:rPr>
          <w:b/>
        </w:rPr>
      </w:pPr>
      <w:r w:rsidRPr="00822639">
        <w:rPr>
          <w:iCs/>
        </w:rPr>
        <w:t xml:space="preserve">Facilitator </w:t>
      </w:r>
      <w:r w:rsidRPr="00822639">
        <w:t>elaborate</w:t>
      </w:r>
      <w:r w:rsidR="003F2A13" w:rsidRPr="00822639">
        <w:t>s</w:t>
      </w:r>
      <w:r w:rsidRPr="00822639">
        <w:t xml:space="preserve"> on eHealth definitions and terms</w:t>
      </w:r>
      <w:r w:rsidR="004171A7">
        <w:t>, showing the relevant slides</w:t>
      </w:r>
      <w:r w:rsidRPr="004171A7">
        <w:t>.</w:t>
      </w:r>
    </w:p>
    <w:p w:rsidR="00B637DC" w:rsidRPr="004171A7" w:rsidRDefault="00B637DC" w:rsidP="001132E1">
      <w:pPr>
        <w:pStyle w:val="BodyText"/>
        <w:numPr>
          <w:ilvl w:val="0"/>
          <w:numId w:val="204"/>
        </w:numPr>
        <w:spacing w:line="300" w:lineRule="exact"/>
        <w:rPr>
          <w:b/>
        </w:rPr>
      </w:pPr>
      <w:r w:rsidRPr="004171A7">
        <w:rPr>
          <w:iCs/>
        </w:rPr>
        <w:t xml:space="preserve">Facilitator </w:t>
      </w:r>
      <w:r w:rsidRPr="004171A7">
        <w:t>give</w:t>
      </w:r>
      <w:r w:rsidR="003F2A13" w:rsidRPr="004171A7">
        <w:t>s</w:t>
      </w:r>
      <w:r w:rsidRPr="004171A7">
        <w:t xml:space="preserve"> examples of eHealth interventions </w:t>
      </w:r>
      <w:r w:rsidR="004171A7">
        <w:t xml:space="preserve">(showing the relevant slide) </w:t>
      </w:r>
      <w:r w:rsidRPr="004171A7">
        <w:t xml:space="preserve">and encourages participants to give more </w:t>
      </w:r>
      <w:r w:rsidRPr="004171A7">
        <w:lastRenderedPageBreak/>
        <w:t xml:space="preserve">examples from their countries. </w:t>
      </w:r>
    </w:p>
    <w:p w:rsidR="00B637DC" w:rsidRPr="007E52BA" w:rsidRDefault="00B637DC" w:rsidP="001132E1">
      <w:pPr>
        <w:pStyle w:val="BodyText"/>
        <w:numPr>
          <w:ilvl w:val="0"/>
          <w:numId w:val="204"/>
        </w:numPr>
        <w:spacing w:line="300" w:lineRule="exact"/>
        <w:rPr>
          <w:b/>
        </w:rPr>
      </w:pPr>
      <w:r w:rsidRPr="007E52BA">
        <w:t>Participants engage in a discussion on the importance of eHealth.</w:t>
      </w:r>
    </w:p>
    <w:p w:rsidR="00B637DC" w:rsidRPr="004171A7" w:rsidRDefault="00C30487" w:rsidP="001132E1">
      <w:pPr>
        <w:pStyle w:val="BodyText"/>
        <w:numPr>
          <w:ilvl w:val="0"/>
          <w:numId w:val="204"/>
        </w:numPr>
        <w:spacing w:line="300" w:lineRule="exact"/>
        <w:rPr>
          <w:b/>
        </w:rPr>
      </w:pPr>
      <w:r w:rsidRPr="007E52BA">
        <w:t xml:space="preserve">Facilitator </w:t>
      </w:r>
      <w:r w:rsidR="004171A7">
        <w:t>shows the relevant slide and</w:t>
      </w:r>
      <w:r w:rsidR="003F2A13" w:rsidRPr="004171A7">
        <w:t xml:space="preserve"> </w:t>
      </w:r>
      <w:r w:rsidR="00B637DC" w:rsidRPr="004171A7">
        <w:t>elaborate</w:t>
      </w:r>
      <w:r w:rsidR="003F2A13" w:rsidRPr="004171A7">
        <w:t>s</w:t>
      </w:r>
      <w:r w:rsidR="00B637DC" w:rsidRPr="004171A7">
        <w:t xml:space="preserve"> on the topic</w:t>
      </w:r>
      <w:r w:rsidR="003F2A13" w:rsidRPr="004171A7">
        <w:t xml:space="preserve">, based on the comments </w:t>
      </w:r>
      <w:r w:rsidR="004171A7">
        <w:t>of</w:t>
      </w:r>
      <w:r w:rsidR="003F2A13" w:rsidRPr="004171A7">
        <w:t xml:space="preserve"> the participants</w:t>
      </w:r>
      <w:r w:rsidR="004171A7">
        <w:t>.</w:t>
      </w:r>
    </w:p>
    <w:p w:rsidR="00B637DC" w:rsidRPr="007E52BA" w:rsidRDefault="00B637DC" w:rsidP="005440A0">
      <w:pPr>
        <w:pStyle w:val="Heading3"/>
      </w:pPr>
      <w:r w:rsidRPr="007E52BA">
        <w:t>Applications of eHealth and mHealth</w:t>
      </w:r>
    </w:p>
    <w:p w:rsidR="00B637DC" w:rsidRPr="000602D2" w:rsidRDefault="00B637DC" w:rsidP="001132E1">
      <w:pPr>
        <w:pStyle w:val="BodyText"/>
        <w:numPr>
          <w:ilvl w:val="0"/>
          <w:numId w:val="205"/>
        </w:numPr>
        <w:spacing w:line="300" w:lineRule="exact"/>
      </w:pPr>
      <w:r w:rsidRPr="000602D2">
        <w:t>Facilitator encourages participants to name various mHealth and eHealth applications.</w:t>
      </w:r>
    </w:p>
    <w:p w:rsidR="00B637DC" w:rsidRPr="004171A7" w:rsidRDefault="00C30487" w:rsidP="001132E1">
      <w:pPr>
        <w:pStyle w:val="BodyText"/>
        <w:numPr>
          <w:ilvl w:val="0"/>
          <w:numId w:val="205"/>
        </w:numPr>
        <w:spacing w:line="300" w:lineRule="exact"/>
      </w:pPr>
      <w:r w:rsidRPr="000602D2">
        <w:t>Facilitator</w:t>
      </w:r>
      <w:r w:rsidR="004171A7">
        <w:t xml:space="preserve"> shows the relevant slides and </w:t>
      </w:r>
      <w:r w:rsidR="00B637DC" w:rsidRPr="004171A7">
        <w:t>elaborate</w:t>
      </w:r>
      <w:r w:rsidR="003F2A13" w:rsidRPr="004171A7">
        <w:t>s</w:t>
      </w:r>
      <w:r w:rsidR="00B637DC" w:rsidRPr="004171A7">
        <w:t xml:space="preserve"> on some of the many uses of eHealth and mHealth, emphasizing:</w:t>
      </w:r>
    </w:p>
    <w:p w:rsidR="00B637DC" w:rsidRPr="007E52BA" w:rsidRDefault="00B637DC" w:rsidP="001132E1">
      <w:pPr>
        <w:pStyle w:val="BodyText"/>
        <w:numPr>
          <w:ilvl w:val="1"/>
          <w:numId w:val="205"/>
        </w:numPr>
        <w:spacing w:line="300" w:lineRule="exact"/>
      </w:pPr>
      <w:r w:rsidRPr="007E52BA">
        <w:t>The gradual introduction of ICT solutions that are replacing paper-based systems</w:t>
      </w:r>
    </w:p>
    <w:p w:rsidR="00B637DC" w:rsidRPr="000602D2" w:rsidRDefault="00B637DC" w:rsidP="001132E1">
      <w:pPr>
        <w:pStyle w:val="BodyText"/>
        <w:numPr>
          <w:ilvl w:val="1"/>
          <w:numId w:val="205"/>
        </w:numPr>
        <w:spacing w:line="300" w:lineRule="exact"/>
      </w:pPr>
      <w:r w:rsidRPr="000602D2">
        <w:t>Efficiency of sophisticated relational databases for data interoperability, integration, and storage</w:t>
      </w:r>
    </w:p>
    <w:p w:rsidR="00B637DC" w:rsidRDefault="00B637DC" w:rsidP="001132E1">
      <w:pPr>
        <w:pStyle w:val="BodyText"/>
        <w:numPr>
          <w:ilvl w:val="1"/>
          <w:numId w:val="205"/>
        </w:numPr>
        <w:spacing w:line="300" w:lineRule="exact"/>
      </w:pPr>
      <w:r w:rsidRPr="000602D2">
        <w:t>Use of ICT solutions for enhanced and efficient data collection, storage, data access and sharing, data analysis and visualization, and data quality</w:t>
      </w:r>
    </w:p>
    <w:p w:rsidR="004171A7" w:rsidRPr="004171A7" w:rsidRDefault="004171A7" w:rsidP="001132E1">
      <w:pPr>
        <w:pStyle w:val="BodyText"/>
        <w:numPr>
          <w:ilvl w:val="1"/>
          <w:numId w:val="205"/>
        </w:numPr>
        <w:spacing w:line="300" w:lineRule="exact"/>
      </w:pPr>
      <w:r>
        <w:t>Limitations/considerations of using eHealth solutions</w:t>
      </w:r>
    </w:p>
    <w:p w:rsidR="00B637DC" w:rsidRPr="004171A7" w:rsidRDefault="00B637DC" w:rsidP="005440A0">
      <w:pPr>
        <w:pStyle w:val="Heading3"/>
      </w:pPr>
      <w:r w:rsidRPr="005440A0">
        <w:rPr>
          <w:b/>
        </w:rPr>
        <w:t>Activity 2.</w:t>
      </w:r>
      <w:r w:rsidRPr="004171A7">
        <w:t xml:space="preserve"> E</w:t>
      </w:r>
      <w:r w:rsidR="00853E8B" w:rsidRPr="004171A7">
        <w:t>nterprise Architecture (E</w:t>
      </w:r>
      <w:r w:rsidRPr="004171A7">
        <w:t>A</w:t>
      </w:r>
      <w:r w:rsidR="00853E8B" w:rsidRPr="004171A7">
        <w:t>)</w:t>
      </w:r>
      <w:r w:rsidR="00BC14F0" w:rsidRPr="004171A7">
        <w:t xml:space="preserve"> (30 minutes)</w:t>
      </w:r>
    </w:p>
    <w:p w:rsidR="0046173A" w:rsidRPr="007E52BA" w:rsidRDefault="0046173A" w:rsidP="005440A0">
      <w:pPr>
        <w:pStyle w:val="Heading3"/>
      </w:pPr>
      <w:r w:rsidRPr="007E52BA">
        <w:t>Ecology of HIS in LMICs</w:t>
      </w:r>
    </w:p>
    <w:p w:rsidR="0046173A" w:rsidRPr="004171A7" w:rsidRDefault="0046173A" w:rsidP="0043070D">
      <w:pPr>
        <w:numPr>
          <w:ilvl w:val="0"/>
          <w:numId w:val="206"/>
        </w:numPr>
        <w:spacing w:after="120"/>
      </w:pPr>
      <w:r w:rsidRPr="00D56737">
        <w:rPr>
          <w:rStyle w:val="BodyTextChar"/>
        </w:rPr>
        <w:t>Participants express their opinions on the current situation of HIS in LMICs, based on their experiences. Facilitator</w:t>
      </w:r>
      <w:r w:rsidRPr="007E52BA">
        <w:t xml:space="preserve"> summarizes the discussion</w:t>
      </w:r>
      <w:r w:rsidR="004171A7">
        <w:t>, showing the relevant slide.</w:t>
      </w:r>
      <w:r w:rsidRPr="004171A7">
        <w:t xml:space="preserve"> </w:t>
      </w:r>
    </w:p>
    <w:p w:rsidR="00B637DC" w:rsidRPr="007E52BA" w:rsidRDefault="00B637DC" w:rsidP="00D56737">
      <w:pPr>
        <w:pStyle w:val="Heading3"/>
      </w:pPr>
      <w:r w:rsidRPr="007E52BA">
        <w:lastRenderedPageBreak/>
        <w:t>Introduction to EA</w:t>
      </w:r>
    </w:p>
    <w:p w:rsidR="00B637DC" w:rsidRPr="004171A7" w:rsidRDefault="00B637DC" w:rsidP="001132E1">
      <w:pPr>
        <w:pStyle w:val="BodyText"/>
        <w:numPr>
          <w:ilvl w:val="0"/>
          <w:numId w:val="206"/>
        </w:numPr>
        <w:spacing w:line="300" w:lineRule="exact"/>
        <w:rPr>
          <w:b/>
        </w:rPr>
      </w:pPr>
      <w:r w:rsidRPr="007E52BA">
        <w:t>Facilitator presents an ov</w:t>
      </w:r>
      <w:r w:rsidR="0046173A" w:rsidRPr="007E52BA">
        <w:t xml:space="preserve">erview of EA </w:t>
      </w:r>
      <w:r w:rsidRPr="000602D2">
        <w:t>and explai</w:t>
      </w:r>
      <w:r w:rsidR="00C30487" w:rsidRPr="000602D2">
        <w:t>ns the need for it</w:t>
      </w:r>
      <w:r w:rsidR="004171A7">
        <w:t>, showing the relevant slide</w:t>
      </w:r>
      <w:r w:rsidR="007639A8" w:rsidRPr="004171A7">
        <w:t>.</w:t>
      </w:r>
    </w:p>
    <w:p w:rsidR="00B637DC" w:rsidRPr="004171A7" w:rsidRDefault="00B637DC" w:rsidP="001132E1">
      <w:pPr>
        <w:pStyle w:val="BodyText"/>
        <w:numPr>
          <w:ilvl w:val="0"/>
          <w:numId w:val="206"/>
        </w:numPr>
        <w:spacing w:line="300" w:lineRule="exact"/>
      </w:pPr>
      <w:r w:rsidRPr="004171A7">
        <w:t xml:space="preserve">Facilitator </w:t>
      </w:r>
      <w:r w:rsidR="004171A7">
        <w:t xml:space="preserve">shows the relevant slide and </w:t>
      </w:r>
      <w:r w:rsidRPr="004171A7">
        <w:t>discusses the subcomponents of each of the four types of architectures</w:t>
      </w:r>
      <w:r w:rsidR="007639A8" w:rsidRPr="004171A7">
        <w:t>.</w:t>
      </w:r>
    </w:p>
    <w:p w:rsidR="00B637DC" w:rsidRPr="004171A7" w:rsidRDefault="00B637DC" w:rsidP="001132E1">
      <w:pPr>
        <w:pStyle w:val="BodyText"/>
        <w:numPr>
          <w:ilvl w:val="0"/>
          <w:numId w:val="206"/>
        </w:numPr>
        <w:spacing w:line="300" w:lineRule="exact"/>
      </w:pPr>
      <w:r w:rsidRPr="004171A7">
        <w:t>Facilitator outlines the principles of each type of architecture</w:t>
      </w:r>
      <w:r w:rsidR="004171A7">
        <w:t>, as shown on the relevant slide.</w:t>
      </w:r>
      <w:r w:rsidRPr="004171A7">
        <w:t xml:space="preserve"> </w:t>
      </w:r>
    </w:p>
    <w:p w:rsidR="00B637DC" w:rsidRPr="004171A7" w:rsidRDefault="0046173A" w:rsidP="001132E1">
      <w:pPr>
        <w:pStyle w:val="BodyText"/>
        <w:numPr>
          <w:ilvl w:val="0"/>
          <w:numId w:val="206"/>
        </w:numPr>
        <w:spacing w:line="300" w:lineRule="exact"/>
      </w:pPr>
      <w:r w:rsidRPr="004171A7">
        <w:t xml:space="preserve">Facilitator </w:t>
      </w:r>
      <w:r w:rsidR="004171A7">
        <w:t>shows the relevant slide</w:t>
      </w:r>
      <w:r w:rsidR="004171A7" w:rsidRPr="004171A7" w:rsidDel="003F2A13">
        <w:t xml:space="preserve"> </w:t>
      </w:r>
      <w:r w:rsidR="004171A7">
        <w:t xml:space="preserve">and </w:t>
      </w:r>
      <w:r w:rsidR="00B637DC" w:rsidRPr="004171A7">
        <w:t>explains how developing EA can help align and leverage investments in HIS strengthening, bring in stakeholders to collaborate, and promote interoperability and use of the information system.</w:t>
      </w:r>
      <w:r w:rsidRPr="004171A7">
        <w:t xml:space="preserve"> </w:t>
      </w:r>
    </w:p>
    <w:p w:rsidR="0046173A" w:rsidRPr="004171A7" w:rsidRDefault="0046173A" w:rsidP="001132E1">
      <w:pPr>
        <w:pStyle w:val="BodyText"/>
        <w:numPr>
          <w:ilvl w:val="0"/>
          <w:numId w:val="206"/>
        </w:numPr>
        <w:spacing w:line="300" w:lineRule="exact"/>
      </w:pPr>
      <w:r w:rsidRPr="004171A7">
        <w:t>A good example is the EA in Rwanda (</w:t>
      </w:r>
      <w:r w:rsidR="0076514E" w:rsidRPr="004171A7">
        <w:t xml:space="preserve">show </w:t>
      </w:r>
      <w:r w:rsidR="004171A7">
        <w:t xml:space="preserve">the </w:t>
      </w:r>
      <w:r w:rsidR="0076514E" w:rsidRPr="004171A7">
        <w:t>corresponding s</w:t>
      </w:r>
      <w:r w:rsidRPr="004171A7">
        <w:t>lide)</w:t>
      </w:r>
      <w:r w:rsidR="007639A8" w:rsidRPr="004171A7">
        <w:t>.</w:t>
      </w:r>
    </w:p>
    <w:p w:rsidR="0046173A" w:rsidRPr="004171A7" w:rsidRDefault="0046173A" w:rsidP="001132E1">
      <w:pPr>
        <w:pStyle w:val="BodyText"/>
        <w:numPr>
          <w:ilvl w:val="0"/>
          <w:numId w:val="206"/>
        </w:numPr>
        <w:spacing w:line="300" w:lineRule="exact"/>
      </w:pPr>
      <w:r w:rsidRPr="004171A7">
        <w:t xml:space="preserve">Facilitator summarizes the discussions with </w:t>
      </w:r>
      <w:r w:rsidR="0076514E" w:rsidRPr="004171A7">
        <w:t>the last s</w:t>
      </w:r>
      <w:r w:rsidRPr="004171A7">
        <w:t>lide</w:t>
      </w:r>
      <w:r w:rsidR="004171A7">
        <w:t xml:space="preserve"> in the deck for this session</w:t>
      </w:r>
      <w:r w:rsidR="007639A8" w:rsidRPr="004171A7">
        <w:t>.</w:t>
      </w:r>
    </w:p>
    <w:p w:rsidR="006C6D49" w:rsidRPr="002B7162" w:rsidRDefault="006C6D49" w:rsidP="00D56737">
      <w:pPr>
        <w:pStyle w:val="Heading3"/>
      </w:pPr>
      <w:r w:rsidRPr="00D56737">
        <w:rPr>
          <w:b/>
        </w:rPr>
        <w:t>Activity 3.</w:t>
      </w:r>
      <w:r w:rsidRPr="007E52BA">
        <w:t xml:space="preserve"> Case </w:t>
      </w:r>
      <w:r w:rsidR="007F6857" w:rsidRPr="007E52BA">
        <w:t xml:space="preserve">Study </w:t>
      </w:r>
      <w:r w:rsidRPr="007E52BA">
        <w:t>on eHealth Center</w:t>
      </w:r>
      <w:r w:rsidR="002E21D6" w:rsidRPr="007E52BA">
        <w:t xml:space="preserve"> in India</w:t>
      </w:r>
      <w:r w:rsidR="007639A8" w:rsidRPr="002B7162">
        <w:t xml:space="preserve"> (45 minutes)</w:t>
      </w:r>
    </w:p>
    <w:p w:rsidR="006C6D49" w:rsidRPr="00822639" w:rsidRDefault="006C6D49" w:rsidP="001132E1">
      <w:pPr>
        <w:pStyle w:val="BodyText"/>
        <w:numPr>
          <w:ilvl w:val="0"/>
          <w:numId w:val="207"/>
        </w:numPr>
        <w:spacing w:line="300" w:lineRule="exact"/>
      </w:pPr>
      <w:r w:rsidRPr="000602D2">
        <w:t xml:space="preserve">Facilitator distributes </w:t>
      </w:r>
      <w:r w:rsidR="007639A8" w:rsidRPr="000602D2">
        <w:t>H</w:t>
      </w:r>
      <w:r w:rsidRPr="000602D2">
        <w:t xml:space="preserve">andout 8.1.1 </w:t>
      </w:r>
      <w:r w:rsidR="007639A8" w:rsidRPr="000602D2">
        <w:t>and</w:t>
      </w:r>
      <w:r w:rsidRPr="000602D2">
        <w:t xml:space="preserve"> the </w:t>
      </w:r>
      <w:r w:rsidR="007639A8" w:rsidRPr="00822639">
        <w:t xml:space="preserve">journal </w:t>
      </w:r>
      <w:r w:rsidRPr="00822639">
        <w:t>article</w:t>
      </w:r>
      <w:r w:rsidR="007639A8" w:rsidRPr="00822639">
        <w:t xml:space="preserve"> (</w:t>
      </w:r>
      <w:r w:rsidR="00790190">
        <w:t xml:space="preserve">Handout </w:t>
      </w:r>
      <w:r w:rsidR="007639A8" w:rsidRPr="00822639">
        <w:t>8.1.2)</w:t>
      </w:r>
      <w:r w:rsidRPr="00822639">
        <w:t xml:space="preserve"> that describes the eHealth Center</w:t>
      </w:r>
    </w:p>
    <w:p w:rsidR="006C6D49" w:rsidRPr="00822639" w:rsidRDefault="002E21D6" w:rsidP="001132E1">
      <w:pPr>
        <w:pStyle w:val="BodyText"/>
        <w:numPr>
          <w:ilvl w:val="0"/>
          <w:numId w:val="207"/>
        </w:numPr>
        <w:spacing w:line="300" w:lineRule="exact"/>
      </w:pPr>
      <w:r w:rsidRPr="00822639">
        <w:t xml:space="preserve">Participants </w:t>
      </w:r>
      <w:r w:rsidR="007639A8" w:rsidRPr="00822639">
        <w:t xml:space="preserve">break up </w:t>
      </w:r>
      <w:r w:rsidRPr="00822639">
        <w:t>in</w:t>
      </w:r>
      <w:r w:rsidR="007639A8" w:rsidRPr="00822639">
        <w:t>to</w:t>
      </w:r>
      <w:r w:rsidRPr="00822639">
        <w:t xml:space="preserve"> small groups and discuss the questions in </w:t>
      </w:r>
      <w:r w:rsidR="007639A8" w:rsidRPr="00822639">
        <w:t>Hand</w:t>
      </w:r>
      <w:r w:rsidRPr="00822639">
        <w:t>out 8.1.1</w:t>
      </w:r>
      <w:r w:rsidR="007639A8" w:rsidRPr="00822639">
        <w:t>.</w:t>
      </w:r>
    </w:p>
    <w:p w:rsidR="002E21D6" w:rsidRPr="00822639" w:rsidRDefault="002E21D6" w:rsidP="001132E1">
      <w:pPr>
        <w:pStyle w:val="BodyText"/>
        <w:numPr>
          <w:ilvl w:val="0"/>
          <w:numId w:val="207"/>
        </w:numPr>
        <w:spacing w:line="300" w:lineRule="exact"/>
      </w:pPr>
      <w:r w:rsidRPr="00822639">
        <w:t>After 30 minutes, the facilitator asks the group leaders to briefly share their responses to the questions.</w:t>
      </w:r>
    </w:p>
    <w:p w:rsidR="006C6D49" w:rsidRPr="00822639" w:rsidRDefault="006C6D49" w:rsidP="006C6D49">
      <w:pPr>
        <w:pStyle w:val="Heading2"/>
        <w:rPr>
          <w:sz w:val="22"/>
          <w:szCs w:val="22"/>
        </w:rPr>
      </w:pPr>
    </w:p>
    <w:p w:rsidR="00D56737" w:rsidRDefault="00D56737">
      <w:pPr>
        <w:spacing w:after="0" w:line="240" w:lineRule="auto"/>
        <w:rPr>
          <w:rFonts w:ascii="Century Gothic" w:eastAsia="Times New Roman" w:hAnsi="Century Gothic"/>
          <w:caps/>
          <w:sz w:val="32"/>
          <w:szCs w:val="32"/>
        </w:rPr>
      </w:pPr>
      <w:r>
        <w:br w:type="page"/>
      </w:r>
    </w:p>
    <w:p w:rsidR="00B637DC" w:rsidRPr="00822639" w:rsidRDefault="00B637DC" w:rsidP="00D56737">
      <w:pPr>
        <w:pStyle w:val="IndSessionHeader"/>
      </w:pPr>
      <w:bookmarkStart w:id="197" w:name="_Toc471174683"/>
      <w:r w:rsidRPr="00822639">
        <w:lastRenderedPageBreak/>
        <w:t>Session 2.  RHIS Integration and Interoperability</w:t>
      </w:r>
      <w:bookmarkEnd w:id="197"/>
    </w:p>
    <w:p w:rsidR="00B637DC" w:rsidRPr="00822639" w:rsidRDefault="00B637DC" w:rsidP="00D56737">
      <w:pPr>
        <w:pStyle w:val="Heading3"/>
      </w:pPr>
      <w:r w:rsidRPr="00822639">
        <w:t xml:space="preserve">Session duration: </w:t>
      </w:r>
      <w:r w:rsidR="00303296">
        <w:t>1</w:t>
      </w:r>
      <w:r w:rsidR="007639A8" w:rsidRPr="00822639">
        <w:t xml:space="preserve"> hour, 30 </w:t>
      </w:r>
      <w:r w:rsidRPr="00822639">
        <w:t>minutes</w:t>
      </w:r>
    </w:p>
    <w:p w:rsidR="00B637DC" w:rsidRPr="00822639" w:rsidRDefault="00B637DC" w:rsidP="00D56737">
      <w:pPr>
        <w:pStyle w:val="Heading2"/>
      </w:pPr>
      <w:bookmarkStart w:id="198" w:name="_Toc471174684"/>
      <w:r w:rsidRPr="00822639">
        <w:t>Session Learning Objectives</w:t>
      </w:r>
      <w:bookmarkEnd w:id="198"/>
    </w:p>
    <w:p w:rsidR="00B637DC" w:rsidRPr="00822639" w:rsidRDefault="00B637DC" w:rsidP="00D56737">
      <w:pPr>
        <w:pStyle w:val="BodyText"/>
      </w:pPr>
      <w:r w:rsidRPr="00822639">
        <w:t>By the end of this session, participants will be able to explain data linkage terms and describe the role of ICT in integration and interoperability of the RHIS.</w:t>
      </w:r>
    </w:p>
    <w:p w:rsidR="00B637DC" w:rsidRPr="00822639" w:rsidRDefault="00B637DC" w:rsidP="00D56737">
      <w:pPr>
        <w:pStyle w:val="Heading2"/>
      </w:pPr>
      <w:bookmarkStart w:id="199" w:name="_Toc471174685"/>
      <w:r w:rsidRPr="00822639">
        <w:t>Topics Covered</w:t>
      </w:r>
      <w:bookmarkEnd w:id="199"/>
    </w:p>
    <w:p w:rsidR="00B637DC" w:rsidRPr="00822639" w:rsidRDefault="00B637DC" w:rsidP="00D56737">
      <w:pPr>
        <w:pStyle w:val="BodyText"/>
      </w:pPr>
      <w:r w:rsidRPr="00822639">
        <w:t>Using ICT for systems integration and interoperability:</w:t>
      </w:r>
    </w:p>
    <w:p w:rsidR="00B637DC" w:rsidRPr="00822639" w:rsidRDefault="00B637DC" w:rsidP="0043070D">
      <w:pPr>
        <w:pStyle w:val="BodyText"/>
        <w:numPr>
          <w:ilvl w:val="0"/>
          <w:numId w:val="208"/>
        </w:numPr>
      </w:pPr>
      <w:r w:rsidRPr="00822639">
        <w:t>Environment for effective systems integration and interoperability</w:t>
      </w:r>
    </w:p>
    <w:p w:rsidR="00B637DC" w:rsidRPr="00822639" w:rsidRDefault="00B637DC" w:rsidP="0043070D">
      <w:pPr>
        <w:pStyle w:val="BodyText"/>
        <w:numPr>
          <w:ilvl w:val="0"/>
          <w:numId w:val="208"/>
        </w:numPr>
      </w:pPr>
      <w:r w:rsidRPr="00822639">
        <w:t>Use of ICT standards for systems integration and interoperability</w:t>
      </w:r>
    </w:p>
    <w:p w:rsidR="00B637DC" w:rsidRPr="00822639" w:rsidRDefault="00B637DC" w:rsidP="0043070D">
      <w:pPr>
        <w:pStyle w:val="BodyText"/>
        <w:numPr>
          <w:ilvl w:val="0"/>
          <w:numId w:val="208"/>
        </w:numPr>
      </w:pPr>
      <w:r w:rsidRPr="00822639">
        <w:t xml:space="preserve">Data accessibility: </w:t>
      </w:r>
      <w:r w:rsidR="007639A8" w:rsidRPr="00822639">
        <w:t xml:space="preserve">open </w:t>
      </w:r>
      <w:r w:rsidRPr="00822639">
        <w:t>health information exchange (HIE), meta-data sharing)</w:t>
      </w:r>
    </w:p>
    <w:p w:rsidR="00B637DC" w:rsidRPr="00822639" w:rsidRDefault="00B637DC" w:rsidP="0043070D">
      <w:pPr>
        <w:pStyle w:val="BodyText"/>
        <w:numPr>
          <w:ilvl w:val="0"/>
          <w:numId w:val="208"/>
        </w:numPr>
      </w:pPr>
      <w:r w:rsidRPr="00822639">
        <w:t>Data privacy and security</w:t>
      </w:r>
    </w:p>
    <w:p w:rsidR="00B637DC" w:rsidRPr="00822639" w:rsidRDefault="00B637DC" w:rsidP="00D56737">
      <w:pPr>
        <w:pStyle w:val="Heading2"/>
      </w:pPr>
      <w:bookmarkStart w:id="200" w:name="_Toc471174686"/>
      <w:r w:rsidRPr="00822639">
        <w:t>Teaching Methods</w:t>
      </w:r>
      <w:bookmarkEnd w:id="200"/>
    </w:p>
    <w:p w:rsidR="00B637DC" w:rsidRPr="00822639" w:rsidRDefault="00B637DC" w:rsidP="0043070D">
      <w:pPr>
        <w:pStyle w:val="BodyText"/>
        <w:numPr>
          <w:ilvl w:val="0"/>
          <w:numId w:val="209"/>
        </w:numPr>
      </w:pPr>
      <w:r w:rsidRPr="00822639">
        <w:t xml:space="preserve">PowerPoint presentations: </w:t>
      </w:r>
    </w:p>
    <w:p w:rsidR="00B637DC" w:rsidRPr="00822639" w:rsidRDefault="00B637DC" w:rsidP="0043070D">
      <w:pPr>
        <w:pStyle w:val="BodyText"/>
        <w:numPr>
          <w:ilvl w:val="0"/>
          <w:numId w:val="209"/>
        </w:numPr>
      </w:pPr>
      <w:r w:rsidRPr="00822639">
        <w:t>Brainstorming</w:t>
      </w:r>
    </w:p>
    <w:p w:rsidR="00B637DC" w:rsidRPr="00822639" w:rsidRDefault="00B637DC" w:rsidP="0043070D">
      <w:pPr>
        <w:pStyle w:val="BodyText"/>
        <w:numPr>
          <w:ilvl w:val="0"/>
          <w:numId w:val="209"/>
        </w:numPr>
      </w:pPr>
      <w:r w:rsidRPr="00822639">
        <w:t>Case studies</w:t>
      </w:r>
    </w:p>
    <w:p w:rsidR="00B637DC" w:rsidRPr="00822639" w:rsidRDefault="00B637DC" w:rsidP="00D56737">
      <w:pPr>
        <w:pStyle w:val="Heading2"/>
      </w:pPr>
      <w:bookmarkStart w:id="201" w:name="_Toc471174687"/>
      <w:r w:rsidRPr="00822639">
        <w:lastRenderedPageBreak/>
        <w:t>Materials Needed</w:t>
      </w:r>
      <w:bookmarkEnd w:id="201"/>
    </w:p>
    <w:p w:rsidR="00B637DC" w:rsidRPr="00822639" w:rsidRDefault="00B637DC" w:rsidP="001132E1">
      <w:pPr>
        <w:pStyle w:val="BodyText"/>
        <w:numPr>
          <w:ilvl w:val="0"/>
          <w:numId w:val="210"/>
        </w:numPr>
        <w:spacing w:after="80" w:line="300" w:lineRule="exact"/>
      </w:pPr>
      <w:r w:rsidRPr="00822639">
        <w:t>Module 8, Session 2 PowerPoint presentation: “Using ICT for Integration and Interoperability of Health Information Systems”</w:t>
      </w:r>
    </w:p>
    <w:p w:rsidR="00B637DC" w:rsidRPr="00822639" w:rsidRDefault="00B637DC" w:rsidP="001132E1">
      <w:pPr>
        <w:pStyle w:val="BodyText"/>
        <w:numPr>
          <w:ilvl w:val="0"/>
          <w:numId w:val="210"/>
        </w:numPr>
        <w:spacing w:after="80" w:line="300" w:lineRule="exact"/>
      </w:pPr>
      <w:r w:rsidRPr="00822639">
        <w:t>Projection equipment</w:t>
      </w:r>
    </w:p>
    <w:p w:rsidR="00B637DC" w:rsidRPr="00822639" w:rsidRDefault="00B637DC" w:rsidP="001132E1">
      <w:pPr>
        <w:pStyle w:val="BodyText"/>
        <w:numPr>
          <w:ilvl w:val="0"/>
          <w:numId w:val="210"/>
        </w:numPr>
        <w:spacing w:after="80" w:line="300" w:lineRule="exact"/>
      </w:pPr>
      <w:r w:rsidRPr="00822639">
        <w:t xml:space="preserve">Sticky </w:t>
      </w:r>
      <w:r w:rsidR="007639A8" w:rsidRPr="00822639">
        <w:t>notes</w:t>
      </w:r>
    </w:p>
    <w:p w:rsidR="00B637DC" w:rsidRPr="00822639" w:rsidRDefault="00B637DC" w:rsidP="001132E1">
      <w:pPr>
        <w:pStyle w:val="BodyText"/>
        <w:numPr>
          <w:ilvl w:val="0"/>
          <w:numId w:val="210"/>
        </w:numPr>
        <w:spacing w:after="80" w:line="300" w:lineRule="exact"/>
      </w:pPr>
      <w:r w:rsidRPr="00822639">
        <w:t>Large pad of display paper and an easel</w:t>
      </w:r>
    </w:p>
    <w:p w:rsidR="00B637DC" w:rsidRPr="00822639" w:rsidRDefault="00B637DC" w:rsidP="00D56737">
      <w:pPr>
        <w:pStyle w:val="Heading2"/>
      </w:pPr>
      <w:bookmarkStart w:id="202" w:name="_Toc471174688"/>
      <w:r w:rsidRPr="00822639">
        <w:t>Session Plan</w:t>
      </w:r>
      <w:bookmarkEnd w:id="2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4790"/>
        <w:gridCol w:w="2805"/>
      </w:tblGrid>
      <w:tr w:rsidR="00B637DC" w:rsidRPr="00822639" w:rsidTr="008345EA">
        <w:trPr>
          <w:trHeight w:val="405"/>
        </w:trPr>
        <w:tc>
          <w:tcPr>
            <w:tcW w:w="1526" w:type="dxa"/>
            <w:shd w:val="clear" w:color="auto" w:fill="E86622"/>
            <w:vAlign w:val="center"/>
          </w:tcPr>
          <w:p w:rsidR="00B637DC" w:rsidRPr="008345EA" w:rsidRDefault="00B637DC" w:rsidP="00D56737">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103" w:type="dxa"/>
            <w:shd w:val="clear" w:color="auto" w:fill="E86622"/>
            <w:vAlign w:val="center"/>
          </w:tcPr>
          <w:p w:rsidR="00B637DC" w:rsidRPr="008345EA" w:rsidRDefault="00B637DC" w:rsidP="00D56737">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47" w:type="dxa"/>
            <w:shd w:val="clear" w:color="auto" w:fill="E86622"/>
            <w:vAlign w:val="center"/>
          </w:tcPr>
          <w:p w:rsidR="00B637DC" w:rsidRPr="008345EA" w:rsidRDefault="00B637DC" w:rsidP="00D56737">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637DC" w:rsidRPr="00822639" w:rsidTr="004723FB">
        <w:trPr>
          <w:trHeight w:val="1947"/>
        </w:trPr>
        <w:tc>
          <w:tcPr>
            <w:tcW w:w="1526"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90 minutes</w:t>
            </w:r>
          </w:p>
        </w:tc>
        <w:tc>
          <w:tcPr>
            <w:tcW w:w="5103" w:type="dxa"/>
            <w:shd w:val="clear" w:color="auto" w:fill="auto"/>
          </w:tcPr>
          <w:p w:rsidR="00B637DC" w:rsidRPr="00822639" w:rsidRDefault="00B637DC" w:rsidP="00F90CBC">
            <w:pPr>
              <w:spacing w:after="0" w:line="240" w:lineRule="exact"/>
              <w:rPr>
                <w:rFonts w:ascii="Century Gothic" w:hAnsi="Century Gothic"/>
                <w:b/>
                <w:sz w:val="18"/>
                <w:szCs w:val="18"/>
              </w:rPr>
            </w:pPr>
            <w:r w:rsidRPr="00822639">
              <w:rPr>
                <w:rFonts w:ascii="Century Gothic" w:hAnsi="Century Gothic"/>
                <w:b/>
                <w:sz w:val="18"/>
                <w:szCs w:val="18"/>
              </w:rPr>
              <w:t>Using ICT for Integration and Interoperability in Health Information Systems</w:t>
            </w:r>
          </w:p>
          <w:p w:rsidR="00B637DC" w:rsidRPr="007E52BA" w:rsidRDefault="00B637DC" w:rsidP="004723FB">
            <w:pPr>
              <w:spacing w:after="120" w:line="240" w:lineRule="exact"/>
              <w:rPr>
                <w:rFonts w:ascii="Century Gothic" w:hAnsi="Century Gothic"/>
                <w:sz w:val="18"/>
                <w:szCs w:val="18"/>
              </w:rPr>
            </w:pPr>
            <w:r w:rsidRPr="007E52BA">
              <w:rPr>
                <w:rFonts w:ascii="Century Gothic" w:hAnsi="Century Gothic"/>
                <w:sz w:val="18"/>
                <w:szCs w:val="18"/>
              </w:rPr>
              <w:t>Introduce and elaborate the following concepts:</w:t>
            </w:r>
          </w:p>
          <w:p w:rsidR="00B637DC" w:rsidRPr="007E52BA" w:rsidRDefault="00B637DC" w:rsidP="00807E21">
            <w:pPr>
              <w:numPr>
                <w:ilvl w:val="0"/>
                <w:numId w:val="56"/>
              </w:numPr>
              <w:spacing w:after="120" w:line="240" w:lineRule="exact"/>
              <w:ind w:left="634" w:hanging="270"/>
              <w:rPr>
                <w:rFonts w:ascii="Century Gothic" w:hAnsi="Century Gothic"/>
                <w:sz w:val="18"/>
                <w:szCs w:val="18"/>
              </w:rPr>
            </w:pPr>
            <w:r w:rsidRPr="007E52BA">
              <w:rPr>
                <w:rFonts w:ascii="Century Gothic" w:hAnsi="Century Gothic"/>
                <w:sz w:val="18"/>
                <w:szCs w:val="18"/>
              </w:rPr>
              <w:t>Use of ICT standards for systems integration and interoperability</w:t>
            </w:r>
          </w:p>
          <w:p w:rsidR="00B637DC" w:rsidRPr="002B7162" w:rsidRDefault="0011604F" w:rsidP="00807E21">
            <w:pPr>
              <w:numPr>
                <w:ilvl w:val="0"/>
                <w:numId w:val="56"/>
              </w:numPr>
              <w:spacing w:after="120" w:line="240" w:lineRule="exact"/>
              <w:ind w:left="634" w:hanging="270"/>
              <w:rPr>
                <w:rFonts w:ascii="Century Gothic" w:hAnsi="Century Gothic"/>
                <w:sz w:val="18"/>
                <w:szCs w:val="18"/>
              </w:rPr>
            </w:pPr>
            <w:r>
              <w:rPr>
                <w:rFonts w:ascii="Century Gothic" w:hAnsi="Century Gothic"/>
                <w:sz w:val="18"/>
                <w:szCs w:val="18"/>
              </w:rPr>
              <w:t>Data accessibility (OpenHIE and meta</w:t>
            </w:r>
            <w:r w:rsidR="00B637DC" w:rsidRPr="002B7162">
              <w:rPr>
                <w:rFonts w:ascii="Century Gothic" w:hAnsi="Century Gothic"/>
                <w:sz w:val="18"/>
                <w:szCs w:val="18"/>
              </w:rPr>
              <w:t>data sharing)</w:t>
            </w:r>
          </w:p>
          <w:p w:rsidR="00B637DC" w:rsidRPr="004723FB" w:rsidRDefault="00B637DC" w:rsidP="00807E21">
            <w:pPr>
              <w:numPr>
                <w:ilvl w:val="0"/>
                <w:numId w:val="56"/>
              </w:numPr>
              <w:spacing w:after="0" w:line="240" w:lineRule="exact"/>
              <w:ind w:left="634" w:hanging="270"/>
              <w:rPr>
                <w:rFonts w:ascii="Century Gothic" w:hAnsi="Century Gothic"/>
                <w:sz w:val="18"/>
                <w:szCs w:val="18"/>
              </w:rPr>
            </w:pPr>
            <w:r w:rsidRPr="000602D2">
              <w:rPr>
                <w:rFonts w:ascii="Century Gothic" w:hAnsi="Century Gothic"/>
                <w:sz w:val="18"/>
                <w:szCs w:val="18"/>
              </w:rPr>
              <w:t>Data privacy and security</w:t>
            </w:r>
          </w:p>
        </w:tc>
        <w:tc>
          <w:tcPr>
            <w:tcW w:w="2947" w:type="dxa"/>
            <w:shd w:val="clear" w:color="auto" w:fill="auto"/>
          </w:tcPr>
          <w:p w:rsidR="00B637DC" w:rsidRPr="00953188" w:rsidRDefault="00B637DC" w:rsidP="00F90CBC">
            <w:pPr>
              <w:rPr>
                <w:rFonts w:ascii="Century Gothic" w:hAnsi="Century Gothic"/>
                <w:sz w:val="18"/>
                <w:szCs w:val="18"/>
              </w:rPr>
            </w:pPr>
            <w:r w:rsidRPr="008A0A4E">
              <w:rPr>
                <w:rFonts w:ascii="Century Gothic" w:hAnsi="Century Gothic"/>
                <w:sz w:val="18"/>
                <w:szCs w:val="18"/>
              </w:rPr>
              <w:t>Module 8, Session 2 PowerPoint presentation: “</w:t>
            </w:r>
            <w:r w:rsidR="0011604F">
              <w:rPr>
                <w:rFonts w:ascii="Century Gothic" w:hAnsi="Century Gothic"/>
                <w:bCs/>
                <w:sz w:val="18"/>
                <w:szCs w:val="18"/>
              </w:rPr>
              <w:t>RHIS</w:t>
            </w:r>
            <w:r w:rsidRPr="008A0A4E">
              <w:rPr>
                <w:rFonts w:ascii="Century Gothic" w:hAnsi="Century Gothic"/>
                <w:bCs/>
                <w:sz w:val="18"/>
                <w:szCs w:val="18"/>
              </w:rPr>
              <w:t xml:space="preserve"> Integration and Interoperability”</w:t>
            </w:r>
          </w:p>
          <w:p w:rsidR="00B637DC" w:rsidRPr="00CE359D" w:rsidRDefault="00B637DC" w:rsidP="00F90CBC">
            <w:pPr>
              <w:spacing w:after="0" w:line="240" w:lineRule="exact"/>
              <w:rPr>
                <w:rFonts w:ascii="Century Gothic" w:hAnsi="Century Gothic"/>
                <w:sz w:val="18"/>
                <w:szCs w:val="18"/>
              </w:rPr>
            </w:pPr>
            <w:r w:rsidRPr="00CE359D">
              <w:rPr>
                <w:rFonts w:ascii="Century Gothic" w:hAnsi="Century Gothic"/>
                <w:sz w:val="18"/>
                <w:szCs w:val="18"/>
              </w:rPr>
              <w:t>Review of case studies of data integration and system interoperability achieved in LMICs</w:t>
            </w:r>
          </w:p>
          <w:p w:rsidR="00B637DC" w:rsidRPr="00480019" w:rsidRDefault="00B637DC" w:rsidP="00F90CBC">
            <w:pPr>
              <w:spacing w:after="0" w:line="240" w:lineRule="exact"/>
              <w:rPr>
                <w:rFonts w:ascii="Century Gothic" w:hAnsi="Century Gothic"/>
                <w:sz w:val="18"/>
                <w:szCs w:val="18"/>
              </w:rPr>
            </w:pPr>
          </w:p>
        </w:tc>
      </w:tr>
      <w:tr w:rsidR="004723FB" w:rsidRPr="00822639" w:rsidTr="004723FB">
        <w:trPr>
          <w:trHeight w:val="4211"/>
        </w:trPr>
        <w:tc>
          <w:tcPr>
            <w:tcW w:w="1526" w:type="dxa"/>
            <w:shd w:val="clear" w:color="auto" w:fill="auto"/>
          </w:tcPr>
          <w:p w:rsidR="004723FB" w:rsidRPr="00822639" w:rsidRDefault="004723FB" w:rsidP="00F90CBC">
            <w:pPr>
              <w:spacing w:after="0" w:line="240" w:lineRule="exact"/>
              <w:rPr>
                <w:rFonts w:ascii="Century Gothic" w:hAnsi="Century Gothic"/>
                <w:sz w:val="18"/>
                <w:szCs w:val="18"/>
              </w:rPr>
            </w:pPr>
          </w:p>
        </w:tc>
        <w:tc>
          <w:tcPr>
            <w:tcW w:w="5103" w:type="dxa"/>
            <w:shd w:val="clear" w:color="auto" w:fill="auto"/>
          </w:tcPr>
          <w:p w:rsidR="004723FB" w:rsidRPr="001132E1" w:rsidRDefault="004723FB" w:rsidP="00FC576D">
            <w:pPr>
              <w:pStyle w:val="Heading4"/>
            </w:pPr>
            <w:r w:rsidRPr="001132E1">
              <w:t>Activity 1. Introduce Data Linkage Terminologies (15 minutes)</w:t>
            </w:r>
          </w:p>
          <w:p w:rsidR="004723FB" w:rsidRPr="001132E1" w:rsidRDefault="004723FB" w:rsidP="00FC576D">
            <w:pPr>
              <w:pStyle w:val="Heading4"/>
            </w:pPr>
            <w:r w:rsidRPr="001132E1">
              <w:t>Activity 2. Elaborate Data Linkage Terminologies (15 minutes)</w:t>
            </w:r>
          </w:p>
          <w:p w:rsidR="004723FB" w:rsidRPr="001132E1" w:rsidRDefault="004723FB" w:rsidP="00FC576D">
            <w:pPr>
              <w:pStyle w:val="Heading4"/>
            </w:pPr>
            <w:r w:rsidRPr="001132E1">
              <w:t>Activity 3. Discuss the Role of the Master Facility List in Linking Data from Various Sources (15 minutes)</w:t>
            </w:r>
          </w:p>
          <w:p w:rsidR="004723FB" w:rsidRPr="001132E1" w:rsidRDefault="004723FB" w:rsidP="00FC576D">
            <w:pPr>
              <w:pStyle w:val="Heading4"/>
            </w:pPr>
            <w:r w:rsidRPr="001132E1">
              <w:t>Activity 4. Exemplify Data Linkages (15 minutes)</w:t>
            </w:r>
          </w:p>
          <w:p w:rsidR="004723FB" w:rsidRPr="001132E1" w:rsidRDefault="004723FB" w:rsidP="00FC576D">
            <w:pPr>
              <w:pStyle w:val="Heading4"/>
            </w:pPr>
            <w:r w:rsidRPr="001132E1">
              <w:t>Activity 5. Explain the Decision Support System (15 minutes)</w:t>
            </w:r>
          </w:p>
          <w:p w:rsidR="0011604F" w:rsidRDefault="0011604F" w:rsidP="004723FB">
            <w:pPr>
              <w:spacing w:after="0" w:line="240" w:lineRule="exact"/>
              <w:rPr>
                <w:rFonts w:ascii="Century Gothic" w:hAnsi="Century Gothic"/>
                <w:b/>
                <w:bCs/>
                <w:sz w:val="18"/>
                <w:szCs w:val="18"/>
              </w:rPr>
            </w:pPr>
          </w:p>
          <w:p w:rsidR="004723FB" w:rsidRPr="004723FB" w:rsidRDefault="004723FB" w:rsidP="004723FB">
            <w:pPr>
              <w:spacing w:after="0" w:line="240" w:lineRule="exact"/>
              <w:rPr>
                <w:rFonts w:ascii="Century Gothic" w:hAnsi="Century Gothic"/>
                <w:b/>
                <w:sz w:val="18"/>
                <w:szCs w:val="18"/>
              </w:rPr>
            </w:pPr>
            <w:r w:rsidRPr="004723FB">
              <w:rPr>
                <w:rFonts w:ascii="Century Gothic" w:hAnsi="Century Gothic"/>
                <w:b/>
                <w:bCs/>
                <w:sz w:val="18"/>
                <w:szCs w:val="18"/>
              </w:rPr>
              <w:t xml:space="preserve">Activity 6. Discuss the Concepts of Data Privacy, Security, and Confidentiality </w:t>
            </w:r>
            <w:r w:rsidRPr="00513712">
              <w:rPr>
                <w:rFonts w:ascii="Century Gothic" w:hAnsi="Century Gothic"/>
                <w:bCs/>
                <w:sz w:val="18"/>
                <w:szCs w:val="18"/>
              </w:rPr>
              <w:t>(15 minutes)</w:t>
            </w:r>
          </w:p>
        </w:tc>
        <w:tc>
          <w:tcPr>
            <w:tcW w:w="2947" w:type="dxa"/>
            <w:shd w:val="clear" w:color="auto" w:fill="auto"/>
          </w:tcPr>
          <w:p w:rsidR="004723FB" w:rsidRPr="004723FB" w:rsidRDefault="004723FB" w:rsidP="004723FB">
            <w:pPr>
              <w:spacing w:after="0" w:line="240" w:lineRule="exact"/>
              <w:rPr>
                <w:rFonts w:ascii="Century Gothic" w:hAnsi="Century Gothic"/>
                <w:sz w:val="18"/>
                <w:szCs w:val="18"/>
              </w:rPr>
            </w:pPr>
          </w:p>
          <w:p w:rsidR="004723FB" w:rsidRPr="004723FB" w:rsidRDefault="004723FB" w:rsidP="004723FB">
            <w:pPr>
              <w:spacing w:after="0" w:line="240" w:lineRule="exact"/>
              <w:rPr>
                <w:rFonts w:ascii="Century Gothic" w:hAnsi="Century Gothic"/>
                <w:sz w:val="18"/>
                <w:szCs w:val="18"/>
              </w:rPr>
            </w:pPr>
            <w:r w:rsidRPr="004723FB">
              <w:rPr>
                <w:rFonts w:ascii="Century Gothic" w:hAnsi="Century Gothic"/>
                <w:sz w:val="18"/>
                <w:szCs w:val="18"/>
              </w:rPr>
              <w:t>Discussion</w:t>
            </w:r>
          </w:p>
          <w:p w:rsidR="004723FB" w:rsidRPr="004723FB" w:rsidRDefault="004723FB" w:rsidP="004723FB">
            <w:pPr>
              <w:spacing w:after="0" w:line="240" w:lineRule="exact"/>
              <w:rPr>
                <w:rFonts w:ascii="Century Gothic" w:hAnsi="Century Gothic"/>
                <w:sz w:val="18"/>
                <w:szCs w:val="18"/>
              </w:rPr>
            </w:pPr>
          </w:p>
          <w:p w:rsidR="004723FB" w:rsidRPr="004723FB" w:rsidRDefault="004723FB" w:rsidP="004723FB">
            <w:pPr>
              <w:spacing w:after="0" w:line="240" w:lineRule="exact"/>
              <w:rPr>
                <w:rFonts w:ascii="Century Gothic" w:hAnsi="Century Gothic"/>
                <w:sz w:val="18"/>
                <w:szCs w:val="18"/>
              </w:rPr>
            </w:pPr>
            <w:r w:rsidRPr="004723FB">
              <w:rPr>
                <w:rFonts w:ascii="Century Gothic" w:hAnsi="Century Gothic"/>
                <w:sz w:val="18"/>
                <w:szCs w:val="18"/>
              </w:rPr>
              <w:t>Q&amp;A</w:t>
            </w:r>
          </w:p>
          <w:p w:rsidR="004723FB" w:rsidRPr="004723FB" w:rsidRDefault="004723FB" w:rsidP="004723FB">
            <w:pPr>
              <w:spacing w:after="0" w:line="240" w:lineRule="exact"/>
              <w:rPr>
                <w:rFonts w:ascii="Century Gothic" w:hAnsi="Century Gothic"/>
                <w:sz w:val="18"/>
                <w:szCs w:val="18"/>
              </w:rPr>
            </w:pPr>
          </w:p>
          <w:p w:rsidR="004723FB" w:rsidRPr="004723FB" w:rsidRDefault="004723FB" w:rsidP="004723FB">
            <w:pPr>
              <w:rPr>
                <w:rFonts w:ascii="Century Gothic" w:hAnsi="Century Gothic"/>
                <w:sz w:val="18"/>
                <w:szCs w:val="18"/>
              </w:rPr>
            </w:pPr>
            <w:r w:rsidRPr="004723FB">
              <w:rPr>
                <w:rFonts w:ascii="Century Gothic" w:hAnsi="Century Gothic"/>
                <w:sz w:val="18"/>
                <w:szCs w:val="18"/>
              </w:rPr>
              <w:t>Group activities</w:t>
            </w:r>
          </w:p>
        </w:tc>
      </w:tr>
    </w:tbl>
    <w:p w:rsidR="00B637DC" w:rsidRPr="00822639" w:rsidRDefault="00B637DC" w:rsidP="004723FB">
      <w:pPr>
        <w:pStyle w:val="Heading2"/>
      </w:pPr>
      <w:bookmarkStart w:id="203" w:name="_Toc471174689"/>
      <w:r w:rsidRPr="00822639">
        <w:t>Session Activities</w:t>
      </w:r>
      <w:bookmarkEnd w:id="203"/>
    </w:p>
    <w:p w:rsidR="00B637DC" w:rsidRPr="008A0A4E" w:rsidRDefault="00B637DC" w:rsidP="004723FB">
      <w:pPr>
        <w:pStyle w:val="Heading3"/>
      </w:pPr>
      <w:r w:rsidRPr="004723FB">
        <w:rPr>
          <w:b/>
        </w:rPr>
        <w:t>Activity 1.</w:t>
      </w:r>
      <w:r w:rsidRPr="00822639">
        <w:t xml:space="preserve"> Introduce Data Linkage Terminologies</w:t>
      </w:r>
      <w:r w:rsidR="007639A8" w:rsidRPr="00822639">
        <w:t xml:space="preserve"> (</w:t>
      </w:r>
      <w:r w:rsidR="003F2A13" w:rsidRPr="00822639">
        <w:t>15</w:t>
      </w:r>
      <w:r w:rsidR="007639A8" w:rsidRPr="00822639">
        <w:t xml:space="preserve"> minutes</w:t>
      </w:r>
      <w:r w:rsidR="004723FB">
        <w:t>)</w:t>
      </w:r>
    </w:p>
    <w:p w:rsidR="00B637DC" w:rsidRPr="00480019" w:rsidRDefault="00B637DC" w:rsidP="001132E1">
      <w:pPr>
        <w:pStyle w:val="BodyText"/>
        <w:numPr>
          <w:ilvl w:val="0"/>
          <w:numId w:val="211"/>
        </w:numPr>
        <w:spacing w:line="300" w:lineRule="exact"/>
      </w:pPr>
      <w:r w:rsidRPr="00953188">
        <w:t xml:space="preserve">Facilitator shows </w:t>
      </w:r>
      <w:r w:rsidR="004171A7">
        <w:t>the relevant</w:t>
      </w:r>
      <w:r w:rsidR="00443E8F" w:rsidRPr="00CE359D">
        <w:t xml:space="preserve"> </w:t>
      </w:r>
      <w:r w:rsidR="003F2A13" w:rsidRPr="00CE359D">
        <w:t>s</w:t>
      </w:r>
      <w:r w:rsidRPr="00DF5227">
        <w:t xml:space="preserve">lides </w:t>
      </w:r>
      <w:r w:rsidRPr="00480019">
        <w:t>and briefly mentions the different terminologies used in relation to linking data that will be discussed in this session.</w:t>
      </w:r>
    </w:p>
    <w:p w:rsidR="00B637DC" w:rsidRPr="00480019" w:rsidRDefault="00B637DC" w:rsidP="001132E1">
      <w:pPr>
        <w:pStyle w:val="BodyText"/>
        <w:numPr>
          <w:ilvl w:val="0"/>
          <w:numId w:val="211"/>
        </w:numPr>
        <w:spacing w:line="300" w:lineRule="exact"/>
      </w:pPr>
      <w:r w:rsidRPr="00480019">
        <w:t>Participants discuss why HIS data integration and interoperability are necessary.</w:t>
      </w:r>
    </w:p>
    <w:p w:rsidR="00B637DC" w:rsidRPr="00724172" w:rsidRDefault="00B637DC" w:rsidP="001132E1">
      <w:pPr>
        <w:pStyle w:val="BodyText"/>
        <w:numPr>
          <w:ilvl w:val="0"/>
          <w:numId w:val="211"/>
        </w:numPr>
        <w:spacing w:line="300" w:lineRule="exact"/>
      </w:pPr>
      <w:r w:rsidRPr="00480019">
        <w:t xml:space="preserve">Facilitator </w:t>
      </w:r>
      <w:r w:rsidR="007E52BA">
        <w:t>shows the relevant slides and</w:t>
      </w:r>
      <w:r w:rsidRPr="008D2680">
        <w:t xml:space="preserve"> reiterates that, in isolation, routine health information is limited in its effectiveness for making informed decis</w:t>
      </w:r>
      <w:r w:rsidR="0011604F">
        <w:t xml:space="preserve">ions. Combining RHIS data with population </w:t>
      </w:r>
      <w:r w:rsidRPr="008D2680">
        <w:t>census data greatly i</w:t>
      </w:r>
      <w:r w:rsidRPr="00372CB0">
        <w:t xml:space="preserve">mproves decision making, because the population data provide denominators for current ongoing health measures and indicators. Demographic and health surveys (DHS) provide accurate population-based indicator values, but they are limited in that they are only periodic measurements (usually taken every three to five years), and their ability to provide subnational estimates are limited by their sample sizes. Thus, DHS data can provide accurate estimates at the national and limited (regional) subnational levels for a specific time, while </w:t>
      </w:r>
      <w:r w:rsidR="0011604F">
        <w:t>RHIS</w:t>
      </w:r>
      <w:r w:rsidRPr="00724172">
        <w:t xml:space="preserve"> data, combined with population census data, can provide estimates for periods when DHS data are not available, and for district and lower levels for which data cannot be obtained by DHS.</w:t>
      </w:r>
    </w:p>
    <w:p w:rsidR="00B637DC" w:rsidRPr="001A1F32" w:rsidRDefault="00B637DC" w:rsidP="004723FB">
      <w:pPr>
        <w:pStyle w:val="Heading3"/>
      </w:pPr>
      <w:r w:rsidRPr="004723FB">
        <w:rPr>
          <w:b/>
        </w:rPr>
        <w:t>Activity 2.</w:t>
      </w:r>
      <w:r w:rsidRPr="009E0E59">
        <w:t xml:space="preserve"> Elaborate Data Linkage Terminologies</w:t>
      </w:r>
      <w:r w:rsidR="007639A8" w:rsidRPr="009E0E59">
        <w:t xml:space="preserve"> (</w:t>
      </w:r>
      <w:r w:rsidR="003F2A13" w:rsidRPr="009E0E59">
        <w:t>15</w:t>
      </w:r>
      <w:r w:rsidR="007639A8" w:rsidRPr="001A1F32">
        <w:t xml:space="preserve"> minutes)</w:t>
      </w:r>
    </w:p>
    <w:p w:rsidR="00B637DC" w:rsidRPr="00595081" w:rsidRDefault="00B637DC" w:rsidP="00AA23A9">
      <w:pPr>
        <w:pStyle w:val="BodyText"/>
      </w:pPr>
      <w:r w:rsidRPr="001A1F32">
        <w:t>Facilitator shows</w:t>
      </w:r>
      <w:r w:rsidR="003F2A13" w:rsidRPr="001A1F32">
        <w:t xml:space="preserve"> </w:t>
      </w:r>
      <w:r w:rsidR="007E52BA">
        <w:t xml:space="preserve">the relevant </w:t>
      </w:r>
      <w:r w:rsidR="003F2A13" w:rsidRPr="001A1F32">
        <w:t>slides to</w:t>
      </w:r>
      <w:r w:rsidRPr="00595081">
        <w:t>:</w:t>
      </w:r>
    </w:p>
    <w:p w:rsidR="00B637DC" w:rsidRPr="004171A7" w:rsidRDefault="003F2A13" w:rsidP="0043070D">
      <w:pPr>
        <w:pStyle w:val="BodyText"/>
        <w:numPr>
          <w:ilvl w:val="0"/>
          <w:numId w:val="212"/>
        </w:numPr>
      </w:pPr>
      <w:r w:rsidRPr="00595081">
        <w:t>E</w:t>
      </w:r>
      <w:r w:rsidR="00B637DC" w:rsidRPr="004171A7">
        <w:t>xplain RHIS integration and interoperability</w:t>
      </w:r>
    </w:p>
    <w:p w:rsidR="00B637DC" w:rsidRPr="004171A7" w:rsidRDefault="003F2A13" w:rsidP="0043070D">
      <w:pPr>
        <w:pStyle w:val="BodyText"/>
        <w:numPr>
          <w:ilvl w:val="0"/>
          <w:numId w:val="212"/>
        </w:numPr>
      </w:pPr>
      <w:r w:rsidRPr="004171A7">
        <w:t>D</w:t>
      </w:r>
      <w:r w:rsidR="00B637DC" w:rsidRPr="004171A7">
        <w:t>iscuss metadata sharing</w:t>
      </w:r>
    </w:p>
    <w:p w:rsidR="00B637DC" w:rsidRPr="007E52BA" w:rsidRDefault="003F2A13" w:rsidP="0043070D">
      <w:pPr>
        <w:pStyle w:val="BodyText"/>
        <w:numPr>
          <w:ilvl w:val="0"/>
          <w:numId w:val="212"/>
        </w:numPr>
      </w:pPr>
      <w:r w:rsidRPr="007E52BA">
        <w:t>E</w:t>
      </w:r>
      <w:r w:rsidR="0011604F">
        <w:t>xplain the HIE and Open</w:t>
      </w:r>
      <w:r w:rsidR="00B637DC" w:rsidRPr="007E52BA">
        <w:t>HIE, and how the HIE is an integral part of the data architecture</w:t>
      </w:r>
    </w:p>
    <w:p w:rsidR="00B637DC" w:rsidRPr="007E52BA" w:rsidRDefault="00B637DC" w:rsidP="00AA23A9">
      <w:pPr>
        <w:pStyle w:val="Heading3"/>
      </w:pPr>
      <w:r w:rsidRPr="00AA23A9">
        <w:rPr>
          <w:b/>
        </w:rPr>
        <w:t>Activity 3.</w:t>
      </w:r>
      <w:r w:rsidRPr="007E52BA">
        <w:t xml:space="preserve"> Discuss the Role of the Master Facility List in Linking Data from Various Sources</w:t>
      </w:r>
      <w:r w:rsidR="007639A8" w:rsidRPr="007E52BA">
        <w:t xml:space="preserve"> (</w:t>
      </w:r>
      <w:r w:rsidR="003F2A13" w:rsidRPr="007E52BA">
        <w:t>15</w:t>
      </w:r>
      <w:r w:rsidR="007639A8" w:rsidRPr="007E52BA">
        <w:t xml:space="preserve"> minutes)</w:t>
      </w:r>
    </w:p>
    <w:p w:rsidR="00B637DC" w:rsidRPr="007E52BA" w:rsidRDefault="00B637DC" w:rsidP="001132E1">
      <w:pPr>
        <w:pStyle w:val="BodyText"/>
        <w:spacing w:line="300" w:lineRule="exact"/>
      </w:pPr>
      <w:r w:rsidRPr="007E52BA">
        <w:t xml:space="preserve">Facilitator </w:t>
      </w:r>
      <w:r w:rsidR="007E52BA">
        <w:t>shows the relevant slides and</w:t>
      </w:r>
      <w:r w:rsidRPr="007E52BA">
        <w:t xml:space="preserve"> discuss</w:t>
      </w:r>
      <w:r w:rsidR="003F2A13" w:rsidRPr="007E52BA">
        <w:t>es</w:t>
      </w:r>
      <w:r w:rsidRPr="007E52BA">
        <w:t xml:space="preserve"> briefly the </w:t>
      </w:r>
      <w:r w:rsidR="0011604F" w:rsidRPr="007E52BA">
        <w:t xml:space="preserve">master facility list </w:t>
      </w:r>
      <w:r w:rsidRPr="007E52BA">
        <w:t>(MFL), its unique feature that helps in linking data from various sources, and how it helps to improve the HIS.</w:t>
      </w:r>
    </w:p>
    <w:p w:rsidR="00B637DC" w:rsidRPr="007E52BA" w:rsidRDefault="003F2A13" w:rsidP="001132E1">
      <w:pPr>
        <w:pStyle w:val="BodyText"/>
        <w:spacing w:line="300" w:lineRule="exact"/>
      </w:pPr>
      <w:r w:rsidRPr="007E52BA">
        <w:t>T</w:t>
      </w:r>
      <w:r w:rsidR="00B637DC" w:rsidRPr="007E52BA">
        <w:t>he facilitator reiterates the benefits of having a comprehensive, up-to-date, and accurate MFL to promote data linkages.</w:t>
      </w:r>
    </w:p>
    <w:p w:rsidR="00B637DC" w:rsidRPr="007E52BA" w:rsidRDefault="00B637DC" w:rsidP="00AA23A9">
      <w:pPr>
        <w:pStyle w:val="Heading3"/>
      </w:pPr>
      <w:r w:rsidRPr="00AA23A9">
        <w:rPr>
          <w:b/>
        </w:rPr>
        <w:t>Activity 4.</w:t>
      </w:r>
      <w:r w:rsidRPr="007E52BA">
        <w:t xml:space="preserve"> Exemplify Data Linkages</w:t>
      </w:r>
      <w:r w:rsidR="007639A8" w:rsidRPr="007E52BA">
        <w:t xml:space="preserve"> (</w:t>
      </w:r>
      <w:r w:rsidR="003F2A13" w:rsidRPr="007E52BA">
        <w:t>15</w:t>
      </w:r>
      <w:r w:rsidR="007639A8" w:rsidRPr="007E52BA">
        <w:t xml:space="preserve"> minutes)</w:t>
      </w:r>
    </w:p>
    <w:p w:rsidR="00B637DC" w:rsidRPr="007E52BA" w:rsidRDefault="00B637DC" w:rsidP="001132E1">
      <w:pPr>
        <w:pStyle w:val="BodyText"/>
        <w:spacing w:line="300" w:lineRule="exact"/>
      </w:pPr>
      <w:r w:rsidRPr="007E52BA">
        <w:t>Facilitator invites participants to share examples of linking data for various purposes</w:t>
      </w:r>
      <w:r w:rsidR="003F2A13" w:rsidRPr="007E52BA">
        <w:t xml:space="preserve"> and</w:t>
      </w:r>
      <w:r w:rsidRPr="007E52BA">
        <w:t xml:space="preserve"> </w:t>
      </w:r>
      <w:r w:rsidR="007E52BA">
        <w:t xml:space="preserve">uses the relevant slides to </w:t>
      </w:r>
      <w:r w:rsidRPr="007E52BA">
        <w:t xml:space="preserve">elucidate how data from different sources are linked, providing a better picture of </w:t>
      </w:r>
      <w:r w:rsidR="007E52BA">
        <w:t>a</w:t>
      </w:r>
      <w:r w:rsidR="007E52BA" w:rsidRPr="007E52BA">
        <w:t xml:space="preserve"> </w:t>
      </w:r>
      <w:r w:rsidRPr="007E52BA">
        <w:t>situation and better decision making.</w:t>
      </w:r>
    </w:p>
    <w:p w:rsidR="00B637DC" w:rsidRPr="007E52BA" w:rsidRDefault="00B637DC" w:rsidP="00AA23A9">
      <w:pPr>
        <w:pStyle w:val="Heading3"/>
      </w:pPr>
      <w:r w:rsidRPr="00AA23A9">
        <w:rPr>
          <w:b/>
        </w:rPr>
        <w:t>Activity 5.</w:t>
      </w:r>
      <w:r w:rsidRPr="007E52BA">
        <w:t xml:space="preserve"> Explain the Decision Support System</w:t>
      </w:r>
      <w:r w:rsidR="007639A8" w:rsidRPr="007E52BA">
        <w:t xml:space="preserve"> (</w:t>
      </w:r>
      <w:r w:rsidR="003F2A13" w:rsidRPr="007E52BA">
        <w:t>15</w:t>
      </w:r>
      <w:r w:rsidR="007639A8" w:rsidRPr="007E52BA">
        <w:t xml:space="preserve"> minutes)</w:t>
      </w:r>
      <w:r w:rsidRPr="007E52BA">
        <w:t xml:space="preserve"> </w:t>
      </w:r>
    </w:p>
    <w:p w:rsidR="00B637DC" w:rsidRPr="007E52BA" w:rsidRDefault="007E52BA" w:rsidP="001132E1">
      <w:pPr>
        <w:pStyle w:val="BodyText"/>
        <w:spacing w:line="300" w:lineRule="exact"/>
      </w:pPr>
      <w:r>
        <w:t>Showing the relevant slides, t</w:t>
      </w:r>
      <w:r w:rsidR="003F2A13" w:rsidRPr="007E52BA">
        <w:t xml:space="preserve">he </w:t>
      </w:r>
      <w:r w:rsidR="00B637DC" w:rsidRPr="007E52BA">
        <w:t>facilitator elaborates on the decision support system and its uses (retrospective comparative analysis of data, data mining, and modeling) and purposes (easy and prompt data analysis, visual presentation, interpretation, and use by health managers who are othe</w:t>
      </w:r>
      <w:r w:rsidR="005E2F06" w:rsidRPr="007E52BA">
        <w:t>rwise busy or have limited data</w:t>
      </w:r>
      <w:r w:rsidR="0011604F">
        <w:t xml:space="preserve"> </w:t>
      </w:r>
      <w:r w:rsidR="00B637DC" w:rsidRPr="007E52BA">
        <w:t xml:space="preserve">analysis skills). </w:t>
      </w:r>
    </w:p>
    <w:p w:rsidR="00B637DC" w:rsidRPr="000602D2" w:rsidRDefault="00B637DC" w:rsidP="00AA23A9">
      <w:pPr>
        <w:pStyle w:val="Heading3"/>
      </w:pPr>
      <w:r w:rsidRPr="00AA23A9">
        <w:rPr>
          <w:b/>
        </w:rPr>
        <w:t>Activity 6.</w:t>
      </w:r>
      <w:r w:rsidRPr="007E52BA">
        <w:t xml:space="preserve"> Discuss the Concepts of Data Privacy, Security, and Confidentiality</w:t>
      </w:r>
      <w:r w:rsidR="007639A8" w:rsidRPr="007E52BA">
        <w:t xml:space="preserve"> (</w:t>
      </w:r>
      <w:r w:rsidR="003F2A13" w:rsidRPr="007E52BA">
        <w:t>15</w:t>
      </w:r>
      <w:r w:rsidR="007639A8" w:rsidRPr="002B7162">
        <w:t xml:space="preserve"> min</w:t>
      </w:r>
      <w:r w:rsidR="007639A8" w:rsidRPr="000602D2">
        <w:t>utes)</w:t>
      </w:r>
    </w:p>
    <w:p w:rsidR="00C10F1D" w:rsidRPr="007E52BA" w:rsidRDefault="003F2A13" w:rsidP="001132E1">
      <w:pPr>
        <w:pStyle w:val="BodyText"/>
        <w:spacing w:line="300" w:lineRule="exact"/>
      </w:pPr>
      <w:r w:rsidRPr="00822639">
        <w:t>T</w:t>
      </w:r>
      <w:r w:rsidR="00B637DC" w:rsidRPr="00822639">
        <w:t xml:space="preserve">he facilitator </w:t>
      </w:r>
      <w:r w:rsidR="007E52BA">
        <w:t xml:space="preserve">shows the relevant slides and </w:t>
      </w:r>
      <w:r w:rsidR="00B637DC" w:rsidRPr="007E52BA">
        <w:t xml:space="preserve">explains that ensuring privacy, security, and confidentiality of personal health information is a fundamental principle of HIS management. </w:t>
      </w:r>
    </w:p>
    <w:p w:rsidR="00AA23A9" w:rsidRDefault="00AA23A9">
      <w:pPr>
        <w:spacing w:after="0" w:line="240" w:lineRule="auto"/>
        <w:rPr>
          <w:rFonts w:ascii="Century Gothic" w:eastAsia="Times New Roman" w:hAnsi="Century Gothic"/>
          <w:caps/>
          <w:sz w:val="32"/>
          <w:szCs w:val="32"/>
        </w:rPr>
      </w:pPr>
      <w:r>
        <w:br w:type="page"/>
      </w:r>
    </w:p>
    <w:p w:rsidR="00B637DC" w:rsidRPr="007E52BA" w:rsidRDefault="00B637DC" w:rsidP="00AA23A9">
      <w:pPr>
        <w:pStyle w:val="IndSessionHeader"/>
      </w:pPr>
      <w:bookmarkStart w:id="204" w:name="_Toc471174690"/>
      <w:r w:rsidRPr="007E52BA">
        <w:t>Session 3. Patient-Centered Information Systems</w:t>
      </w:r>
      <w:bookmarkEnd w:id="204"/>
      <w:r w:rsidRPr="007E52BA">
        <w:t xml:space="preserve"> </w:t>
      </w:r>
    </w:p>
    <w:p w:rsidR="00B637DC" w:rsidRPr="000602D2" w:rsidRDefault="00B637DC" w:rsidP="00AA23A9">
      <w:pPr>
        <w:pStyle w:val="Heading3"/>
      </w:pPr>
      <w:r w:rsidRPr="000602D2">
        <w:t>Session duration: 1 hour</w:t>
      </w:r>
    </w:p>
    <w:p w:rsidR="00B637DC" w:rsidRPr="000602D2" w:rsidRDefault="00B637DC" w:rsidP="00AA23A9">
      <w:pPr>
        <w:pStyle w:val="Heading2"/>
      </w:pPr>
      <w:bookmarkStart w:id="205" w:name="_Toc471174691"/>
      <w:r w:rsidRPr="000602D2">
        <w:t>Session Learning Objective</w:t>
      </w:r>
      <w:bookmarkEnd w:id="205"/>
    </w:p>
    <w:p w:rsidR="00B637DC" w:rsidRPr="000602D2" w:rsidRDefault="00B637DC" w:rsidP="001132E1">
      <w:pPr>
        <w:pStyle w:val="BodyText"/>
        <w:spacing w:line="300" w:lineRule="exact"/>
      </w:pPr>
      <w:r w:rsidRPr="000602D2">
        <w:t>By the end of this session, participants will be able to explain the importance and application of patient-centered information systems.</w:t>
      </w:r>
    </w:p>
    <w:p w:rsidR="00B637DC" w:rsidRPr="00822639" w:rsidRDefault="00B637DC" w:rsidP="00AA23A9">
      <w:pPr>
        <w:pStyle w:val="Heading2"/>
      </w:pPr>
      <w:bookmarkStart w:id="206" w:name="_Toc471174692"/>
      <w:r w:rsidRPr="00822639">
        <w:t>Topics Covered</w:t>
      </w:r>
      <w:bookmarkEnd w:id="206"/>
    </w:p>
    <w:p w:rsidR="00B637DC" w:rsidRPr="00822639" w:rsidRDefault="00B637DC" w:rsidP="0043070D">
      <w:pPr>
        <w:pStyle w:val="BodyText"/>
        <w:numPr>
          <w:ilvl w:val="0"/>
          <w:numId w:val="213"/>
        </w:numPr>
      </w:pPr>
      <w:r w:rsidRPr="00822639">
        <w:t>Electronic medical records (EMRs) and aggregate-information systems</w:t>
      </w:r>
    </w:p>
    <w:p w:rsidR="00B637DC" w:rsidRPr="00822639" w:rsidRDefault="00B637DC" w:rsidP="0043070D">
      <w:pPr>
        <w:pStyle w:val="BodyText"/>
        <w:numPr>
          <w:ilvl w:val="0"/>
          <w:numId w:val="213"/>
        </w:numPr>
      </w:pPr>
      <w:r w:rsidRPr="00822639">
        <w:t>Types of EMRs</w:t>
      </w:r>
    </w:p>
    <w:p w:rsidR="00B637DC" w:rsidRPr="00822639" w:rsidRDefault="00B637DC" w:rsidP="0043070D">
      <w:pPr>
        <w:pStyle w:val="BodyText"/>
        <w:numPr>
          <w:ilvl w:val="0"/>
          <w:numId w:val="213"/>
        </w:numPr>
      </w:pPr>
      <w:r w:rsidRPr="00822639">
        <w:t>Benefits of EMRs</w:t>
      </w:r>
    </w:p>
    <w:p w:rsidR="00B637DC" w:rsidRPr="00822639" w:rsidRDefault="00B637DC" w:rsidP="0043070D">
      <w:pPr>
        <w:pStyle w:val="BodyText"/>
        <w:numPr>
          <w:ilvl w:val="0"/>
          <w:numId w:val="213"/>
        </w:numPr>
      </w:pPr>
      <w:r w:rsidRPr="00822639">
        <w:t>Patient unique identifiers (PUIDs)</w:t>
      </w:r>
    </w:p>
    <w:p w:rsidR="00B637DC" w:rsidRPr="00822639" w:rsidRDefault="00B637DC" w:rsidP="00B637DC">
      <w:pPr>
        <w:pStyle w:val="Heading3"/>
        <w:rPr>
          <w:b/>
        </w:rPr>
      </w:pPr>
      <w:r w:rsidRPr="00822639">
        <w:rPr>
          <w:b/>
        </w:rPr>
        <w:t>Teaching Methods</w:t>
      </w:r>
    </w:p>
    <w:p w:rsidR="00B637DC" w:rsidRPr="00822639" w:rsidRDefault="00B637DC" w:rsidP="0043070D">
      <w:pPr>
        <w:pStyle w:val="BodyText"/>
        <w:numPr>
          <w:ilvl w:val="0"/>
          <w:numId w:val="214"/>
        </w:numPr>
      </w:pPr>
      <w:r w:rsidRPr="00822639">
        <w:t>PowerPoint presentation</w:t>
      </w:r>
    </w:p>
    <w:p w:rsidR="00B637DC" w:rsidRPr="00822639" w:rsidRDefault="00B637DC" w:rsidP="0043070D">
      <w:pPr>
        <w:pStyle w:val="BodyText"/>
        <w:numPr>
          <w:ilvl w:val="0"/>
          <w:numId w:val="214"/>
        </w:numPr>
      </w:pPr>
      <w:r w:rsidRPr="00822639">
        <w:t>Brainstorming</w:t>
      </w:r>
    </w:p>
    <w:p w:rsidR="00B637DC" w:rsidRPr="00822639" w:rsidRDefault="00B637DC" w:rsidP="0043070D">
      <w:pPr>
        <w:pStyle w:val="BodyText"/>
        <w:numPr>
          <w:ilvl w:val="0"/>
          <w:numId w:val="214"/>
        </w:numPr>
      </w:pPr>
      <w:r w:rsidRPr="00822639">
        <w:t>Group discussion</w:t>
      </w:r>
    </w:p>
    <w:p w:rsidR="00B637DC" w:rsidRPr="00822639" w:rsidRDefault="00B637DC" w:rsidP="00B637DC">
      <w:pPr>
        <w:pStyle w:val="Heading3"/>
        <w:rPr>
          <w:b/>
        </w:rPr>
      </w:pPr>
      <w:r w:rsidRPr="00822639">
        <w:rPr>
          <w:b/>
        </w:rPr>
        <w:t>Materials Needed</w:t>
      </w:r>
    </w:p>
    <w:p w:rsidR="00B637DC" w:rsidRPr="00822639" w:rsidRDefault="00B637DC" w:rsidP="0043070D">
      <w:pPr>
        <w:pStyle w:val="BodyText"/>
        <w:numPr>
          <w:ilvl w:val="0"/>
          <w:numId w:val="215"/>
        </w:numPr>
      </w:pPr>
      <w:r w:rsidRPr="00822639">
        <w:t>Module 8, Session 3 PowerPoint presentation: “Patient-Centered Information Systems”</w:t>
      </w:r>
    </w:p>
    <w:p w:rsidR="00B637DC" w:rsidRPr="00822639" w:rsidRDefault="00B637DC" w:rsidP="0043070D">
      <w:pPr>
        <w:pStyle w:val="BodyText"/>
        <w:numPr>
          <w:ilvl w:val="0"/>
          <w:numId w:val="215"/>
        </w:numPr>
      </w:pPr>
      <w:r w:rsidRPr="00822639">
        <w:t>Projection equipment</w:t>
      </w:r>
    </w:p>
    <w:p w:rsidR="00B637DC" w:rsidRPr="00822639" w:rsidRDefault="00B637DC" w:rsidP="0043070D">
      <w:pPr>
        <w:pStyle w:val="BodyText"/>
        <w:numPr>
          <w:ilvl w:val="0"/>
          <w:numId w:val="215"/>
        </w:numPr>
      </w:pPr>
      <w:r w:rsidRPr="00822639">
        <w:t>Sticky notes</w:t>
      </w:r>
    </w:p>
    <w:p w:rsidR="00B637DC" w:rsidRPr="00AA23A9" w:rsidRDefault="00B637DC" w:rsidP="0043070D">
      <w:pPr>
        <w:pStyle w:val="BodyText"/>
        <w:numPr>
          <w:ilvl w:val="0"/>
          <w:numId w:val="215"/>
        </w:numPr>
      </w:pPr>
      <w:r w:rsidRPr="00822639">
        <w:t>Large pad of display paper and an easel</w:t>
      </w:r>
      <w:r w:rsidRPr="00822639">
        <w:rPr>
          <w:b/>
        </w:rPr>
        <w:t xml:space="preserve"> </w:t>
      </w:r>
    </w:p>
    <w:p w:rsidR="00B637DC" w:rsidRPr="00822639" w:rsidRDefault="00B637DC" w:rsidP="00AA23A9">
      <w:pPr>
        <w:pStyle w:val="Heading2"/>
      </w:pPr>
      <w:bookmarkStart w:id="207" w:name="_Toc471174693"/>
      <w:r w:rsidRPr="00822639">
        <w:t>Session Plan</w:t>
      </w:r>
      <w:bookmarkEnd w:id="2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4755"/>
        <w:gridCol w:w="2845"/>
      </w:tblGrid>
      <w:tr w:rsidR="00B637DC" w:rsidRPr="00822639" w:rsidTr="008345EA">
        <w:trPr>
          <w:trHeight w:val="405"/>
        </w:trPr>
        <w:tc>
          <w:tcPr>
            <w:tcW w:w="1526"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103"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47"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637DC" w:rsidRPr="00822639" w:rsidTr="00F90CBC">
        <w:trPr>
          <w:trHeight w:val="530"/>
        </w:trPr>
        <w:tc>
          <w:tcPr>
            <w:tcW w:w="1526"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5103" w:type="dxa"/>
            <w:shd w:val="clear" w:color="auto" w:fill="auto"/>
          </w:tcPr>
          <w:p w:rsidR="00B637DC" w:rsidRPr="00AA23A9" w:rsidRDefault="00B637DC" w:rsidP="00F90CBC">
            <w:pPr>
              <w:spacing w:after="0" w:line="240" w:lineRule="exact"/>
              <w:rPr>
                <w:rFonts w:ascii="Century Gothic" w:hAnsi="Century Gothic"/>
                <w:b/>
                <w:sz w:val="18"/>
                <w:szCs w:val="18"/>
              </w:rPr>
            </w:pPr>
            <w:r w:rsidRPr="00AA23A9">
              <w:rPr>
                <w:rFonts w:ascii="Century Gothic" w:hAnsi="Century Gothic"/>
                <w:b/>
                <w:sz w:val="18"/>
                <w:szCs w:val="18"/>
              </w:rPr>
              <w:t>Patient-Centered Information Systems</w:t>
            </w:r>
          </w:p>
          <w:p w:rsidR="00B637DC" w:rsidRPr="00AA23A9" w:rsidRDefault="00B637DC" w:rsidP="00AA23A9">
            <w:pPr>
              <w:spacing w:after="120" w:line="240" w:lineRule="exact"/>
              <w:rPr>
                <w:rFonts w:ascii="Century Gothic" w:hAnsi="Century Gothic"/>
                <w:sz w:val="18"/>
                <w:szCs w:val="18"/>
              </w:rPr>
            </w:pPr>
            <w:r w:rsidRPr="00AA23A9">
              <w:rPr>
                <w:rFonts w:ascii="Century Gothic" w:hAnsi="Century Gothic"/>
                <w:sz w:val="18"/>
                <w:szCs w:val="18"/>
              </w:rPr>
              <w:t>Introduce and elaborate the following concepts:</w:t>
            </w:r>
          </w:p>
          <w:p w:rsidR="00B637DC" w:rsidRPr="00AA23A9" w:rsidRDefault="00B637DC" w:rsidP="00807E21">
            <w:pPr>
              <w:numPr>
                <w:ilvl w:val="0"/>
                <w:numId w:val="48"/>
              </w:numPr>
              <w:tabs>
                <w:tab w:val="left" w:pos="634"/>
              </w:tabs>
              <w:spacing w:after="120" w:line="240" w:lineRule="exact"/>
              <w:ind w:left="634" w:hanging="274"/>
              <w:rPr>
                <w:rFonts w:ascii="Century Gothic" w:hAnsi="Century Gothic"/>
                <w:sz w:val="18"/>
                <w:szCs w:val="18"/>
              </w:rPr>
            </w:pPr>
            <w:r w:rsidRPr="00AA23A9">
              <w:rPr>
                <w:rFonts w:ascii="Century Gothic" w:hAnsi="Century Gothic"/>
                <w:sz w:val="18"/>
                <w:szCs w:val="18"/>
              </w:rPr>
              <w:t>EMRs and aggregate information systems</w:t>
            </w:r>
          </w:p>
          <w:p w:rsidR="00B637DC" w:rsidRPr="00AA23A9" w:rsidRDefault="00B637DC" w:rsidP="00807E21">
            <w:pPr>
              <w:numPr>
                <w:ilvl w:val="0"/>
                <w:numId w:val="48"/>
              </w:numPr>
              <w:tabs>
                <w:tab w:val="left" w:pos="634"/>
              </w:tabs>
              <w:spacing w:after="120" w:line="240" w:lineRule="exact"/>
              <w:ind w:left="634" w:hanging="274"/>
              <w:rPr>
                <w:rFonts w:ascii="Century Gothic" w:hAnsi="Century Gothic"/>
                <w:sz w:val="18"/>
                <w:szCs w:val="18"/>
              </w:rPr>
            </w:pPr>
            <w:r w:rsidRPr="00AA23A9">
              <w:rPr>
                <w:rFonts w:ascii="Century Gothic" w:hAnsi="Century Gothic"/>
                <w:sz w:val="18"/>
                <w:szCs w:val="18"/>
              </w:rPr>
              <w:t>Readiness for patient-centered IT solutions</w:t>
            </w:r>
          </w:p>
          <w:p w:rsidR="00B637DC" w:rsidRPr="00AA23A9" w:rsidRDefault="00B637DC" w:rsidP="00807E21">
            <w:pPr>
              <w:numPr>
                <w:ilvl w:val="0"/>
                <w:numId w:val="48"/>
              </w:numPr>
              <w:tabs>
                <w:tab w:val="left" w:pos="634"/>
              </w:tabs>
              <w:spacing w:after="0" w:line="240" w:lineRule="exact"/>
              <w:ind w:left="634" w:hanging="274"/>
              <w:rPr>
                <w:rFonts w:ascii="Century Gothic" w:hAnsi="Century Gothic"/>
                <w:sz w:val="18"/>
                <w:szCs w:val="18"/>
              </w:rPr>
            </w:pPr>
            <w:r w:rsidRPr="00AA23A9">
              <w:rPr>
                <w:rFonts w:ascii="Century Gothic" w:hAnsi="Century Gothic"/>
                <w:sz w:val="18"/>
                <w:szCs w:val="18"/>
              </w:rPr>
              <w:t>Development of PUIDs</w:t>
            </w:r>
          </w:p>
          <w:p w:rsidR="00B637DC" w:rsidRPr="001132E1" w:rsidRDefault="00B637DC" w:rsidP="00FC576D">
            <w:pPr>
              <w:pStyle w:val="Heading4"/>
            </w:pPr>
            <w:r w:rsidRPr="00FC576D">
              <w:t>Activity 1. Overview of Electronic Medical Records (EMRs)</w:t>
            </w:r>
            <w:r w:rsidR="00C10F1D" w:rsidRPr="001132E1">
              <w:t xml:space="preserve"> (20 min</w:t>
            </w:r>
            <w:r w:rsidR="007E52BA" w:rsidRPr="001132E1">
              <w:t>utes</w:t>
            </w:r>
            <w:r w:rsidR="00C10F1D" w:rsidRPr="001132E1">
              <w:t>)</w:t>
            </w:r>
          </w:p>
          <w:p w:rsidR="00B637DC" w:rsidRPr="001132E1" w:rsidRDefault="00B637DC" w:rsidP="00FC576D">
            <w:pPr>
              <w:pStyle w:val="Heading4"/>
            </w:pPr>
            <w:r w:rsidRPr="00FC576D">
              <w:t>Activity 2. Discuss EMR Implementation Considerations</w:t>
            </w:r>
            <w:r w:rsidR="00C10F1D" w:rsidRPr="001132E1">
              <w:t xml:space="preserve"> (5 min</w:t>
            </w:r>
            <w:r w:rsidR="007E52BA" w:rsidRPr="001132E1">
              <w:t>utes</w:t>
            </w:r>
            <w:r w:rsidR="00C10F1D" w:rsidRPr="001132E1">
              <w:t>)</w:t>
            </w:r>
          </w:p>
          <w:p w:rsidR="00C10F1D" w:rsidRPr="00AA23A9" w:rsidRDefault="00C10F1D" w:rsidP="005214EB">
            <w:pPr>
              <w:spacing w:after="0" w:line="240" w:lineRule="auto"/>
              <w:rPr>
                <w:rFonts w:ascii="Century Gothic" w:hAnsi="Century Gothic"/>
                <w:b/>
                <w:sz w:val="18"/>
                <w:szCs w:val="18"/>
              </w:rPr>
            </w:pPr>
          </w:p>
          <w:p w:rsidR="00B637DC" w:rsidRPr="00AA23A9" w:rsidRDefault="00B637DC" w:rsidP="00AA23A9">
            <w:pPr>
              <w:spacing w:after="120" w:line="240" w:lineRule="auto"/>
              <w:rPr>
                <w:rFonts w:ascii="Century Gothic" w:hAnsi="Century Gothic"/>
                <w:b/>
                <w:sz w:val="18"/>
                <w:szCs w:val="18"/>
              </w:rPr>
            </w:pPr>
            <w:r w:rsidRPr="00AA23A9">
              <w:rPr>
                <w:rFonts w:ascii="Century Gothic" w:hAnsi="Century Gothic"/>
                <w:b/>
                <w:sz w:val="18"/>
                <w:szCs w:val="18"/>
              </w:rPr>
              <w:t>Activity 3.  Explain PUIDs</w:t>
            </w:r>
            <w:r w:rsidR="00C10F1D" w:rsidRPr="00AA23A9">
              <w:rPr>
                <w:rFonts w:ascii="Century Gothic" w:hAnsi="Century Gothic"/>
                <w:b/>
                <w:sz w:val="18"/>
                <w:szCs w:val="18"/>
              </w:rPr>
              <w:t xml:space="preserve"> </w:t>
            </w:r>
            <w:r w:rsidR="00C10F1D" w:rsidRPr="00513712">
              <w:rPr>
                <w:rFonts w:ascii="Century Gothic" w:hAnsi="Century Gothic"/>
                <w:sz w:val="18"/>
                <w:szCs w:val="18"/>
              </w:rPr>
              <w:t>(5 min</w:t>
            </w:r>
            <w:r w:rsidR="007E52BA" w:rsidRPr="00513712">
              <w:rPr>
                <w:rFonts w:ascii="Century Gothic" w:hAnsi="Century Gothic"/>
                <w:sz w:val="18"/>
                <w:szCs w:val="18"/>
              </w:rPr>
              <w:t>utes</w:t>
            </w:r>
            <w:r w:rsidR="00C10F1D" w:rsidRPr="00513712">
              <w:rPr>
                <w:rFonts w:ascii="Century Gothic" w:hAnsi="Century Gothic"/>
                <w:sz w:val="18"/>
                <w:szCs w:val="18"/>
              </w:rPr>
              <w:t>)</w:t>
            </w:r>
          </w:p>
          <w:p w:rsidR="00B637DC" w:rsidRPr="001132E1" w:rsidRDefault="00B637DC" w:rsidP="00FC576D">
            <w:pPr>
              <w:pStyle w:val="Heading4"/>
            </w:pPr>
            <w:r w:rsidRPr="001132E1">
              <w:t>Activity 4. Summarize the Discussion</w:t>
            </w:r>
            <w:r w:rsidR="00C10F1D" w:rsidRPr="001132E1">
              <w:t xml:space="preserve"> (15 min</w:t>
            </w:r>
            <w:r w:rsidR="007E52BA" w:rsidRPr="001132E1">
              <w:t>utes</w:t>
            </w:r>
            <w:r w:rsidR="00C10F1D" w:rsidRPr="001132E1">
              <w:t>)</w:t>
            </w:r>
          </w:p>
        </w:tc>
        <w:tc>
          <w:tcPr>
            <w:tcW w:w="2947" w:type="dxa"/>
            <w:shd w:val="clear" w:color="auto" w:fill="auto"/>
          </w:tcPr>
          <w:p w:rsidR="00B637DC" w:rsidRPr="00CE359D" w:rsidRDefault="00B637DC" w:rsidP="00F90CBC">
            <w:pPr>
              <w:spacing w:after="0" w:line="240" w:lineRule="exact"/>
              <w:rPr>
                <w:rFonts w:ascii="Century Gothic" w:hAnsi="Century Gothic"/>
                <w:sz w:val="18"/>
                <w:szCs w:val="18"/>
              </w:rPr>
            </w:pPr>
            <w:r w:rsidRPr="00CE359D">
              <w:rPr>
                <w:rFonts w:ascii="Century Gothic" w:hAnsi="Century Gothic"/>
                <w:sz w:val="18"/>
                <w:szCs w:val="18"/>
              </w:rPr>
              <w:t>Module 8, Session 3 PowerPoint presentation/lecture: “Patient-Centered Information Systems”</w:t>
            </w:r>
          </w:p>
          <w:p w:rsidR="00B637DC" w:rsidRPr="00CE359D" w:rsidRDefault="00B637DC" w:rsidP="00F90CBC">
            <w:pPr>
              <w:spacing w:after="0" w:line="240" w:lineRule="exact"/>
              <w:rPr>
                <w:rFonts w:ascii="Century Gothic" w:hAnsi="Century Gothic"/>
                <w:sz w:val="18"/>
                <w:szCs w:val="18"/>
              </w:rPr>
            </w:pPr>
          </w:p>
          <w:p w:rsidR="00B637DC" w:rsidRPr="00CE359D" w:rsidRDefault="00B637DC" w:rsidP="00F90CBC">
            <w:pPr>
              <w:spacing w:after="0" w:line="240" w:lineRule="exact"/>
              <w:rPr>
                <w:rFonts w:ascii="Century Gothic" w:hAnsi="Century Gothic"/>
                <w:sz w:val="18"/>
                <w:szCs w:val="18"/>
              </w:rPr>
            </w:pPr>
            <w:r w:rsidRPr="00CE359D">
              <w:rPr>
                <w:rFonts w:ascii="Century Gothic" w:hAnsi="Century Gothic"/>
                <w:sz w:val="18"/>
                <w:szCs w:val="18"/>
              </w:rPr>
              <w:t xml:space="preserve">Brainstorming </w:t>
            </w:r>
          </w:p>
          <w:p w:rsidR="00B637DC" w:rsidRPr="00DF5227" w:rsidRDefault="00B637DC" w:rsidP="00F90CBC">
            <w:pPr>
              <w:spacing w:after="0" w:line="240" w:lineRule="exact"/>
              <w:rPr>
                <w:rFonts w:ascii="Century Gothic" w:hAnsi="Century Gothic"/>
                <w:sz w:val="18"/>
                <w:szCs w:val="18"/>
              </w:rPr>
            </w:pPr>
          </w:p>
          <w:p w:rsidR="00B637DC" w:rsidRPr="00DF5227" w:rsidRDefault="00B637DC" w:rsidP="00F90CBC">
            <w:pPr>
              <w:spacing w:after="0" w:line="240" w:lineRule="exact"/>
              <w:rPr>
                <w:rFonts w:ascii="Century Gothic" w:hAnsi="Century Gothic"/>
                <w:sz w:val="18"/>
                <w:szCs w:val="18"/>
              </w:rPr>
            </w:pPr>
            <w:r w:rsidRPr="00DF5227">
              <w:rPr>
                <w:rFonts w:ascii="Century Gothic" w:hAnsi="Century Gothic"/>
                <w:sz w:val="18"/>
                <w:szCs w:val="18"/>
              </w:rPr>
              <w:t>Q&amp;A</w:t>
            </w:r>
          </w:p>
          <w:p w:rsidR="00B637DC" w:rsidRPr="00480019" w:rsidRDefault="00B637DC" w:rsidP="00F90CBC">
            <w:pPr>
              <w:spacing w:after="0" w:line="240" w:lineRule="exact"/>
              <w:rPr>
                <w:rFonts w:ascii="Century Gothic" w:hAnsi="Century Gothic"/>
                <w:sz w:val="18"/>
                <w:szCs w:val="18"/>
              </w:rPr>
            </w:pPr>
          </w:p>
          <w:p w:rsidR="00B637DC" w:rsidRPr="00480019" w:rsidRDefault="00B637DC" w:rsidP="00F90CBC">
            <w:pPr>
              <w:spacing w:after="0" w:line="240" w:lineRule="exact"/>
              <w:rPr>
                <w:rFonts w:ascii="Century Gothic" w:hAnsi="Century Gothic"/>
                <w:sz w:val="18"/>
                <w:szCs w:val="18"/>
              </w:rPr>
            </w:pPr>
            <w:r w:rsidRPr="00480019">
              <w:rPr>
                <w:rFonts w:ascii="Century Gothic" w:hAnsi="Century Gothic"/>
                <w:sz w:val="18"/>
                <w:szCs w:val="18"/>
              </w:rPr>
              <w:t>Group activities</w:t>
            </w:r>
          </w:p>
        </w:tc>
      </w:tr>
      <w:tr w:rsidR="00B637DC" w:rsidRPr="00822639" w:rsidTr="00F90CBC">
        <w:trPr>
          <w:trHeight w:val="350"/>
        </w:trPr>
        <w:tc>
          <w:tcPr>
            <w:tcW w:w="1526" w:type="dxa"/>
            <w:shd w:val="clear" w:color="auto" w:fill="auto"/>
          </w:tcPr>
          <w:p w:rsidR="00B637DC" w:rsidRPr="00822639" w:rsidRDefault="00B637DC" w:rsidP="00F90CBC">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103" w:type="dxa"/>
            <w:shd w:val="clear" w:color="auto" w:fill="auto"/>
          </w:tcPr>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Break</w:t>
            </w:r>
          </w:p>
        </w:tc>
        <w:tc>
          <w:tcPr>
            <w:tcW w:w="2947" w:type="dxa"/>
            <w:shd w:val="clear" w:color="auto" w:fill="auto"/>
          </w:tcPr>
          <w:p w:rsidR="00B637DC" w:rsidRPr="00822639" w:rsidRDefault="00B637DC" w:rsidP="00F90CBC">
            <w:pPr>
              <w:spacing w:after="0" w:line="240" w:lineRule="exact"/>
              <w:rPr>
                <w:rFonts w:ascii="Century Gothic" w:hAnsi="Century Gothic"/>
                <w:sz w:val="18"/>
                <w:szCs w:val="18"/>
              </w:rPr>
            </w:pPr>
          </w:p>
        </w:tc>
      </w:tr>
    </w:tbl>
    <w:p w:rsidR="00B637DC" w:rsidRPr="00822639" w:rsidRDefault="00B637DC" w:rsidP="00B637DC">
      <w:pPr>
        <w:spacing w:after="0" w:line="240" w:lineRule="exact"/>
        <w:rPr>
          <w:rFonts w:ascii="Century Gothic" w:hAnsi="Century Gothic"/>
          <w:sz w:val="18"/>
          <w:szCs w:val="18"/>
        </w:rPr>
      </w:pPr>
    </w:p>
    <w:p w:rsidR="00B637DC" w:rsidRPr="00822639" w:rsidRDefault="00B637DC" w:rsidP="00AA23A9">
      <w:pPr>
        <w:pStyle w:val="Heading2"/>
      </w:pPr>
      <w:bookmarkStart w:id="208" w:name="_Toc471174694"/>
      <w:r w:rsidRPr="00822639">
        <w:t>Session Activities</w:t>
      </w:r>
      <w:bookmarkEnd w:id="208"/>
    </w:p>
    <w:p w:rsidR="00C10F1D" w:rsidRPr="008A0A4E" w:rsidRDefault="00B637DC" w:rsidP="00AA23A9">
      <w:pPr>
        <w:pStyle w:val="Heading3"/>
      </w:pPr>
      <w:r w:rsidRPr="00AA23A9">
        <w:rPr>
          <w:b/>
        </w:rPr>
        <w:t>Activity 1.</w:t>
      </w:r>
      <w:r w:rsidRPr="00822639">
        <w:t xml:space="preserve"> Overview of Electronic Medical Records (EMRs)</w:t>
      </w:r>
      <w:r w:rsidR="00836923" w:rsidRPr="00822639">
        <w:t xml:space="preserve"> (</w:t>
      </w:r>
      <w:r w:rsidR="00C10F1D" w:rsidRPr="00822639">
        <w:t>20</w:t>
      </w:r>
      <w:r w:rsidR="00836923" w:rsidRPr="00822639">
        <w:t xml:space="preserve"> minutes</w:t>
      </w:r>
      <w:r w:rsidR="00836923" w:rsidRPr="008A0A4E">
        <w:t>)</w:t>
      </w:r>
    </w:p>
    <w:p w:rsidR="00C10F1D" w:rsidRPr="0011604F" w:rsidRDefault="00C10F1D" w:rsidP="00FC576D">
      <w:pPr>
        <w:pStyle w:val="Heading3"/>
        <w:spacing w:before="0" w:line="300" w:lineRule="exact"/>
        <w:rPr>
          <w:rFonts w:ascii="Garamond" w:hAnsi="Garamond"/>
          <w:sz w:val="22"/>
        </w:rPr>
      </w:pPr>
      <w:r w:rsidRPr="0011604F">
        <w:rPr>
          <w:rFonts w:ascii="Garamond" w:hAnsi="Garamond"/>
          <w:sz w:val="22"/>
        </w:rPr>
        <w:t>Based on the slide presentation for Module 3</w:t>
      </w:r>
      <w:r w:rsidR="007E52BA" w:rsidRPr="0011604F">
        <w:rPr>
          <w:rFonts w:ascii="Garamond" w:hAnsi="Garamond"/>
          <w:sz w:val="22"/>
        </w:rPr>
        <w:t>:</w:t>
      </w:r>
    </w:p>
    <w:p w:rsidR="00B637DC" w:rsidRPr="008D2680" w:rsidRDefault="00B637DC" w:rsidP="00FC576D">
      <w:pPr>
        <w:pStyle w:val="BodyText"/>
        <w:numPr>
          <w:ilvl w:val="0"/>
          <w:numId w:val="216"/>
        </w:numPr>
        <w:spacing w:line="300" w:lineRule="exact"/>
      </w:pPr>
      <w:r w:rsidRPr="00CE359D">
        <w:t>Facilitator explains session objectives</w:t>
      </w:r>
      <w:r w:rsidR="0011604F">
        <w:t>,</w:t>
      </w:r>
      <w:r w:rsidRPr="00CE359D">
        <w:t xml:space="preserve"> </w:t>
      </w:r>
      <w:r w:rsidRPr="00DF5227">
        <w:t>introduces the concept of EMRs, provides a comparison of aggregate-level health information with EMRs</w:t>
      </w:r>
      <w:r w:rsidR="007E52BA">
        <w:t>,</w:t>
      </w:r>
      <w:r w:rsidRPr="00DF5227">
        <w:t xml:space="preserve"> </w:t>
      </w:r>
      <w:r w:rsidRPr="00480019">
        <w:t>lists types of EMR</w:t>
      </w:r>
      <w:r w:rsidR="007E52BA">
        <w:t>s, and</w:t>
      </w:r>
      <w:r w:rsidRPr="00480019">
        <w:t xml:space="preserve"> </w:t>
      </w:r>
      <w:r w:rsidRPr="008D2680">
        <w:t>explains the pros and cons of different types of EMRs.</w:t>
      </w:r>
    </w:p>
    <w:p w:rsidR="00B637DC" w:rsidRPr="001A1F32" w:rsidRDefault="00B637DC" w:rsidP="00FC576D">
      <w:pPr>
        <w:pStyle w:val="BodyText"/>
        <w:numPr>
          <w:ilvl w:val="0"/>
          <w:numId w:val="216"/>
        </w:numPr>
        <w:spacing w:line="300" w:lineRule="exact"/>
      </w:pPr>
      <w:r w:rsidRPr="008D2680">
        <w:t>Facilitator invites dis</w:t>
      </w:r>
      <w:r w:rsidR="00CA1E15">
        <w:t>cussion of the benefits of EMRs</w:t>
      </w:r>
      <w:r w:rsidRPr="008D2680">
        <w:t xml:space="preserve"> an</w:t>
      </w:r>
      <w:r w:rsidR="00CA1E15">
        <w:t>d</w:t>
      </w:r>
      <w:r w:rsidRPr="008D2680">
        <w:t xml:space="preserve"> </w:t>
      </w:r>
      <w:r w:rsidR="00C10F1D" w:rsidRPr="009E0E59">
        <w:t xml:space="preserve">further </w:t>
      </w:r>
      <w:r w:rsidRPr="009E0E59">
        <w:t>clarif</w:t>
      </w:r>
      <w:r w:rsidR="00C10F1D" w:rsidRPr="009E0E59">
        <w:t>ies</w:t>
      </w:r>
      <w:r w:rsidRPr="001A1F32">
        <w:t xml:space="preserve"> the concepts and benefits.</w:t>
      </w:r>
    </w:p>
    <w:p w:rsidR="00B637DC" w:rsidRPr="008A0A4E" w:rsidRDefault="00B637DC" w:rsidP="00AA23A9">
      <w:pPr>
        <w:pStyle w:val="Heading3"/>
      </w:pPr>
      <w:r w:rsidRPr="00AA23A9">
        <w:rPr>
          <w:b/>
        </w:rPr>
        <w:t>Activity 2.</w:t>
      </w:r>
      <w:r w:rsidRPr="001A1F32">
        <w:t xml:space="preserve"> Discuss EMR Implementation Considerations</w:t>
      </w:r>
      <w:r w:rsidR="00836923" w:rsidRPr="001A1F32">
        <w:t xml:space="preserve"> (</w:t>
      </w:r>
      <w:r w:rsidR="00C10F1D" w:rsidRPr="001A1F32">
        <w:t>5</w:t>
      </w:r>
      <w:r w:rsidR="00836923" w:rsidRPr="00595081">
        <w:t xml:space="preserve"> minutes</w:t>
      </w:r>
      <w:r w:rsidR="00836923" w:rsidRPr="008A0A4E">
        <w:t>)</w:t>
      </w:r>
    </w:p>
    <w:p w:rsidR="00B637DC" w:rsidRPr="00953188" w:rsidRDefault="00B637DC" w:rsidP="00AA23A9">
      <w:pPr>
        <w:pStyle w:val="BodyText"/>
      </w:pPr>
      <w:r w:rsidRPr="00953188">
        <w:t>Participants discuss what must be considered in implementing EMRs.</w:t>
      </w:r>
    </w:p>
    <w:p w:rsidR="00B637DC" w:rsidRPr="00480019" w:rsidRDefault="00B637DC" w:rsidP="00AA23A9">
      <w:pPr>
        <w:pStyle w:val="BodyText"/>
      </w:pPr>
      <w:r w:rsidRPr="00CE359D">
        <w:t xml:space="preserve">Facilitator </w:t>
      </w:r>
      <w:r w:rsidRPr="00DF5227">
        <w:t>clarif</w:t>
      </w:r>
      <w:r w:rsidR="00C10F1D" w:rsidRPr="00480019">
        <w:t>ies</w:t>
      </w:r>
      <w:r w:rsidRPr="00480019">
        <w:t xml:space="preserve"> the important considerations for EMR implementation.</w:t>
      </w:r>
    </w:p>
    <w:p w:rsidR="00B637DC" w:rsidRPr="008A0A4E" w:rsidRDefault="00B637DC" w:rsidP="00AA23A9">
      <w:pPr>
        <w:pStyle w:val="Heading3"/>
      </w:pPr>
      <w:r w:rsidRPr="00AA23A9">
        <w:rPr>
          <w:b/>
        </w:rPr>
        <w:t>Activity 3.</w:t>
      </w:r>
      <w:r w:rsidR="00AA23A9">
        <w:t xml:space="preserve"> </w:t>
      </w:r>
      <w:r w:rsidRPr="00480019">
        <w:t>Explain PUIDs</w:t>
      </w:r>
      <w:r w:rsidR="00836923" w:rsidRPr="00480019">
        <w:t xml:space="preserve"> (</w:t>
      </w:r>
      <w:r w:rsidR="00C10F1D" w:rsidRPr="00480019">
        <w:t>5</w:t>
      </w:r>
      <w:r w:rsidR="00836923" w:rsidRPr="008D2680">
        <w:t xml:space="preserve"> minutes</w:t>
      </w:r>
      <w:r w:rsidR="00836923" w:rsidRPr="008A0A4E">
        <w:t>)</w:t>
      </w:r>
    </w:p>
    <w:p w:rsidR="00B637DC" w:rsidRPr="00480019" w:rsidRDefault="00B637DC" w:rsidP="00AA23A9">
      <w:pPr>
        <w:pStyle w:val="BodyText"/>
      </w:pPr>
      <w:r w:rsidRPr="00953188">
        <w:t xml:space="preserve">Facilitator discusses </w:t>
      </w:r>
      <w:r w:rsidR="00CA1E15">
        <w:t>PUIDs</w:t>
      </w:r>
      <w:r w:rsidRPr="00CE359D">
        <w:t xml:space="preserve"> and elaborates on their components, functions, and objecti</w:t>
      </w:r>
      <w:r w:rsidR="00CA1E15">
        <w:t>ves</w:t>
      </w:r>
      <w:r w:rsidRPr="00480019">
        <w:t>.</w:t>
      </w:r>
    </w:p>
    <w:p w:rsidR="00836923" w:rsidRPr="008A0A4E" w:rsidRDefault="00B637DC" w:rsidP="00AA23A9">
      <w:pPr>
        <w:pStyle w:val="Heading3"/>
      </w:pPr>
      <w:r w:rsidRPr="00AA23A9">
        <w:rPr>
          <w:b/>
        </w:rPr>
        <w:t>Activity 4.</w:t>
      </w:r>
      <w:r w:rsidRPr="00480019">
        <w:t xml:space="preserve"> Summarize the Discussion</w:t>
      </w:r>
      <w:r w:rsidR="00836923" w:rsidRPr="00480019">
        <w:t xml:space="preserve"> (</w:t>
      </w:r>
      <w:r w:rsidR="00C10F1D" w:rsidRPr="00480019">
        <w:t>15</w:t>
      </w:r>
      <w:r w:rsidR="00836923" w:rsidRPr="00480019">
        <w:t xml:space="preserve"> minutes</w:t>
      </w:r>
      <w:r w:rsidR="00836923" w:rsidRPr="008A0A4E">
        <w:t>)</w:t>
      </w:r>
    </w:p>
    <w:p w:rsidR="00B637DC" w:rsidRPr="00DF5227" w:rsidRDefault="00B637DC" w:rsidP="00FC576D">
      <w:pPr>
        <w:pStyle w:val="BodyText"/>
        <w:spacing w:line="300" w:lineRule="exact"/>
      </w:pPr>
      <w:r w:rsidRPr="00CE359D">
        <w:t xml:space="preserve">Facilitator discusses the contribution of EMRs to patient care and healthcare systems, and participants discuss their experiences with EMR implementation </w:t>
      </w:r>
      <w:r w:rsidR="0087391B">
        <w:t>challenges</w:t>
      </w:r>
      <w:r w:rsidRPr="00DF5227">
        <w:t>.</w:t>
      </w:r>
    </w:p>
    <w:p w:rsidR="00AA23A9" w:rsidRDefault="00AA23A9">
      <w:pPr>
        <w:spacing w:after="0" w:line="240" w:lineRule="auto"/>
        <w:rPr>
          <w:rFonts w:ascii="Century Gothic" w:eastAsia="Times New Roman" w:hAnsi="Century Gothic"/>
          <w:caps/>
          <w:sz w:val="32"/>
          <w:szCs w:val="32"/>
        </w:rPr>
      </w:pPr>
      <w:r>
        <w:br w:type="page"/>
      </w:r>
    </w:p>
    <w:p w:rsidR="00B637DC" w:rsidRPr="00DF5227" w:rsidRDefault="00B637DC" w:rsidP="00AA23A9">
      <w:pPr>
        <w:pStyle w:val="IndSessionHeader"/>
      </w:pPr>
      <w:bookmarkStart w:id="209" w:name="_Toc471174695"/>
      <w:r w:rsidRPr="00DF5227">
        <w:t>Session 4. Data Repository/Data Warehouse</w:t>
      </w:r>
      <w:bookmarkEnd w:id="209"/>
    </w:p>
    <w:p w:rsidR="00B637DC" w:rsidRPr="00480019" w:rsidRDefault="00B637DC" w:rsidP="006201E0">
      <w:pPr>
        <w:pStyle w:val="Heading3"/>
      </w:pPr>
      <w:r w:rsidRPr="00480019">
        <w:t xml:space="preserve">Session duration: 1 </w:t>
      </w:r>
      <w:r w:rsidR="00836923" w:rsidRPr="00480019">
        <w:t>hour, 30 minutes</w:t>
      </w:r>
    </w:p>
    <w:p w:rsidR="00B637DC" w:rsidRPr="00480019" w:rsidRDefault="00B637DC" w:rsidP="00AA23A9">
      <w:pPr>
        <w:pStyle w:val="Heading2"/>
      </w:pPr>
      <w:bookmarkStart w:id="210" w:name="_Toc471174696"/>
      <w:r w:rsidRPr="00480019">
        <w:t>Session Learning Objective</w:t>
      </w:r>
      <w:bookmarkEnd w:id="210"/>
    </w:p>
    <w:p w:rsidR="00941322" w:rsidRPr="008D2680" w:rsidRDefault="00B637DC" w:rsidP="00FC576D">
      <w:pPr>
        <w:pStyle w:val="BodyText"/>
        <w:spacing w:line="300" w:lineRule="exact"/>
      </w:pPr>
      <w:r w:rsidRPr="008D2680">
        <w:t>By the end of this session, participants will be able to explain the basic definitions and concepts of data repositories and data warehousing architectures.</w:t>
      </w:r>
    </w:p>
    <w:p w:rsidR="00B637DC" w:rsidRPr="008D2680" w:rsidRDefault="00B637DC" w:rsidP="00AA23A9">
      <w:pPr>
        <w:pStyle w:val="Heading2"/>
      </w:pPr>
      <w:bookmarkStart w:id="211" w:name="_Toc471174697"/>
      <w:r w:rsidRPr="008D2680">
        <w:t>Topics Covered</w:t>
      </w:r>
      <w:bookmarkEnd w:id="211"/>
    </w:p>
    <w:p w:rsidR="00B637DC" w:rsidRPr="008D2680" w:rsidRDefault="00B637DC" w:rsidP="00AA23A9">
      <w:pPr>
        <w:pStyle w:val="BodyText"/>
      </w:pPr>
      <w:r w:rsidRPr="008D2680">
        <w:t>Patient-centered information systems:</w:t>
      </w:r>
    </w:p>
    <w:p w:rsidR="00B637DC" w:rsidRPr="00372CB0" w:rsidRDefault="00B637DC" w:rsidP="0043070D">
      <w:pPr>
        <w:pStyle w:val="BodyText"/>
        <w:numPr>
          <w:ilvl w:val="0"/>
          <w:numId w:val="217"/>
        </w:numPr>
      </w:pPr>
      <w:r w:rsidRPr="008D2680">
        <w:t>Electronic medical records (EM</w:t>
      </w:r>
      <w:r w:rsidRPr="00372CB0">
        <w:t>Rs) and aggregate information systems</w:t>
      </w:r>
    </w:p>
    <w:p w:rsidR="00B637DC" w:rsidRPr="00724172" w:rsidRDefault="00B637DC" w:rsidP="0043070D">
      <w:pPr>
        <w:pStyle w:val="BodyText"/>
        <w:numPr>
          <w:ilvl w:val="0"/>
          <w:numId w:val="217"/>
        </w:numPr>
      </w:pPr>
      <w:r w:rsidRPr="00372CB0">
        <w:t xml:space="preserve">Readiness for patient-centered </w:t>
      </w:r>
      <w:r w:rsidRPr="00724172">
        <w:t>IT solutions</w:t>
      </w:r>
    </w:p>
    <w:p w:rsidR="00B637DC" w:rsidRPr="001A1F32" w:rsidRDefault="00B637DC" w:rsidP="0043070D">
      <w:pPr>
        <w:pStyle w:val="BodyText"/>
        <w:numPr>
          <w:ilvl w:val="0"/>
          <w:numId w:val="217"/>
        </w:numPr>
      </w:pPr>
      <w:r w:rsidRPr="001A1F32">
        <w:t>Development of patients’ unique identifiers</w:t>
      </w:r>
    </w:p>
    <w:p w:rsidR="00B637DC" w:rsidRPr="001A1F32" w:rsidRDefault="00B637DC" w:rsidP="0043070D">
      <w:pPr>
        <w:pStyle w:val="BodyText"/>
        <w:numPr>
          <w:ilvl w:val="0"/>
          <w:numId w:val="217"/>
        </w:numPr>
      </w:pPr>
      <w:r w:rsidRPr="001A1F32">
        <w:t>Data repositories/data warehouses</w:t>
      </w:r>
    </w:p>
    <w:p w:rsidR="00B637DC" w:rsidRPr="001A1F32" w:rsidRDefault="00B637DC" w:rsidP="00AA23A9">
      <w:pPr>
        <w:pStyle w:val="Heading2"/>
      </w:pPr>
      <w:bookmarkStart w:id="212" w:name="_Toc471174698"/>
      <w:r w:rsidRPr="001A1F32">
        <w:t>Teaching Methods</w:t>
      </w:r>
      <w:bookmarkEnd w:id="212"/>
    </w:p>
    <w:p w:rsidR="00B637DC" w:rsidRPr="007E52BA" w:rsidRDefault="00B637DC" w:rsidP="0043070D">
      <w:pPr>
        <w:pStyle w:val="BodyText"/>
        <w:numPr>
          <w:ilvl w:val="0"/>
          <w:numId w:val="218"/>
        </w:numPr>
      </w:pPr>
      <w:r w:rsidRPr="007E52BA">
        <w:t>PowerPoint presentation</w:t>
      </w:r>
    </w:p>
    <w:p w:rsidR="00B637DC" w:rsidRPr="007E52BA" w:rsidRDefault="00B637DC" w:rsidP="0043070D">
      <w:pPr>
        <w:pStyle w:val="BodyText"/>
        <w:numPr>
          <w:ilvl w:val="0"/>
          <w:numId w:val="218"/>
        </w:numPr>
      </w:pPr>
      <w:r w:rsidRPr="007E52BA">
        <w:t>Brainstorming</w:t>
      </w:r>
    </w:p>
    <w:p w:rsidR="00B637DC" w:rsidRPr="000602D2" w:rsidRDefault="00B637DC" w:rsidP="0043070D">
      <w:pPr>
        <w:pStyle w:val="BodyText"/>
        <w:numPr>
          <w:ilvl w:val="0"/>
          <w:numId w:val="218"/>
        </w:numPr>
      </w:pPr>
      <w:r w:rsidRPr="000602D2">
        <w:t>Discussion</w:t>
      </w:r>
    </w:p>
    <w:p w:rsidR="00B637DC" w:rsidRPr="000602D2" w:rsidRDefault="00B637DC" w:rsidP="00AA23A9">
      <w:pPr>
        <w:pStyle w:val="Heading2"/>
      </w:pPr>
      <w:bookmarkStart w:id="213" w:name="_Toc471174699"/>
      <w:r w:rsidRPr="000602D2">
        <w:t>Materials Needed</w:t>
      </w:r>
      <w:bookmarkEnd w:id="213"/>
    </w:p>
    <w:p w:rsidR="00B637DC" w:rsidRPr="000602D2" w:rsidRDefault="00B637DC" w:rsidP="0043070D">
      <w:pPr>
        <w:pStyle w:val="BodyText"/>
        <w:numPr>
          <w:ilvl w:val="0"/>
          <w:numId w:val="219"/>
        </w:numPr>
      </w:pPr>
      <w:r w:rsidRPr="000602D2">
        <w:t>Module 8, Session 4 PowerPoint presentation: “Data Repository”</w:t>
      </w:r>
    </w:p>
    <w:p w:rsidR="00B637DC" w:rsidRPr="00822639" w:rsidRDefault="00B637DC" w:rsidP="0043070D">
      <w:pPr>
        <w:pStyle w:val="BodyText"/>
        <w:numPr>
          <w:ilvl w:val="0"/>
          <w:numId w:val="219"/>
        </w:numPr>
      </w:pPr>
      <w:r w:rsidRPr="00822639">
        <w:t>Projection equipment</w:t>
      </w:r>
    </w:p>
    <w:p w:rsidR="00B637DC" w:rsidRPr="00822639" w:rsidRDefault="00B637DC" w:rsidP="0043070D">
      <w:pPr>
        <w:pStyle w:val="BodyText"/>
        <w:numPr>
          <w:ilvl w:val="0"/>
          <w:numId w:val="219"/>
        </w:numPr>
      </w:pPr>
      <w:r w:rsidRPr="00822639">
        <w:t>Sticky notes</w:t>
      </w:r>
    </w:p>
    <w:p w:rsidR="00B637DC" w:rsidRPr="00822639" w:rsidRDefault="00B637DC" w:rsidP="0043070D">
      <w:pPr>
        <w:pStyle w:val="BodyText"/>
        <w:numPr>
          <w:ilvl w:val="0"/>
          <w:numId w:val="219"/>
        </w:numPr>
      </w:pPr>
      <w:r w:rsidRPr="00822639">
        <w:t>Large pad of display paper and an easel</w:t>
      </w:r>
      <w:r w:rsidRPr="00822639">
        <w:rPr>
          <w:rFonts w:eastAsia="Times New Roman"/>
          <w:b/>
        </w:rPr>
        <w:t xml:space="preserve"> </w:t>
      </w:r>
    </w:p>
    <w:p w:rsidR="00B637DC" w:rsidRPr="00822639" w:rsidRDefault="00B637DC" w:rsidP="00AA23A9">
      <w:pPr>
        <w:pStyle w:val="Heading2"/>
      </w:pPr>
      <w:bookmarkStart w:id="214" w:name="_Toc471174700"/>
      <w:r w:rsidRPr="00822639">
        <w:t>Session Plan</w:t>
      </w:r>
      <w:bookmarkEnd w:id="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4742"/>
        <w:gridCol w:w="2853"/>
      </w:tblGrid>
      <w:tr w:rsidR="00B637DC" w:rsidRPr="00822639" w:rsidTr="008345EA">
        <w:trPr>
          <w:trHeight w:val="405"/>
        </w:trPr>
        <w:tc>
          <w:tcPr>
            <w:tcW w:w="1526"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103"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947" w:type="dxa"/>
            <w:shd w:val="clear" w:color="auto" w:fill="E86622"/>
            <w:vAlign w:val="center"/>
          </w:tcPr>
          <w:p w:rsidR="00B637DC" w:rsidRPr="008345EA" w:rsidRDefault="00B637DC" w:rsidP="00AA23A9">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637DC" w:rsidRPr="00822639" w:rsidTr="00AA23A9">
        <w:trPr>
          <w:trHeight w:val="2953"/>
        </w:trPr>
        <w:tc>
          <w:tcPr>
            <w:tcW w:w="1526" w:type="dxa"/>
            <w:shd w:val="clear" w:color="auto" w:fill="auto"/>
          </w:tcPr>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90 minutes</w:t>
            </w:r>
          </w:p>
        </w:tc>
        <w:tc>
          <w:tcPr>
            <w:tcW w:w="5103" w:type="dxa"/>
            <w:shd w:val="clear" w:color="auto" w:fill="auto"/>
          </w:tcPr>
          <w:p w:rsidR="00B637DC" w:rsidRPr="00AA23A9" w:rsidRDefault="00B637DC" w:rsidP="00AA23A9">
            <w:pPr>
              <w:spacing w:after="120" w:line="240" w:lineRule="exact"/>
              <w:rPr>
                <w:rFonts w:ascii="Century Gothic" w:hAnsi="Century Gothic"/>
                <w:b/>
                <w:sz w:val="18"/>
                <w:szCs w:val="18"/>
              </w:rPr>
            </w:pPr>
            <w:r w:rsidRPr="00AA23A9">
              <w:rPr>
                <w:rFonts w:ascii="Century Gothic" w:hAnsi="Century Gothic"/>
                <w:b/>
                <w:sz w:val="18"/>
                <w:szCs w:val="18"/>
              </w:rPr>
              <w:t>Data Repository</w:t>
            </w:r>
          </w:p>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Introduce and explain the concepts of a data repository (or data warehouse) and data-warehouse architecture</w:t>
            </w:r>
          </w:p>
          <w:p w:rsidR="00927D06" w:rsidRPr="00AA23A9" w:rsidRDefault="00927D06" w:rsidP="00F90CBC">
            <w:pPr>
              <w:spacing w:after="0" w:line="240" w:lineRule="exact"/>
              <w:rPr>
                <w:rFonts w:ascii="Century Gothic" w:hAnsi="Century Gothic"/>
                <w:sz w:val="18"/>
                <w:szCs w:val="18"/>
              </w:rPr>
            </w:pPr>
          </w:p>
          <w:p w:rsidR="00B637DC" w:rsidRPr="00AA23A9" w:rsidRDefault="00B637DC" w:rsidP="00FC576D">
            <w:pPr>
              <w:pStyle w:val="Heading4"/>
            </w:pPr>
            <w:r w:rsidRPr="00FC576D">
              <w:t>Activity 1. Introduction to Data Repository/Data Warehouse</w:t>
            </w:r>
            <w:r w:rsidR="00C10F1D" w:rsidRPr="00513712">
              <w:t xml:space="preserve"> </w:t>
            </w:r>
            <w:r w:rsidR="00C10F1D" w:rsidRPr="00FC576D">
              <w:t>(25 min</w:t>
            </w:r>
            <w:r w:rsidR="002B7162" w:rsidRPr="00FC576D">
              <w:t>utes</w:t>
            </w:r>
            <w:r w:rsidR="00C10F1D" w:rsidRPr="00FC576D">
              <w:t>)</w:t>
            </w:r>
          </w:p>
          <w:p w:rsidR="00B637DC" w:rsidRPr="00FC576D" w:rsidRDefault="00B637DC" w:rsidP="00FC576D">
            <w:pPr>
              <w:pStyle w:val="Heading4"/>
            </w:pPr>
            <w:r w:rsidRPr="00FC576D">
              <w:t>Activity 2. Discuss Data Warehouse Architecture</w:t>
            </w:r>
            <w:r w:rsidR="00C10F1D" w:rsidRPr="00AA23A9">
              <w:t xml:space="preserve"> </w:t>
            </w:r>
            <w:r w:rsidR="00C10F1D" w:rsidRPr="00FC576D">
              <w:t xml:space="preserve">(25 </w:t>
            </w:r>
            <w:r w:rsidR="002B7162" w:rsidRPr="00FC576D">
              <w:t>minutes)</w:t>
            </w:r>
          </w:p>
          <w:p w:rsidR="00B637DC" w:rsidRPr="00AA23A9" w:rsidRDefault="00B637DC" w:rsidP="00FC576D">
            <w:pPr>
              <w:pStyle w:val="Heading4"/>
            </w:pPr>
            <w:r w:rsidRPr="00FC576D">
              <w:t>Activity 3. Clarify the Differences between a Data Warehouse and Operational Data</w:t>
            </w:r>
            <w:r w:rsidR="00C10F1D" w:rsidRPr="00AA23A9">
              <w:t xml:space="preserve"> </w:t>
            </w:r>
            <w:r w:rsidR="00C10F1D" w:rsidRPr="00FC576D">
              <w:t xml:space="preserve">(20 </w:t>
            </w:r>
            <w:r w:rsidR="002B7162" w:rsidRPr="00FC576D">
              <w:t>minutes)</w:t>
            </w:r>
          </w:p>
          <w:p w:rsidR="00B637DC" w:rsidRPr="00AA23A9" w:rsidRDefault="00B637DC" w:rsidP="00FC576D">
            <w:pPr>
              <w:pStyle w:val="Heading4"/>
            </w:pPr>
            <w:r w:rsidRPr="00FC576D">
              <w:t>Activity 4. Summarize and Explain</w:t>
            </w:r>
            <w:r w:rsidR="001A598E" w:rsidRPr="00FC576D">
              <w:t xml:space="preserve"> the</w:t>
            </w:r>
            <w:r w:rsidRPr="00FC576D">
              <w:t xml:space="preserve"> Data Warehousing Process</w:t>
            </w:r>
            <w:r w:rsidR="00C10F1D" w:rsidRPr="00AA23A9">
              <w:t xml:space="preserve"> </w:t>
            </w:r>
            <w:r w:rsidR="00C10F1D" w:rsidRPr="00FC576D">
              <w:t xml:space="preserve">(20 </w:t>
            </w:r>
            <w:r w:rsidR="002B7162" w:rsidRPr="00FC576D">
              <w:t>minutes)</w:t>
            </w:r>
          </w:p>
        </w:tc>
        <w:tc>
          <w:tcPr>
            <w:tcW w:w="2947" w:type="dxa"/>
            <w:shd w:val="clear" w:color="auto" w:fill="auto"/>
          </w:tcPr>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Module 8, Session 4 PowerPoint presentation/lecture: “Data Repository”</w:t>
            </w:r>
          </w:p>
          <w:p w:rsidR="00B637DC" w:rsidRPr="00AA23A9" w:rsidRDefault="00B637DC" w:rsidP="00F90CBC">
            <w:pPr>
              <w:spacing w:after="0" w:line="240" w:lineRule="exact"/>
              <w:rPr>
                <w:rFonts w:ascii="Century Gothic" w:hAnsi="Century Gothic"/>
                <w:sz w:val="18"/>
                <w:szCs w:val="18"/>
              </w:rPr>
            </w:pPr>
          </w:p>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 xml:space="preserve">Brainstorming </w:t>
            </w:r>
          </w:p>
          <w:p w:rsidR="00B637DC" w:rsidRPr="00AA23A9" w:rsidRDefault="00B637DC" w:rsidP="00F90CBC">
            <w:pPr>
              <w:spacing w:after="0" w:line="240" w:lineRule="exact"/>
              <w:rPr>
                <w:rFonts w:ascii="Century Gothic" w:hAnsi="Century Gothic"/>
                <w:sz w:val="18"/>
                <w:szCs w:val="18"/>
              </w:rPr>
            </w:pPr>
          </w:p>
          <w:p w:rsidR="00B637DC" w:rsidRPr="00AA23A9" w:rsidRDefault="00B637DC" w:rsidP="00F90CBC">
            <w:pPr>
              <w:spacing w:after="0" w:line="240" w:lineRule="exact"/>
              <w:rPr>
                <w:rFonts w:ascii="Century Gothic" w:hAnsi="Century Gothic"/>
                <w:sz w:val="18"/>
                <w:szCs w:val="18"/>
              </w:rPr>
            </w:pPr>
            <w:r w:rsidRPr="00AA23A9">
              <w:rPr>
                <w:rFonts w:ascii="Century Gothic" w:hAnsi="Century Gothic"/>
                <w:sz w:val="18"/>
                <w:szCs w:val="18"/>
              </w:rPr>
              <w:t>Q&amp;A</w:t>
            </w:r>
          </w:p>
          <w:p w:rsidR="00B637DC" w:rsidRPr="00AA23A9" w:rsidRDefault="00B637DC" w:rsidP="00F90CBC">
            <w:pPr>
              <w:spacing w:after="0" w:line="240" w:lineRule="exact"/>
              <w:rPr>
                <w:rFonts w:ascii="Century Gothic" w:hAnsi="Century Gothic"/>
                <w:sz w:val="18"/>
                <w:szCs w:val="18"/>
              </w:rPr>
            </w:pPr>
          </w:p>
          <w:p w:rsidR="00B637DC" w:rsidRPr="00AA23A9" w:rsidRDefault="00B637DC" w:rsidP="00F90CBC">
            <w:pPr>
              <w:spacing w:after="0" w:line="240" w:lineRule="exact"/>
              <w:rPr>
                <w:rFonts w:ascii="Century Gothic" w:hAnsi="Century Gothic"/>
                <w:b/>
                <w:sz w:val="18"/>
                <w:szCs w:val="18"/>
              </w:rPr>
            </w:pPr>
            <w:r w:rsidRPr="00AA23A9">
              <w:rPr>
                <w:rFonts w:ascii="Century Gothic" w:hAnsi="Century Gothic"/>
                <w:sz w:val="18"/>
                <w:szCs w:val="18"/>
              </w:rPr>
              <w:t>Group activities</w:t>
            </w:r>
          </w:p>
        </w:tc>
      </w:tr>
    </w:tbl>
    <w:p w:rsidR="00627F3D" w:rsidRPr="00822639" w:rsidRDefault="00B637DC" w:rsidP="00654029">
      <w:pPr>
        <w:pStyle w:val="Heading3"/>
      </w:pPr>
      <w:r w:rsidRPr="00654029">
        <w:rPr>
          <w:b/>
        </w:rPr>
        <w:t>Activity 1.</w:t>
      </w:r>
      <w:r w:rsidRPr="00822639">
        <w:t xml:space="preserve"> In</w:t>
      </w:r>
      <w:r w:rsidR="001A598E">
        <w:t>troduction to Data Repository/</w:t>
      </w:r>
      <w:r w:rsidRPr="00822639">
        <w:t>Data Warehouse</w:t>
      </w:r>
      <w:r w:rsidR="00627F3D" w:rsidRPr="00822639">
        <w:t xml:space="preserve"> (</w:t>
      </w:r>
      <w:r w:rsidR="00C10F1D" w:rsidRPr="00822639">
        <w:t>25</w:t>
      </w:r>
      <w:r w:rsidR="00627F3D" w:rsidRPr="00822639">
        <w:t xml:space="preserve"> minutes)</w:t>
      </w:r>
    </w:p>
    <w:p w:rsidR="000602D2" w:rsidRPr="000602D2" w:rsidRDefault="000602D2" w:rsidP="00FC576D">
      <w:pPr>
        <w:pStyle w:val="BodyText"/>
        <w:spacing w:line="300" w:lineRule="exact"/>
      </w:pPr>
      <w:r>
        <w:t>Using the relevant slides</w:t>
      </w:r>
      <w:r w:rsidR="00C10F1D" w:rsidRPr="000602D2">
        <w:t xml:space="preserve"> for this session:</w:t>
      </w:r>
    </w:p>
    <w:p w:rsidR="00B637DC" w:rsidRPr="000602D2" w:rsidRDefault="00B637DC" w:rsidP="00FC576D">
      <w:pPr>
        <w:pStyle w:val="BodyText"/>
        <w:numPr>
          <w:ilvl w:val="0"/>
          <w:numId w:val="220"/>
        </w:numPr>
        <w:spacing w:line="300" w:lineRule="exact"/>
      </w:pPr>
      <w:r w:rsidRPr="000602D2">
        <w:t>Facilitator provides an overview of the data repository</w:t>
      </w:r>
      <w:r w:rsidR="000602D2">
        <w:t>.</w:t>
      </w:r>
      <w:r w:rsidRPr="000602D2">
        <w:t xml:space="preserve"> </w:t>
      </w:r>
    </w:p>
    <w:p w:rsidR="00B637DC" w:rsidRPr="000602D2" w:rsidRDefault="00B637DC" w:rsidP="00FC576D">
      <w:pPr>
        <w:pStyle w:val="BodyText"/>
        <w:numPr>
          <w:ilvl w:val="0"/>
          <w:numId w:val="220"/>
        </w:numPr>
        <w:spacing w:line="300" w:lineRule="exact"/>
      </w:pPr>
      <w:r w:rsidRPr="000602D2">
        <w:t>Facilitator introduce</w:t>
      </w:r>
      <w:r w:rsidR="00C10F1D" w:rsidRPr="000602D2">
        <w:t>s</w:t>
      </w:r>
      <w:r w:rsidRPr="000602D2">
        <w:t xml:space="preserve"> the concept and definition of the data warehouse.</w:t>
      </w:r>
    </w:p>
    <w:p w:rsidR="00B637DC" w:rsidRPr="000602D2" w:rsidRDefault="00B637DC" w:rsidP="00FC576D">
      <w:pPr>
        <w:pStyle w:val="BodyText"/>
        <w:numPr>
          <w:ilvl w:val="0"/>
          <w:numId w:val="220"/>
        </w:numPr>
        <w:spacing w:line="300" w:lineRule="exact"/>
      </w:pPr>
      <w:r w:rsidRPr="000602D2">
        <w:t>Facilitator explain</w:t>
      </w:r>
      <w:r w:rsidR="00C10F1D" w:rsidRPr="000602D2">
        <w:t>s</w:t>
      </w:r>
      <w:r w:rsidRPr="000602D2">
        <w:t xml:space="preserve"> aspects of the data warehouse (subject-oriented, integrated, time-variant, and nonvolatile). </w:t>
      </w:r>
    </w:p>
    <w:p w:rsidR="00B637DC" w:rsidRPr="000602D2" w:rsidRDefault="00B637DC" w:rsidP="00654029">
      <w:pPr>
        <w:pStyle w:val="Heading3"/>
      </w:pPr>
      <w:r w:rsidRPr="00654029">
        <w:rPr>
          <w:b/>
        </w:rPr>
        <w:t>Activity 2.</w:t>
      </w:r>
      <w:r w:rsidRPr="000602D2">
        <w:t xml:space="preserve"> Discuss Data Warehouse Architecture</w:t>
      </w:r>
      <w:r w:rsidR="00992272" w:rsidRPr="000602D2">
        <w:t xml:space="preserve"> (</w:t>
      </w:r>
      <w:r w:rsidR="00C10F1D" w:rsidRPr="000602D2">
        <w:t>25</w:t>
      </w:r>
      <w:r w:rsidR="000602D2">
        <w:t xml:space="preserve"> </w:t>
      </w:r>
      <w:r w:rsidR="00992272" w:rsidRPr="000602D2">
        <w:t xml:space="preserve">minutes) </w:t>
      </w:r>
    </w:p>
    <w:p w:rsidR="00B637DC" w:rsidRPr="000602D2" w:rsidRDefault="00B637DC" w:rsidP="00B637DC">
      <w:r w:rsidRPr="000602D2">
        <w:t>Facilitator discuss</w:t>
      </w:r>
      <w:r w:rsidR="00C10F1D" w:rsidRPr="000602D2">
        <w:t>es</w:t>
      </w:r>
      <w:r w:rsidRPr="000602D2">
        <w:t xml:space="preserve"> data warehouse architecture and its variants</w:t>
      </w:r>
      <w:r w:rsidR="000602D2">
        <w:t>, showing the relevant slides</w:t>
      </w:r>
      <w:r w:rsidRPr="000602D2">
        <w:t>.</w:t>
      </w:r>
    </w:p>
    <w:p w:rsidR="00B637DC" w:rsidRPr="000602D2" w:rsidRDefault="00B637DC" w:rsidP="00654029">
      <w:pPr>
        <w:pStyle w:val="Heading3"/>
      </w:pPr>
      <w:r w:rsidRPr="00654029">
        <w:rPr>
          <w:b/>
        </w:rPr>
        <w:t>Activity 3.</w:t>
      </w:r>
      <w:r w:rsidRPr="000602D2">
        <w:t xml:space="preserve"> Clarify the Differences between a Data Warehouse and Operational Data</w:t>
      </w:r>
      <w:r w:rsidR="00992272" w:rsidRPr="000602D2">
        <w:t xml:space="preserve"> (</w:t>
      </w:r>
      <w:r w:rsidR="00C10F1D" w:rsidRPr="000602D2">
        <w:t>20</w:t>
      </w:r>
      <w:r w:rsidR="00992272" w:rsidRPr="000602D2">
        <w:t xml:space="preserve"> minutes)</w:t>
      </w:r>
    </w:p>
    <w:p w:rsidR="00B637DC" w:rsidRPr="000602D2" w:rsidRDefault="00C10F1D" w:rsidP="00B637DC">
      <w:r w:rsidRPr="000602D2">
        <w:t>T</w:t>
      </w:r>
      <w:r w:rsidR="00B637DC" w:rsidRPr="000602D2">
        <w:t xml:space="preserve">he facilitator </w:t>
      </w:r>
      <w:r w:rsidR="000602D2">
        <w:t xml:space="preserve">presents the relevant slide and </w:t>
      </w:r>
      <w:r w:rsidR="00B637DC" w:rsidRPr="000602D2">
        <w:t>clarifies the differences.</w:t>
      </w:r>
    </w:p>
    <w:p w:rsidR="000602D2" w:rsidRPr="000602D2" w:rsidRDefault="00B637DC" w:rsidP="00654029">
      <w:pPr>
        <w:pStyle w:val="Heading3"/>
      </w:pPr>
      <w:r w:rsidRPr="00654029">
        <w:rPr>
          <w:b/>
        </w:rPr>
        <w:t>Activity 4.</w:t>
      </w:r>
      <w:r w:rsidRPr="000602D2">
        <w:t xml:space="preserve"> Summarize and Explain </w:t>
      </w:r>
      <w:r w:rsidR="001A598E">
        <w:t xml:space="preserve">the </w:t>
      </w:r>
      <w:r w:rsidRPr="000602D2">
        <w:t>Data Warehousing Process</w:t>
      </w:r>
      <w:r w:rsidR="00992272" w:rsidRPr="000602D2">
        <w:t xml:space="preserve"> (</w:t>
      </w:r>
      <w:r w:rsidR="00C10F1D" w:rsidRPr="000602D2">
        <w:t>20</w:t>
      </w:r>
      <w:r w:rsidR="00992272" w:rsidRPr="000602D2">
        <w:t xml:space="preserve"> minutes)</w:t>
      </w:r>
    </w:p>
    <w:p w:rsidR="00E37BD3" w:rsidRPr="00FC576D" w:rsidRDefault="00992272" w:rsidP="00FC576D">
      <w:pPr>
        <w:pStyle w:val="Heading4"/>
      </w:pPr>
      <w:r w:rsidRPr="00FC576D">
        <w:t xml:space="preserve">Facilitator shows </w:t>
      </w:r>
      <w:r w:rsidR="000602D2" w:rsidRPr="00FC576D">
        <w:t xml:space="preserve">the </w:t>
      </w:r>
      <w:r w:rsidR="00C10F1D" w:rsidRPr="00FC576D">
        <w:t xml:space="preserve">final slides </w:t>
      </w:r>
      <w:r w:rsidRPr="00FC576D">
        <w:t>and summarizes the process.</w:t>
      </w:r>
    </w:p>
    <w:p w:rsidR="00B637DC" w:rsidRPr="000602D2" w:rsidRDefault="000055F3" w:rsidP="00FC576D">
      <w:pPr>
        <w:pStyle w:val="Heading4"/>
      </w:pPr>
      <w:r w:rsidRPr="000602D2">
        <w:rPr>
          <w:noProof/>
        </w:rPr>
        <w:drawing>
          <wp:anchor distT="0" distB="0" distL="114300" distR="114300" simplePos="0" relativeHeight="251669504" behindDoc="0" locked="0" layoutInCell="1" allowOverlap="1" wp14:anchorId="0C5A0A96" wp14:editId="03C8EB09">
            <wp:simplePos x="0" y="0"/>
            <wp:positionH relativeFrom="margin">
              <wp:posOffset>-1008381</wp:posOffset>
            </wp:positionH>
            <wp:positionV relativeFrom="margin">
              <wp:posOffset>8796908</wp:posOffset>
            </wp:positionV>
            <wp:extent cx="7823835" cy="429642"/>
            <wp:effectExtent l="0" t="0" r="0" b="254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odule8-01.jpg"/>
                    <pic:cNvPicPr/>
                  </pic:nvPicPr>
                  <pic:blipFill rotWithShape="1">
                    <a:blip r:embed="rId65" cstate="print">
                      <a:extLst>
                        <a:ext uri="{28A0092B-C50C-407E-A947-70E740481C1C}">
                          <a14:useLocalDpi xmlns:a14="http://schemas.microsoft.com/office/drawing/2010/main" val="0"/>
                        </a:ext>
                      </a:extLst>
                    </a:blip>
                    <a:srcRect t="66924"/>
                    <a:stretch/>
                  </pic:blipFill>
                  <pic:spPr bwMode="auto">
                    <a:xfrm>
                      <a:off x="0" y="0"/>
                      <a:ext cx="7985867" cy="43854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E37BD3" w:rsidRPr="000602D2">
        <w:t xml:space="preserve"> </w:t>
      </w:r>
      <w:r w:rsidR="00B37A85" w:rsidRPr="000602D2">
        <w:br w:type="page"/>
      </w:r>
    </w:p>
    <w:p w:rsidR="00EC453B" w:rsidRPr="008A0A4E" w:rsidRDefault="000055F3" w:rsidP="00654029">
      <w:pPr>
        <w:pStyle w:val="Heading1"/>
        <w:spacing w:after="0"/>
      </w:pPr>
      <w:bookmarkStart w:id="215" w:name="MODULE_9"/>
      <w:bookmarkStart w:id="216" w:name="_Toc471174701"/>
      <w:r w:rsidRPr="008A0A4E">
        <w:rPr>
          <w:b w:val="0"/>
          <w:noProof/>
          <w:color w:val="auto"/>
        </w:rPr>
        <w:drawing>
          <wp:anchor distT="0" distB="0" distL="114300" distR="114300" simplePos="0" relativeHeight="251694080" behindDoc="0" locked="0" layoutInCell="1" allowOverlap="1" wp14:anchorId="0048FA56" wp14:editId="37F8432F">
            <wp:simplePos x="0" y="0"/>
            <wp:positionH relativeFrom="column">
              <wp:posOffset>-1008381</wp:posOffset>
            </wp:positionH>
            <wp:positionV relativeFrom="paragraph">
              <wp:posOffset>-828040</wp:posOffset>
            </wp:positionV>
            <wp:extent cx="7709535" cy="1083124"/>
            <wp:effectExtent l="0" t="0" r="0" b="952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odule9-0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7744206" cy="1087995"/>
                    </a:xfrm>
                    <a:prstGeom prst="rect">
                      <a:avLst/>
                    </a:prstGeom>
                  </pic:spPr>
                </pic:pic>
              </a:graphicData>
            </a:graphic>
            <wp14:sizeRelH relativeFrom="page">
              <wp14:pctWidth>0</wp14:pctWidth>
            </wp14:sizeRelH>
            <wp14:sizeRelV relativeFrom="page">
              <wp14:pctHeight>0</wp14:pctHeight>
            </wp14:sizeRelV>
          </wp:anchor>
        </w:drawing>
      </w:r>
      <w:bookmarkEnd w:id="215"/>
      <w:bookmarkEnd w:id="216"/>
      <w:r w:rsidR="00E37BD3" w:rsidRPr="008A0A4E">
        <w:t xml:space="preserve"> </w:t>
      </w:r>
    </w:p>
    <w:p w:rsidR="00BB230F" w:rsidRPr="008A0A4E" w:rsidRDefault="00BB230F" w:rsidP="00BB230F">
      <w:pPr>
        <w:pStyle w:val="Heading1"/>
      </w:pPr>
      <w:bookmarkStart w:id="217" w:name="_Toc471174702"/>
      <w:r w:rsidRPr="00953188">
        <w:rPr>
          <w:b w:val="0"/>
          <w:color w:val="auto"/>
        </w:rPr>
        <w:t>MODULE 9.</w:t>
      </w:r>
      <w:r w:rsidRPr="00CE359D">
        <w:rPr>
          <w:color w:val="auto"/>
        </w:rPr>
        <w:t xml:space="preserve"> RHIS Performance Assessment</w:t>
      </w:r>
      <w:bookmarkEnd w:id="217"/>
    </w:p>
    <w:p w:rsidR="00BB230F" w:rsidRPr="00953188" w:rsidRDefault="00BB230F" w:rsidP="00654029">
      <w:pPr>
        <w:pStyle w:val="Heading3"/>
      </w:pPr>
      <w:r w:rsidRPr="008A0A4E">
        <w:t>Module duration: 6 hours; 3 sessions</w:t>
      </w:r>
    </w:p>
    <w:p w:rsidR="00BB230F" w:rsidRPr="00CE359D" w:rsidRDefault="00BB230F" w:rsidP="00654029">
      <w:pPr>
        <w:pStyle w:val="Heading2"/>
      </w:pPr>
      <w:bookmarkStart w:id="218" w:name="_Toc449423420"/>
      <w:bookmarkStart w:id="219" w:name="_Toc471174703"/>
      <w:r w:rsidRPr="00CE359D">
        <w:t>Module Learning Objectives</w:t>
      </w:r>
      <w:bookmarkEnd w:id="218"/>
      <w:bookmarkEnd w:id="219"/>
    </w:p>
    <w:p w:rsidR="00BB230F" w:rsidRPr="00CE359D" w:rsidRDefault="00BB230F" w:rsidP="00FC576D">
      <w:pPr>
        <w:pStyle w:val="BodyText"/>
        <w:spacing w:line="300" w:lineRule="exact"/>
      </w:pPr>
      <w:r w:rsidRPr="00CE359D">
        <w:t>By the end of this session, participants will be able to:</w:t>
      </w:r>
    </w:p>
    <w:p w:rsidR="00BB230F" w:rsidRPr="008A0A4E" w:rsidRDefault="00285A5C" w:rsidP="00FC576D">
      <w:pPr>
        <w:pStyle w:val="BodyText"/>
        <w:numPr>
          <w:ilvl w:val="0"/>
          <w:numId w:val="221"/>
        </w:numPr>
        <w:spacing w:line="300" w:lineRule="exact"/>
      </w:pPr>
      <w:r w:rsidRPr="00DF5227">
        <w:t>Explain</w:t>
      </w:r>
      <w:r w:rsidR="00BB230F" w:rsidRPr="008A0A4E">
        <w:t xml:space="preserve"> frameworks for assessing RHIS</w:t>
      </w:r>
    </w:p>
    <w:p w:rsidR="00BB230F" w:rsidRPr="00953188" w:rsidRDefault="00BB230F" w:rsidP="00FC576D">
      <w:pPr>
        <w:pStyle w:val="BodyText"/>
        <w:numPr>
          <w:ilvl w:val="0"/>
          <w:numId w:val="221"/>
        </w:numPr>
        <w:spacing w:line="300" w:lineRule="exact"/>
      </w:pPr>
      <w:r w:rsidRPr="00953188">
        <w:t>Demonstrate understanding of the RHIS standards across the four domains</w:t>
      </w:r>
    </w:p>
    <w:p w:rsidR="00BB230F" w:rsidRPr="00CE359D" w:rsidRDefault="00BB230F" w:rsidP="00FC576D">
      <w:pPr>
        <w:pStyle w:val="BodyText"/>
        <w:numPr>
          <w:ilvl w:val="0"/>
          <w:numId w:val="221"/>
        </w:numPr>
        <w:spacing w:line="300" w:lineRule="exact"/>
      </w:pPr>
      <w:r w:rsidRPr="00CE359D">
        <w:t>Demonstrate understanding of the three categories of determinants of RHIS performance</w:t>
      </w:r>
    </w:p>
    <w:p w:rsidR="00BB230F" w:rsidRPr="00CE359D" w:rsidRDefault="00BB230F" w:rsidP="00FC576D">
      <w:pPr>
        <w:pStyle w:val="BodyText"/>
        <w:numPr>
          <w:ilvl w:val="0"/>
          <w:numId w:val="221"/>
        </w:numPr>
        <w:spacing w:line="300" w:lineRule="exact"/>
      </w:pPr>
      <w:r w:rsidRPr="00CE359D">
        <w:t>Diagnose RHIS performance (to measure production, management, and use of high-quality data)</w:t>
      </w:r>
    </w:p>
    <w:p w:rsidR="00BB230F" w:rsidRPr="00DF5227" w:rsidRDefault="007C7327" w:rsidP="00FC576D">
      <w:pPr>
        <w:pStyle w:val="BodyText"/>
        <w:numPr>
          <w:ilvl w:val="0"/>
          <w:numId w:val="221"/>
        </w:numPr>
        <w:spacing w:line="300" w:lineRule="exact"/>
      </w:pPr>
      <w:r w:rsidRPr="00CE359D">
        <w:t>Describe</w:t>
      </w:r>
      <w:r w:rsidR="00285A5C" w:rsidRPr="00DF5227">
        <w:t xml:space="preserve"> the</w:t>
      </w:r>
      <w:r w:rsidR="00BB230F" w:rsidRPr="00DF5227">
        <w:t xml:space="preserve"> RHIS Rapid Assessment Tool and the purpose of its implementation</w:t>
      </w:r>
    </w:p>
    <w:p w:rsidR="00BB230F" w:rsidRPr="00480019" w:rsidRDefault="00BB230F" w:rsidP="00FC576D">
      <w:pPr>
        <w:pStyle w:val="BodyText"/>
        <w:numPr>
          <w:ilvl w:val="0"/>
          <w:numId w:val="221"/>
        </w:numPr>
        <w:spacing w:line="300" w:lineRule="exact"/>
      </w:pPr>
      <w:r w:rsidRPr="00480019">
        <w:t>Apply the PRISM tools to identify and analyze possible constraints on successful implementation of an RHIS</w:t>
      </w:r>
    </w:p>
    <w:p w:rsidR="00BB230F" w:rsidRPr="00480019" w:rsidRDefault="00BB230F" w:rsidP="00654029">
      <w:pPr>
        <w:pStyle w:val="Heading2"/>
      </w:pPr>
      <w:bookmarkStart w:id="220" w:name="_Toc449423421"/>
      <w:bookmarkStart w:id="221" w:name="_Toc471174704"/>
      <w:r w:rsidRPr="00480019">
        <w:t>Suggested References</w:t>
      </w:r>
      <w:bookmarkEnd w:id="220"/>
      <w:bookmarkEnd w:id="221"/>
    </w:p>
    <w:p w:rsidR="00BB230F" w:rsidRPr="008A0A4E" w:rsidRDefault="00BB230F" w:rsidP="00FC576D">
      <w:pPr>
        <w:pStyle w:val="BodyText"/>
        <w:numPr>
          <w:ilvl w:val="0"/>
          <w:numId w:val="222"/>
        </w:numPr>
        <w:spacing w:line="300" w:lineRule="exact"/>
      </w:pPr>
      <w:r w:rsidRPr="00480019">
        <w:t xml:space="preserve">Aqil, A., Lippeveld, T., &amp; Hozumi, D. (2009). PRISM framework: </w:t>
      </w:r>
      <w:r w:rsidR="00E456BC" w:rsidRPr="008D2680">
        <w:t xml:space="preserve">A </w:t>
      </w:r>
      <w:r w:rsidRPr="008D2680">
        <w:t xml:space="preserve">paradigm shift for designing, strengthening and evaluating routine health information systems. </w:t>
      </w:r>
      <w:r w:rsidRPr="008D2680">
        <w:rPr>
          <w:i/>
        </w:rPr>
        <w:t>Health Policy and Planning</w:t>
      </w:r>
      <w:r w:rsidRPr="008D2680">
        <w:t>,</w:t>
      </w:r>
      <w:r w:rsidRPr="008D2680">
        <w:rPr>
          <w:i/>
        </w:rPr>
        <w:t xml:space="preserve"> </w:t>
      </w:r>
      <w:r w:rsidRPr="00372CB0">
        <w:t>24(3):217</w:t>
      </w:r>
      <w:r w:rsidR="00E456BC" w:rsidRPr="00372CB0">
        <w:t>–</w:t>
      </w:r>
      <w:r w:rsidRPr="00724172">
        <w:t>228</w:t>
      </w:r>
      <w:r w:rsidRPr="009E0E59">
        <w:rPr>
          <w:i/>
        </w:rPr>
        <w:t xml:space="preserve">. </w:t>
      </w:r>
      <w:r w:rsidRPr="009E0E59">
        <w:t xml:space="preserve">Retrieved from </w:t>
      </w:r>
      <w:hyperlink r:id="rId67">
        <w:r w:rsidRPr="008A0A4E">
          <w:rPr>
            <w:color w:val="1155CC"/>
            <w:u w:val="single"/>
          </w:rPr>
          <w:t>http://www.cpc.unc.edu/measure/publications/ja-09-99</w:t>
        </w:r>
      </w:hyperlink>
    </w:p>
    <w:p w:rsidR="00BB230F" w:rsidRPr="008A0A4E" w:rsidRDefault="00BB230F" w:rsidP="00FC576D">
      <w:pPr>
        <w:pStyle w:val="BodyText"/>
        <w:numPr>
          <w:ilvl w:val="0"/>
          <w:numId w:val="222"/>
        </w:numPr>
        <w:spacing w:line="300" w:lineRule="exact"/>
      </w:pPr>
      <w:r w:rsidRPr="00953188">
        <w:t>Aqil, A., Lippeveld, T., Moussa, T., &amp; Barry, A. (2012). Performance of Routine Information Systems Management (PRISM) tools user guide. Chape</w:t>
      </w:r>
      <w:r w:rsidRPr="00CE359D">
        <w:t>l Hill, NC</w:t>
      </w:r>
      <w:r w:rsidR="00E456BC" w:rsidRPr="00CE359D">
        <w:t>, USA</w:t>
      </w:r>
      <w:r w:rsidRPr="00CE359D">
        <w:t xml:space="preserve">: MEASURE Evaluation, University of North Carolina. Retrieved from </w:t>
      </w:r>
      <w:hyperlink r:id="rId68" w:history="1">
        <w:r w:rsidRPr="008A0A4E">
          <w:rPr>
            <w:rStyle w:val="Hyperlink"/>
          </w:rPr>
          <w:t>http://www.cpc.unc.edu/measure/publicatio</w:t>
        </w:r>
        <w:r w:rsidRPr="00953188">
          <w:rPr>
            <w:rStyle w:val="Hyperlink"/>
          </w:rPr>
          <w:t>ns/ms-12-51</w:t>
        </w:r>
      </w:hyperlink>
    </w:p>
    <w:p w:rsidR="00BB230F" w:rsidRPr="008A0A4E" w:rsidRDefault="00BB230F" w:rsidP="00FC576D">
      <w:pPr>
        <w:pStyle w:val="BodyText"/>
        <w:numPr>
          <w:ilvl w:val="0"/>
          <w:numId w:val="222"/>
        </w:numPr>
        <w:spacing w:line="300" w:lineRule="exact"/>
      </w:pPr>
      <w:r w:rsidRPr="00953188">
        <w:t>Belay, H. &amp; Lippeveld, T. (2013). Inventory of PRIS</w:t>
      </w:r>
      <w:r w:rsidRPr="00CE359D">
        <w:t xml:space="preserve">M framework and tools: </w:t>
      </w:r>
      <w:r w:rsidR="00E456BC" w:rsidRPr="00CE359D">
        <w:t xml:space="preserve">Application </w:t>
      </w:r>
      <w:r w:rsidRPr="00CE359D">
        <w:t>of PRISM tools and interventions for strengthening routine health information system performance.</w:t>
      </w:r>
      <w:hyperlink r:id="rId69">
        <w:r w:rsidRPr="008A0A4E">
          <w:t xml:space="preserve"> </w:t>
        </w:r>
      </w:hyperlink>
      <w:r w:rsidRPr="008A0A4E">
        <w:t>Chapel Hill, NC</w:t>
      </w:r>
      <w:r w:rsidR="00E456BC" w:rsidRPr="008A0A4E">
        <w:t>, USA</w:t>
      </w:r>
      <w:r w:rsidRPr="00953188">
        <w:t>: MEAS</w:t>
      </w:r>
      <w:r w:rsidRPr="00CE359D">
        <w:t>URE Evaluation, University of North Carolina. Retrieved from</w:t>
      </w:r>
      <w:r w:rsidR="00724E7A">
        <w:t xml:space="preserve"> </w:t>
      </w:r>
      <w:hyperlink r:id="rId70">
        <w:r w:rsidRPr="008A0A4E">
          <w:rPr>
            <w:color w:val="1155CC"/>
            <w:u w:val="single"/>
          </w:rPr>
          <w:t>http://www.cpc.unc.edu/measure/publications/wp-13-138?searchterm=PRISM+invent</w:t>
        </w:r>
      </w:hyperlink>
    </w:p>
    <w:p w:rsidR="00BB230F" w:rsidRPr="008A0A4E" w:rsidRDefault="00BB230F" w:rsidP="00FC576D">
      <w:pPr>
        <w:pStyle w:val="BodyText"/>
        <w:numPr>
          <w:ilvl w:val="0"/>
          <w:numId w:val="222"/>
        </w:numPr>
        <w:spacing w:line="300" w:lineRule="exact"/>
        <w:rPr>
          <w:rStyle w:val="Hyperlink"/>
          <w:rFonts w:ascii="Times New Roman" w:hAnsi="Times New Roman"/>
          <w:sz w:val="24"/>
          <w:szCs w:val="24"/>
        </w:rPr>
      </w:pPr>
      <w:r w:rsidRPr="00953188">
        <w:t>Heywood, A. &amp; Boone,</w:t>
      </w:r>
      <w:r w:rsidRPr="00CE359D">
        <w:t xml:space="preserve"> D. (2015). Guidelines for data management standards in routine health information systems. Chapel Hill, NC</w:t>
      </w:r>
      <w:r w:rsidR="00E456BC" w:rsidRPr="00CE359D">
        <w:t>, USA</w:t>
      </w:r>
      <w:r w:rsidRPr="00CE359D">
        <w:t xml:space="preserve">: MEASURE Evaluation, University of North Carolina. Retrieved from </w:t>
      </w:r>
      <w:hyperlink r:id="rId71" w:history="1">
        <w:r w:rsidRPr="008A0A4E">
          <w:rPr>
            <w:rStyle w:val="Hyperlink"/>
          </w:rPr>
          <w:t>www.cpc.unc.edu/measure/publications/ms-15-99</w:t>
        </w:r>
      </w:hyperlink>
    </w:p>
    <w:p w:rsidR="00BB230F" w:rsidRPr="008A0A4E" w:rsidRDefault="00BB230F" w:rsidP="00FC576D">
      <w:pPr>
        <w:pStyle w:val="BodyText"/>
        <w:numPr>
          <w:ilvl w:val="0"/>
          <w:numId w:val="222"/>
        </w:numPr>
        <w:spacing w:line="300" w:lineRule="exact"/>
        <w:rPr>
          <w:sz w:val="24"/>
          <w:szCs w:val="24"/>
        </w:rPr>
      </w:pPr>
      <w:r w:rsidRPr="00953188">
        <w:t xml:space="preserve">Hotchkiss, D., Aqil, A., Lippeveld, T., &amp; Mukooyo, E. (2010). Evaluation of the Performance of Routine Information System Management (PRISM) framework: </w:t>
      </w:r>
      <w:r w:rsidR="00E456BC" w:rsidRPr="00CE359D">
        <w:t xml:space="preserve">Evidence </w:t>
      </w:r>
      <w:r w:rsidRPr="00CE359D">
        <w:t xml:space="preserve">from Uganda. </w:t>
      </w:r>
      <w:r w:rsidRPr="00CE359D">
        <w:rPr>
          <w:i/>
        </w:rPr>
        <w:t>BMC Health Services Research</w:t>
      </w:r>
      <w:r w:rsidRPr="00DF5227">
        <w:t>,</w:t>
      </w:r>
      <w:r w:rsidRPr="00DF5227">
        <w:rPr>
          <w:i/>
        </w:rPr>
        <w:t xml:space="preserve"> </w:t>
      </w:r>
      <w:r w:rsidRPr="00DF5227">
        <w:t>10:188.</w:t>
      </w:r>
      <w:hyperlink r:id="rId72">
        <w:r w:rsidRPr="008A0A4E">
          <w:t xml:space="preserve"> </w:t>
        </w:r>
      </w:hyperlink>
      <w:r w:rsidRPr="008A0A4E">
        <w:t xml:space="preserve">Retrieved from </w:t>
      </w:r>
      <w:hyperlink r:id="rId73">
        <w:r w:rsidRPr="008A0A4E">
          <w:rPr>
            <w:color w:val="1155CC"/>
            <w:u w:val="single"/>
          </w:rPr>
          <w:t>http://www.biomedcentral.com/1472-6963/10/188</w:t>
        </w:r>
      </w:hyperlink>
    </w:p>
    <w:p w:rsidR="00AC5D70" w:rsidRPr="00953188" w:rsidRDefault="00AC5D70" w:rsidP="00FC576D">
      <w:pPr>
        <w:pStyle w:val="BodyText"/>
        <w:numPr>
          <w:ilvl w:val="0"/>
          <w:numId w:val="222"/>
        </w:numPr>
        <w:spacing w:line="300" w:lineRule="exact"/>
      </w:pPr>
      <w:r w:rsidRPr="00953188">
        <w:t>Inter</w:t>
      </w:r>
      <w:r w:rsidRPr="00CE359D">
        <w:t xml:space="preserve">national Health Partnership + Related Initiatives (IPH+) and </w:t>
      </w:r>
      <w:r w:rsidR="00E456BC" w:rsidRPr="00CE359D">
        <w:t>World Health Organization (</w:t>
      </w:r>
      <w:r w:rsidRPr="00CE359D">
        <w:t>WHO</w:t>
      </w:r>
      <w:r w:rsidR="00E456BC" w:rsidRPr="00CE359D">
        <w:t>)</w:t>
      </w:r>
      <w:r w:rsidRPr="00DF5227">
        <w:t xml:space="preserve">. (2011). Monitoring, evaluation and review of national health strategies: </w:t>
      </w:r>
      <w:r w:rsidR="00E456BC" w:rsidRPr="00DF5227">
        <w:t xml:space="preserve">A </w:t>
      </w:r>
      <w:r w:rsidRPr="00DF5227">
        <w:t>country-led platform for information and accountability. Geneva, Switzerland: WHO. Re</w:t>
      </w:r>
      <w:r w:rsidRPr="00480019">
        <w:t xml:space="preserve">trieved from </w:t>
      </w:r>
      <w:hyperlink r:id="rId74" w:history="1">
        <w:r w:rsidRPr="008A0A4E">
          <w:rPr>
            <w:rStyle w:val="Hyperlink"/>
          </w:rPr>
          <w:t>http://www.who.int/healthinfo/country_monitoring_evaluation/documentation/en/</w:t>
        </w:r>
      </w:hyperlink>
      <w:r w:rsidRPr="008A0A4E">
        <w:t xml:space="preserve"> </w:t>
      </w:r>
    </w:p>
    <w:p w:rsidR="00AC28D0" w:rsidRPr="008A0A4E" w:rsidRDefault="00285A5C" w:rsidP="00FC576D">
      <w:pPr>
        <w:pStyle w:val="BodyText"/>
        <w:numPr>
          <w:ilvl w:val="0"/>
          <w:numId w:val="222"/>
        </w:numPr>
        <w:spacing w:line="300" w:lineRule="exact"/>
        <w:rPr>
          <w:lang w:eastAsia="nb-NO"/>
        </w:rPr>
      </w:pPr>
      <w:r w:rsidRPr="00953188">
        <w:t xml:space="preserve">MEASURE Evaluation. (2016). </w:t>
      </w:r>
      <w:r w:rsidR="00AC28D0" w:rsidRPr="008A0A4E">
        <w:rPr>
          <w:lang w:eastAsia="nb-NO"/>
        </w:rPr>
        <w:t>RHIS Rapid Assessment Tool (RAT)</w:t>
      </w:r>
      <w:r w:rsidRPr="008A0A4E">
        <w:rPr>
          <w:lang w:eastAsia="nb-NO"/>
        </w:rPr>
        <w:t>. Chapel Hill, NC</w:t>
      </w:r>
      <w:r w:rsidR="00267430" w:rsidRPr="008A0A4E">
        <w:rPr>
          <w:lang w:eastAsia="nb-NO"/>
        </w:rPr>
        <w:t xml:space="preserve">, </w:t>
      </w:r>
      <w:r w:rsidRPr="00953188">
        <w:rPr>
          <w:lang w:eastAsia="nb-NO"/>
        </w:rPr>
        <w:t>USA: MEASURE Evaluation, University of North Carolina.</w:t>
      </w:r>
    </w:p>
    <w:p w:rsidR="00AC5D70" w:rsidRPr="008A0A4E" w:rsidRDefault="00BB230F" w:rsidP="00FC576D">
      <w:pPr>
        <w:pStyle w:val="BodyText"/>
        <w:numPr>
          <w:ilvl w:val="0"/>
          <w:numId w:val="222"/>
        </w:numPr>
        <w:spacing w:line="300" w:lineRule="exact"/>
        <w:rPr>
          <w:lang w:eastAsia="nb-NO"/>
        </w:rPr>
      </w:pPr>
      <w:r w:rsidRPr="008A0A4E">
        <w:rPr>
          <w:lang w:eastAsia="nb-NO"/>
        </w:rPr>
        <w:t>MEASURE Evaluation. PRISM: Pe</w:t>
      </w:r>
      <w:r w:rsidRPr="00953188">
        <w:rPr>
          <w:lang w:eastAsia="nb-NO"/>
        </w:rPr>
        <w:t xml:space="preserve">rformance of </w:t>
      </w:r>
      <w:r w:rsidR="0048379F" w:rsidRPr="00CE359D">
        <w:rPr>
          <w:lang w:eastAsia="nb-NO"/>
        </w:rPr>
        <w:t xml:space="preserve">Routine </w:t>
      </w:r>
      <w:r w:rsidRPr="00CE359D">
        <w:rPr>
          <w:lang w:eastAsia="nb-NO"/>
        </w:rPr>
        <w:t>Information System Management Framework [Website]. Retrieved from</w:t>
      </w:r>
      <w:hyperlink w:history="1"/>
      <w:r w:rsidRPr="008A0A4E">
        <w:rPr>
          <w:lang w:eastAsia="nb-NO"/>
        </w:rPr>
        <w:t xml:space="preserve"> </w:t>
      </w:r>
      <w:hyperlink r:id="rId75" w:history="1">
        <w:r w:rsidRPr="008A0A4E">
          <w:rPr>
            <w:rStyle w:val="Hyperlink"/>
            <w:lang w:eastAsia="nb-NO"/>
          </w:rPr>
          <w:t>http://www.cpc.unc.edu/measure/resources/tools/monitoring-evaluation-systems/prism</w:t>
        </w:r>
      </w:hyperlink>
    </w:p>
    <w:p w:rsidR="00E54FA9" w:rsidRPr="0022012B" w:rsidRDefault="00E54FA9" w:rsidP="00E54FA9">
      <w:pPr>
        <w:pStyle w:val="ListParagraph"/>
        <w:numPr>
          <w:ilvl w:val="0"/>
          <w:numId w:val="222"/>
        </w:numPr>
        <w:spacing w:after="120" w:line="300" w:lineRule="exact"/>
        <w:contextualSpacing w:val="0"/>
        <w:rPr>
          <w:rFonts w:eastAsia="Calibri"/>
        </w:rPr>
      </w:pPr>
      <w:bookmarkStart w:id="222" w:name="_Toc471174705"/>
      <w:r w:rsidRPr="00953188">
        <w:t xml:space="preserve">World Health Organization, United States Agency for International Development, &amp; University of Oslo. Health facility </w:t>
      </w:r>
      <w:r>
        <w:t>and community data tool</w:t>
      </w:r>
      <w:r w:rsidRPr="00953188">
        <w:t>k</w:t>
      </w:r>
      <w:r w:rsidRPr="00480019">
        <w:t>it. (</w:t>
      </w:r>
      <w:r w:rsidRPr="00724172">
        <w:t>201</w:t>
      </w:r>
      <w:r>
        <w:t>4</w:t>
      </w:r>
      <w:r w:rsidRPr="00724172">
        <w:t xml:space="preserve">). </w:t>
      </w:r>
      <w:r w:rsidRPr="00724172">
        <w:rPr>
          <w:rFonts w:eastAsia="Calibri"/>
        </w:rPr>
        <w:t xml:space="preserve">Retrieved from </w:t>
      </w:r>
      <w:hyperlink r:id="rId76" w:history="1">
        <w:r w:rsidRPr="003E7F39">
          <w:rPr>
            <w:rStyle w:val="Hyperlink"/>
            <w:rFonts w:eastAsia="Calibri"/>
          </w:rPr>
          <w:t>http://www.who.int/healthinfo/facility_information_systems/en/</w:t>
        </w:r>
      </w:hyperlink>
    </w:p>
    <w:p w:rsidR="00BB230F" w:rsidRPr="00480019" w:rsidRDefault="00BB230F" w:rsidP="00BB230F">
      <w:pPr>
        <w:pStyle w:val="Heading2"/>
      </w:pPr>
      <w:r w:rsidRPr="00480019">
        <w:t>Sessions</w:t>
      </w:r>
      <w:bookmarkEnd w:id="222"/>
    </w:p>
    <w:p w:rsidR="00BB230F" w:rsidRPr="008D2680" w:rsidRDefault="00BB230F" w:rsidP="0043070D">
      <w:pPr>
        <w:pStyle w:val="BodyText"/>
        <w:numPr>
          <w:ilvl w:val="0"/>
          <w:numId w:val="223"/>
        </w:numPr>
      </w:pPr>
      <w:r w:rsidRPr="00480019">
        <w:t>Session 1: Introduction to Frameworks for Assessing RHIS (1</w:t>
      </w:r>
      <w:r w:rsidR="00285A5C" w:rsidRPr="008D2680">
        <w:t xml:space="preserve"> </w:t>
      </w:r>
      <w:r w:rsidRPr="008D2680">
        <w:t>h</w:t>
      </w:r>
      <w:r w:rsidR="00285A5C" w:rsidRPr="008D2680">
        <w:t>our</w:t>
      </w:r>
      <w:r w:rsidRPr="008D2680">
        <w:t>)</w:t>
      </w:r>
    </w:p>
    <w:p w:rsidR="00BB230F" w:rsidRPr="009E0E59" w:rsidRDefault="00BB230F" w:rsidP="0043070D">
      <w:pPr>
        <w:pStyle w:val="BodyText"/>
        <w:numPr>
          <w:ilvl w:val="0"/>
          <w:numId w:val="223"/>
        </w:numPr>
      </w:pPr>
      <w:r w:rsidRPr="008D2680">
        <w:t xml:space="preserve">Session 2: </w:t>
      </w:r>
      <w:r w:rsidR="00B5164A" w:rsidRPr="00372CB0">
        <w:t xml:space="preserve">Overview of </w:t>
      </w:r>
      <w:r w:rsidR="001A598E">
        <w:t xml:space="preserve">the </w:t>
      </w:r>
      <w:r w:rsidRPr="00372CB0">
        <w:t>RHIS Rapid Assessment Tool (2</w:t>
      </w:r>
      <w:r w:rsidR="00285A5C" w:rsidRPr="00724172">
        <w:t xml:space="preserve"> </w:t>
      </w:r>
      <w:r w:rsidRPr="009E0E59">
        <w:t>h</w:t>
      </w:r>
      <w:r w:rsidR="00285A5C" w:rsidRPr="009E0E59">
        <w:t>ours</w:t>
      </w:r>
      <w:r w:rsidRPr="009E0E59">
        <w:t>)</w:t>
      </w:r>
    </w:p>
    <w:p w:rsidR="00BB230F" w:rsidRPr="007E52BA" w:rsidRDefault="00BB230F" w:rsidP="0043070D">
      <w:pPr>
        <w:pStyle w:val="BodyText"/>
        <w:numPr>
          <w:ilvl w:val="0"/>
          <w:numId w:val="223"/>
        </w:numPr>
      </w:pPr>
      <w:r w:rsidRPr="001A1F32">
        <w:t xml:space="preserve">Session 3: </w:t>
      </w:r>
      <w:r w:rsidR="00254047" w:rsidRPr="001A1F32">
        <w:t xml:space="preserve">Overview of </w:t>
      </w:r>
      <w:r w:rsidRPr="001A1F32">
        <w:t xml:space="preserve">PRISM </w:t>
      </w:r>
      <w:r w:rsidR="00254047" w:rsidRPr="00F3389D">
        <w:t xml:space="preserve">Assessment </w:t>
      </w:r>
      <w:r w:rsidRPr="00F3389D">
        <w:t>Tools (3</w:t>
      </w:r>
      <w:r w:rsidR="00285A5C" w:rsidRPr="00F3389D">
        <w:t xml:space="preserve"> </w:t>
      </w:r>
      <w:r w:rsidRPr="00F3389D">
        <w:t>h</w:t>
      </w:r>
      <w:r w:rsidR="00285A5C" w:rsidRPr="00F3389D">
        <w:t>ours</w:t>
      </w:r>
      <w:r w:rsidRPr="007E52BA">
        <w:t>)</w:t>
      </w:r>
    </w:p>
    <w:p w:rsidR="00654029" w:rsidRDefault="00654029">
      <w:pPr>
        <w:spacing w:after="0" w:line="240" w:lineRule="auto"/>
        <w:rPr>
          <w:rFonts w:ascii="Century Gothic" w:eastAsia="Times New Roman" w:hAnsi="Century Gothic"/>
          <w:caps/>
          <w:sz w:val="32"/>
          <w:szCs w:val="32"/>
        </w:rPr>
      </w:pPr>
      <w:r>
        <w:br w:type="page"/>
      </w:r>
    </w:p>
    <w:p w:rsidR="00BB230F" w:rsidRPr="002B7162" w:rsidRDefault="00BB230F" w:rsidP="00654029">
      <w:pPr>
        <w:pStyle w:val="IndSessionHeader"/>
      </w:pPr>
      <w:bookmarkStart w:id="223" w:name="_Toc471174706"/>
      <w:r w:rsidRPr="002B7162">
        <w:t>Session 1.</w:t>
      </w:r>
      <w:r w:rsidR="00654029">
        <w:t xml:space="preserve"> Introduction to Frameworks for </w:t>
      </w:r>
      <w:r w:rsidRPr="002B7162">
        <w:t>Assessing RHIS</w:t>
      </w:r>
      <w:bookmarkEnd w:id="223"/>
      <w:r w:rsidRPr="002B7162">
        <w:t xml:space="preserve"> </w:t>
      </w:r>
    </w:p>
    <w:p w:rsidR="00BB230F" w:rsidRPr="000602D2" w:rsidRDefault="00BB230F" w:rsidP="00654029">
      <w:pPr>
        <w:pStyle w:val="Heading3"/>
      </w:pPr>
      <w:r w:rsidRPr="000602D2">
        <w:t>Session duration: 1 hour</w:t>
      </w:r>
    </w:p>
    <w:p w:rsidR="00BB230F" w:rsidRPr="000602D2" w:rsidRDefault="00BB230F" w:rsidP="00654029">
      <w:pPr>
        <w:pStyle w:val="Heading2"/>
      </w:pPr>
      <w:bookmarkStart w:id="224" w:name="_Toc471174707"/>
      <w:r w:rsidRPr="000602D2">
        <w:t>Session Learning Objectives</w:t>
      </w:r>
      <w:bookmarkEnd w:id="224"/>
    </w:p>
    <w:p w:rsidR="00BB230F" w:rsidRPr="000602D2" w:rsidRDefault="00BB230F" w:rsidP="00654029">
      <w:pPr>
        <w:pStyle w:val="BodyText"/>
      </w:pPr>
      <w:r w:rsidRPr="000602D2">
        <w:t>By the end of this session, participants will be able to:</w:t>
      </w:r>
    </w:p>
    <w:p w:rsidR="00BB230F" w:rsidRPr="000602D2" w:rsidRDefault="00BB230F" w:rsidP="0043070D">
      <w:pPr>
        <w:pStyle w:val="BodyText"/>
        <w:numPr>
          <w:ilvl w:val="0"/>
          <w:numId w:val="224"/>
        </w:numPr>
      </w:pPr>
      <w:r w:rsidRPr="000602D2">
        <w:t>Review RHIS standards</w:t>
      </w:r>
    </w:p>
    <w:p w:rsidR="00BB230F" w:rsidRPr="000602D2" w:rsidRDefault="00BB230F" w:rsidP="0043070D">
      <w:pPr>
        <w:pStyle w:val="BodyText"/>
        <w:numPr>
          <w:ilvl w:val="0"/>
          <w:numId w:val="224"/>
        </w:numPr>
      </w:pPr>
      <w:r w:rsidRPr="000602D2">
        <w:t>Define RHIS performance</w:t>
      </w:r>
    </w:p>
    <w:p w:rsidR="00BB230F" w:rsidRPr="000602D2" w:rsidRDefault="00BB230F" w:rsidP="0043070D">
      <w:pPr>
        <w:pStyle w:val="BodyText"/>
        <w:numPr>
          <w:ilvl w:val="0"/>
          <w:numId w:val="224"/>
        </w:numPr>
      </w:pPr>
      <w:r w:rsidRPr="000602D2">
        <w:t>Define factors influencing RHIS performance</w:t>
      </w:r>
    </w:p>
    <w:p w:rsidR="00BB230F" w:rsidRPr="000602D2" w:rsidRDefault="00BB230F" w:rsidP="0043070D">
      <w:pPr>
        <w:pStyle w:val="BodyText"/>
        <w:numPr>
          <w:ilvl w:val="0"/>
          <w:numId w:val="224"/>
        </w:numPr>
      </w:pPr>
      <w:r w:rsidRPr="000602D2">
        <w:t xml:space="preserve">Explain the frameworks for assessing RHIS </w:t>
      </w:r>
    </w:p>
    <w:p w:rsidR="00BB230F" w:rsidRPr="00822639" w:rsidRDefault="00BB230F" w:rsidP="00654029">
      <w:pPr>
        <w:pStyle w:val="Heading2"/>
      </w:pPr>
      <w:bookmarkStart w:id="225" w:name="_Toc471174708"/>
      <w:r w:rsidRPr="00822639">
        <w:t>Topics Covered</w:t>
      </w:r>
      <w:bookmarkEnd w:id="225"/>
    </w:p>
    <w:p w:rsidR="00BB230F" w:rsidRPr="00822639" w:rsidRDefault="00BB230F" w:rsidP="0043070D">
      <w:pPr>
        <w:pStyle w:val="BodyText"/>
        <w:numPr>
          <w:ilvl w:val="0"/>
          <w:numId w:val="225"/>
        </w:numPr>
      </w:pPr>
      <w:r w:rsidRPr="00822639">
        <w:t>Domains of RHIS standards</w:t>
      </w:r>
    </w:p>
    <w:p w:rsidR="00BB230F" w:rsidRPr="00822639" w:rsidRDefault="00BB230F" w:rsidP="0043070D">
      <w:pPr>
        <w:pStyle w:val="BodyText"/>
        <w:numPr>
          <w:ilvl w:val="0"/>
          <w:numId w:val="225"/>
        </w:numPr>
      </w:pPr>
      <w:r w:rsidRPr="00822639">
        <w:t>Determinants of RHIS performance</w:t>
      </w:r>
    </w:p>
    <w:p w:rsidR="00BB230F" w:rsidRPr="00822639" w:rsidRDefault="00BB230F" w:rsidP="0043070D">
      <w:pPr>
        <w:pStyle w:val="BodyText"/>
        <w:numPr>
          <w:ilvl w:val="0"/>
          <w:numId w:val="225"/>
        </w:numPr>
      </w:pPr>
      <w:r w:rsidRPr="00822639">
        <w:t>Introduction to the frameworks for assessing RHIS performance</w:t>
      </w:r>
    </w:p>
    <w:p w:rsidR="00BB230F" w:rsidRPr="00822639" w:rsidRDefault="00BB230F" w:rsidP="00654029">
      <w:pPr>
        <w:pStyle w:val="Heading2"/>
      </w:pPr>
      <w:bookmarkStart w:id="226" w:name="_Toc471174709"/>
      <w:r w:rsidRPr="00822639">
        <w:t>Teaching Methods</w:t>
      </w:r>
      <w:bookmarkEnd w:id="226"/>
    </w:p>
    <w:p w:rsidR="00BB230F" w:rsidRPr="00822639" w:rsidRDefault="00BB230F" w:rsidP="00654029">
      <w:pPr>
        <w:pStyle w:val="BodyText"/>
      </w:pPr>
      <w:r w:rsidRPr="00822639">
        <w:t>Facilitator presentation and plenary discussion</w:t>
      </w:r>
    </w:p>
    <w:p w:rsidR="00BB230F" w:rsidRPr="00822639" w:rsidRDefault="00BB230F" w:rsidP="00654029">
      <w:pPr>
        <w:pStyle w:val="Heading2"/>
      </w:pPr>
      <w:bookmarkStart w:id="227" w:name="_Toc471174710"/>
      <w:r w:rsidRPr="00822639">
        <w:t>Material Needed</w:t>
      </w:r>
      <w:bookmarkEnd w:id="227"/>
    </w:p>
    <w:p w:rsidR="00BB230F" w:rsidRPr="00822639" w:rsidRDefault="003A78BB" w:rsidP="0043070D">
      <w:pPr>
        <w:pStyle w:val="BodyText"/>
        <w:numPr>
          <w:ilvl w:val="0"/>
          <w:numId w:val="226"/>
        </w:numPr>
      </w:pPr>
      <w:r w:rsidRPr="00822639">
        <w:t>PowerPoint presentation: Module 9</w:t>
      </w:r>
      <w:r w:rsidR="001A598E">
        <w:t>,</w:t>
      </w:r>
      <w:r w:rsidRPr="00822639">
        <w:t xml:space="preserve"> “Introduction”</w:t>
      </w:r>
      <w:r w:rsidR="001A598E">
        <w:t>;</w:t>
      </w:r>
      <w:r w:rsidRPr="00822639">
        <w:t xml:space="preserve"> </w:t>
      </w:r>
      <w:r w:rsidR="00BB230F" w:rsidRPr="00822639">
        <w:t>Module 9, Session 1</w:t>
      </w:r>
      <w:r w:rsidR="001A598E">
        <w:t>,</w:t>
      </w:r>
      <w:r w:rsidR="00BB230F" w:rsidRPr="00822639">
        <w:t xml:space="preserve"> “Introduction to Frameworks for Assessing RHIS”</w:t>
      </w:r>
    </w:p>
    <w:p w:rsidR="00BB230F" w:rsidRPr="00822639" w:rsidRDefault="00BB230F" w:rsidP="0043070D">
      <w:pPr>
        <w:pStyle w:val="BodyText"/>
        <w:numPr>
          <w:ilvl w:val="0"/>
          <w:numId w:val="226"/>
        </w:numPr>
      </w:pPr>
      <w:r w:rsidRPr="00822639">
        <w:t>Large pad of display paper and an easel</w:t>
      </w:r>
    </w:p>
    <w:p w:rsidR="00BB230F" w:rsidRPr="00822639" w:rsidRDefault="00BB230F" w:rsidP="0043070D">
      <w:pPr>
        <w:pStyle w:val="BodyText"/>
        <w:numPr>
          <w:ilvl w:val="0"/>
          <w:numId w:val="226"/>
        </w:numPr>
      </w:pPr>
      <w:r w:rsidRPr="00822639">
        <w:t>Markers</w:t>
      </w:r>
    </w:p>
    <w:p w:rsidR="00BB230F" w:rsidRPr="00822639" w:rsidRDefault="00BB230F" w:rsidP="0043070D">
      <w:pPr>
        <w:pStyle w:val="BodyText"/>
        <w:numPr>
          <w:ilvl w:val="0"/>
          <w:numId w:val="226"/>
        </w:numPr>
      </w:pPr>
      <w:r w:rsidRPr="00822639">
        <w:t xml:space="preserve">Poster paper for sticky notes </w:t>
      </w:r>
    </w:p>
    <w:p w:rsidR="00BB230F" w:rsidRPr="00822639" w:rsidRDefault="00BB230F" w:rsidP="0043070D">
      <w:pPr>
        <w:pStyle w:val="BodyText"/>
        <w:numPr>
          <w:ilvl w:val="0"/>
          <w:numId w:val="226"/>
        </w:numPr>
      </w:pPr>
      <w:r w:rsidRPr="00822639">
        <w:t xml:space="preserve">Handout 9.1.1: “The PRISM </w:t>
      </w:r>
      <w:r w:rsidR="001A598E">
        <w:t xml:space="preserve">Conceptual </w:t>
      </w:r>
      <w:r w:rsidRPr="00822639">
        <w:t>Framework”</w:t>
      </w:r>
    </w:p>
    <w:p w:rsidR="00BB230F" w:rsidRPr="00654029" w:rsidRDefault="00BB230F" w:rsidP="0043070D">
      <w:pPr>
        <w:pStyle w:val="BodyText"/>
        <w:numPr>
          <w:ilvl w:val="0"/>
          <w:numId w:val="226"/>
        </w:numPr>
      </w:pPr>
      <w:r w:rsidRPr="00822639">
        <w:t>Projection equipment</w:t>
      </w:r>
    </w:p>
    <w:p w:rsidR="00BB230F" w:rsidRPr="00822639" w:rsidRDefault="00BB230F" w:rsidP="00654029">
      <w:pPr>
        <w:pStyle w:val="Heading2"/>
      </w:pPr>
      <w:bookmarkStart w:id="228" w:name="_Toc471174711"/>
      <w:r w:rsidRPr="00822639">
        <w:t>Session Plan</w:t>
      </w:r>
      <w:bookmarkEnd w:id="228"/>
    </w:p>
    <w:p w:rsidR="00BB230F" w:rsidRPr="00822639" w:rsidRDefault="00BB230F" w:rsidP="00BB230F">
      <w:pPr>
        <w:spacing w:after="0" w:line="240" w:lineRule="auto"/>
      </w:pPr>
    </w:p>
    <w:tbl>
      <w:tblPr>
        <w:tblW w:w="9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70"/>
        <w:gridCol w:w="4950"/>
        <w:gridCol w:w="2880"/>
      </w:tblGrid>
      <w:tr w:rsidR="00BB230F" w:rsidRPr="00822639" w:rsidTr="008345EA">
        <w:tc>
          <w:tcPr>
            <w:tcW w:w="1270" w:type="dxa"/>
            <w:tcBorders>
              <w:top w:val="single" w:sz="8" w:space="0" w:color="000000"/>
              <w:left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4950" w:type="dxa"/>
            <w:tcBorders>
              <w:top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880" w:type="dxa"/>
            <w:tcBorders>
              <w:top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B230F" w:rsidRPr="00822639" w:rsidTr="004A2033">
        <w:tc>
          <w:tcPr>
            <w:tcW w:w="127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495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654029">
            <w:pPr>
              <w:spacing w:after="120" w:line="240" w:lineRule="exact"/>
              <w:rPr>
                <w:rFonts w:ascii="Century Gothic" w:hAnsi="Century Gothic"/>
                <w:b/>
                <w:sz w:val="18"/>
                <w:szCs w:val="18"/>
              </w:rPr>
            </w:pPr>
            <w:r w:rsidRPr="00822639">
              <w:rPr>
                <w:rFonts w:ascii="Century Gothic" w:hAnsi="Century Gothic"/>
                <w:b/>
                <w:sz w:val="18"/>
                <w:szCs w:val="18"/>
              </w:rPr>
              <w:t>Introduction to Frameworks for Assessing RHIS Performance</w:t>
            </w:r>
            <w:r w:rsidR="00E13CEF" w:rsidRPr="008A0A4E">
              <w:rPr>
                <w:rFonts w:ascii="Century Gothic" w:hAnsi="Century Gothic"/>
                <w:b/>
                <w:sz w:val="18"/>
                <w:szCs w:val="18"/>
              </w:rPr>
              <w:t xml:space="preserve"> </w:t>
            </w:r>
            <w:r w:rsidR="00E13CEF" w:rsidRPr="00513712">
              <w:rPr>
                <w:rFonts w:ascii="Century Gothic" w:hAnsi="Century Gothic"/>
                <w:sz w:val="18"/>
                <w:szCs w:val="18"/>
              </w:rPr>
              <w:t>(20 min</w:t>
            </w:r>
            <w:r w:rsidR="00513712">
              <w:rPr>
                <w:rFonts w:ascii="Century Gothic" w:hAnsi="Century Gothic"/>
                <w:sz w:val="18"/>
                <w:szCs w:val="18"/>
              </w:rPr>
              <w:t>utes</w:t>
            </w:r>
            <w:r w:rsidR="00E13CEF" w:rsidRPr="00513712">
              <w:rPr>
                <w:rFonts w:ascii="Century Gothic" w:hAnsi="Century Gothic"/>
                <w:sz w:val="18"/>
                <w:szCs w:val="18"/>
              </w:rPr>
              <w:t>)</w:t>
            </w:r>
          </w:p>
          <w:p w:rsidR="003A2447" w:rsidRPr="008A0A4E" w:rsidRDefault="003A2447" w:rsidP="00654029">
            <w:pPr>
              <w:pStyle w:val="ColorfulList-Accent11"/>
              <w:numPr>
                <w:ilvl w:val="0"/>
                <w:numId w:val="5"/>
              </w:numPr>
              <w:spacing w:after="120" w:line="240" w:lineRule="exact"/>
              <w:ind w:left="620" w:hanging="270"/>
              <w:contextualSpacing w:val="0"/>
              <w:rPr>
                <w:rFonts w:ascii="Century Gothic" w:hAnsi="Century Gothic"/>
                <w:sz w:val="18"/>
                <w:szCs w:val="18"/>
              </w:rPr>
            </w:pPr>
            <w:r w:rsidRPr="008A0A4E">
              <w:rPr>
                <w:rFonts w:ascii="Century Gothic" w:hAnsi="Century Gothic"/>
                <w:sz w:val="18"/>
                <w:szCs w:val="18"/>
              </w:rPr>
              <w:t>Relation</w:t>
            </w:r>
            <w:r w:rsidR="001A598E">
              <w:rPr>
                <w:rFonts w:ascii="Century Gothic" w:hAnsi="Century Gothic"/>
                <w:sz w:val="18"/>
                <w:szCs w:val="18"/>
              </w:rPr>
              <w:t>ship</w:t>
            </w:r>
            <w:r w:rsidRPr="008A0A4E">
              <w:rPr>
                <w:rFonts w:ascii="Century Gothic" w:hAnsi="Century Gothic"/>
                <w:sz w:val="18"/>
                <w:szCs w:val="18"/>
              </w:rPr>
              <w:t xml:space="preserve"> between M&amp;E and HIS</w:t>
            </w:r>
          </w:p>
          <w:p w:rsidR="003A2447" w:rsidRPr="00953188" w:rsidRDefault="003A2447" w:rsidP="00654029">
            <w:pPr>
              <w:pStyle w:val="ColorfulList-Accent11"/>
              <w:numPr>
                <w:ilvl w:val="0"/>
                <w:numId w:val="5"/>
              </w:numPr>
              <w:spacing w:after="120" w:line="240" w:lineRule="exact"/>
              <w:ind w:left="620" w:hanging="270"/>
              <w:contextualSpacing w:val="0"/>
              <w:rPr>
                <w:rFonts w:ascii="Century Gothic" w:hAnsi="Century Gothic"/>
                <w:sz w:val="18"/>
                <w:szCs w:val="18"/>
              </w:rPr>
            </w:pPr>
            <w:r w:rsidRPr="00953188">
              <w:rPr>
                <w:rFonts w:ascii="Century Gothic" w:hAnsi="Century Gothic"/>
                <w:sz w:val="18"/>
                <w:szCs w:val="18"/>
              </w:rPr>
              <w:t>Measuring RHIS performance: the PRISM framework</w:t>
            </w:r>
          </w:p>
          <w:p w:rsidR="00BB230F" w:rsidRPr="00CE359D" w:rsidRDefault="00BB230F" w:rsidP="00654029">
            <w:pPr>
              <w:pStyle w:val="ColorfulList-Accent11"/>
              <w:numPr>
                <w:ilvl w:val="0"/>
                <w:numId w:val="5"/>
              </w:numPr>
              <w:spacing w:after="120" w:line="240" w:lineRule="exact"/>
              <w:ind w:left="620" w:hanging="270"/>
              <w:contextualSpacing w:val="0"/>
              <w:rPr>
                <w:rFonts w:ascii="Century Gothic" w:hAnsi="Century Gothic"/>
                <w:sz w:val="18"/>
                <w:szCs w:val="18"/>
              </w:rPr>
            </w:pPr>
            <w:r w:rsidRPr="00CE359D">
              <w:rPr>
                <w:rFonts w:ascii="Century Gothic" w:hAnsi="Century Gothic"/>
                <w:sz w:val="18"/>
                <w:szCs w:val="18"/>
              </w:rPr>
              <w:t>Highlight the three determinants of PRISM</w:t>
            </w:r>
          </w:p>
          <w:p w:rsidR="003A2447" w:rsidRPr="00CE359D" w:rsidRDefault="00BB230F" w:rsidP="00654029">
            <w:pPr>
              <w:pStyle w:val="ColorfulList-Accent11"/>
              <w:numPr>
                <w:ilvl w:val="0"/>
                <w:numId w:val="5"/>
              </w:numPr>
              <w:spacing w:after="120" w:line="240" w:lineRule="exact"/>
              <w:ind w:left="620" w:hanging="270"/>
              <w:contextualSpacing w:val="0"/>
              <w:rPr>
                <w:rFonts w:ascii="Century Gothic" w:hAnsi="Century Gothic"/>
                <w:sz w:val="18"/>
                <w:szCs w:val="18"/>
              </w:rPr>
            </w:pPr>
            <w:r w:rsidRPr="00CE359D">
              <w:rPr>
                <w:rFonts w:ascii="Century Gothic" w:hAnsi="Century Gothic"/>
                <w:sz w:val="18"/>
                <w:szCs w:val="18"/>
              </w:rPr>
              <w:t>Review the RHIS performance improvement conceptual framework</w:t>
            </w:r>
            <w:r w:rsidR="003A2447" w:rsidRPr="00CE359D">
              <w:rPr>
                <w:rFonts w:ascii="Century Gothic" w:hAnsi="Century Gothic"/>
                <w:sz w:val="18"/>
                <w:szCs w:val="18"/>
              </w:rPr>
              <w:t xml:space="preserve"> </w:t>
            </w:r>
          </w:p>
          <w:p w:rsidR="003A2447" w:rsidRPr="00CE359D" w:rsidRDefault="003A2447" w:rsidP="00654029">
            <w:pPr>
              <w:pStyle w:val="ColorfulList-Accent11"/>
              <w:numPr>
                <w:ilvl w:val="0"/>
                <w:numId w:val="5"/>
              </w:numPr>
              <w:spacing w:after="120" w:line="240" w:lineRule="exact"/>
              <w:ind w:left="620" w:hanging="270"/>
              <w:contextualSpacing w:val="0"/>
              <w:rPr>
                <w:rFonts w:ascii="Century Gothic" w:hAnsi="Century Gothic"/>
                <w:sz w:val="18"/>
                <w:szCs w:val="18"/>
              </w:rPr>
            </w:pPr>
            <w:r w:rsidRPr="00CE359D">
              <w:rPr>
                <w:rFonts w:ascii="Century Gothic" w:hAnsi="Century Gothic"/>
                <w:sz w:val="18"/>
                <w:szCs w:val="18"/>
              </w:rPr>
              <w:t>Provide background of the harmonized RHIS standards</w:t>
            </w:r>
          </w:p>
          <w:p w:rsidR="00BB230F" w:rsidRPr="00480019" w:rsidRDefault="003A2447" w:rsidP="005440A0">
            <w:pPr>
              <w:pStyle w:val="ColorfulList-Accent11"/>
              <w:numPr>
                <w:ilvl w:val="0"/>
                <w:numId w:val="5"/>
              </w:numPr>
              <w:spacing w:after="0" w:line="240" w:lineRule="exact"/>
              <w:ind w:left="620" w:hanging="270"/>
              <w:rPr>
                <w:rFonts w:ascii="Century Gothic" w:hAnsi="Century Gothic"/>
                <w:sz w:val="18"/>
                <w:szCs w:val="18"/>
              </w:rPr>
            </w:pPr>
            <w:r w:rsidRPr="00DF5227">
              <w:rPr>
                <w:rFonts w:ascii="Century Gothic" w:hAnsi="Century Gothic"/>
                <w:sz w:val="18"/>
                <w:szCs w:val="18"/>
              </w:rPr>
              <w:t xml:space="preserve">Review domains of the RHIS standards (Module 3, </w:t>
            </w:r>
            <w:r w:rsidR="00A050BA" w:rsidRPr="00DF5227">
              <w:rPr>
                <w:rFonts w:ascii="Century Gothic" w:hAnsi="Century Gothic"/>
                <w:sz w:val="18"/>
                <w:szCs w:val="18"/>
              </w:rPr>
              <w:t xml:space="preserve">Session </w:t>
            </w:r>
            <w:r w:rsidRPr="00480019">
              <w:rPr>
                <w:rFonts w:ascii="Century Gothic" w:hAnsi="Century Gothic"/>
                <w:sz w:val="18"/>
                <w:szCs w:val="18"/>
              </w:rPr>
              <w:t>2)</w:t>
            </w:r>
          </w:p>
          <w:p w:rsidR="00BB230F" w:rsidRPr="00FC576D" w:rsidRDefault="00BB230F" w:rsidP="00FC576D">
            <w:pPr>
              <w:pStyle w:val="Heading4"/>
              <w:rPr>
                <w:rFonts w:ascii="Century Gothic" w:hAnsi="Century Gothic"/>
                <w:sz w:val="18"/>
                <w:szCs w:val="18"/>
              </w:rPr>
            </w:pPr>
            <w:r w:rsidRPr="00FC576D">
              <w:rPr>
                <w:rFonts w:ascii="Century Gothic" w:hAnsi="Century Gothic"/>
                <w:b/>
                <w:sz w:val="18"/>
                <w:szCs w:val="18"/>
              </w:rPr>
              <w:t>Activity 1. Group Work</w:t>
            </w:r>
            <w:r w:rsidR="00E13CEF" w:rsidRPr="00FC576D">
              <w:rPr>
                <w:rFonts w:ascii="Century Gothic" w:hAnsi="Century Gothic"/>
                <w:sz w:val="18"/>
                <w:szCs w:val="18"/>
              </w:rPr>
              <w:t xml:space="preserve"> (20 min</w:t>
            </w:r>
            <w:r w:rsidR="000602D2" w:rsidRPr="00FC576D">
              <w:rPr>
                <w:rFonts w:ascii="Century Gothic" w:hAnsi="Century Gothic"/>
                <w:sz w:val="18"/>
                <w:szCs w:val="18"/>
              </w:rPr>
              <w:t>utes</w:t>
            </w:r>
            <w:r w:rsidR="00E13CEF" w:rsidRPr="00FC576D">
              <w:rPr>
                <w:rFonts w:ascii="Century Gothic" w:hAnsi="Century Gothic"/>
                <w:sz w:val="18"/>
                <w:szCs w:val="18"/>
              </w:rPr>
              <w:t>)</w:t>
            </w:r>
          </w:p>
          <w:p w:rsidR="00BB230F" w:rsidRPr="00372CB0" w:rsidRDefault="00BB230F" w:rsidP="00FC576D">
            <w:pPr>
              <w:pStyle w:val="Heading4"/>
            </w:pPr>
            <w:r w:rsidRPr="00FC576D">
              <w:rPr>
                <w:rFonts w:ascii="Century Gothic" w:hAnsi="Century Gothic"/>
                <w:b/>
                <w:sz w:val="18"/>
                <w:szCs w:val="18"/>
              </w:rPr>
              <w:t>Activity 2. Group Work</w:t>
            </w:r>
            <w:r w:rsidR="00E13CEF" w:rsidRPr="00FC576D">
              <w:rPr>
                <w:rFonts w:ascii="Century Gothic" w:hAnsi="Century Gothic"/>
                <w:sz w:val="18"/>
                <w:szCs w:val="18"/>
              </w:rPr>
              <w:t xml:space="preserve"> (20 min</w:t>
            </w:r>
            <w:r w:rsidR="000602D2" w:rsidRPr="00FC576D">
              <w:rPr>
                <w:rFonts w:ascii="Century Gothic" w:hAnsi="Century Gothic"/>
                <w:sz w:val="18"/>
                <w:szCs w:val="18"/>
              </w:rPr>
              <w:t>utes</w:t>
            </w:r>
            <w:r w:rsidR="00E13CEF" w:rsidRPr="00FC576D">
              <w:rPr>
                <w:rFonts w:ascii="Century Gothic" w:hAnsi="Century Gothic"/>
                <w:sz w:val="18"/>
                <w:szCs w:val="18"/>
              </w:rPr>
              <w:t>)</w:t>
            </w:r>
          </w:p>
        </w:tc>
        <w:tc>
          <w:tcPr>
            <w:tcW w:w="2880" w:type="dxa"/>
            <w:tcBorders>
              <w:bottom w:val="single" w:sz="8" w:space="0" w:color="000000"/>
              <w:right w:val="single" w:sz="8" w:space="0" w:color="000000"/>
            </w:tcBorders>
            <w:tcMar>
              <w:top w:w="100" w:type="dxa"/>
              <w:left w:w="100" w:type="dxa"/>
              <w:bottom w:w="100" w:type="dxa"/>
              <w:right w:w="100" w:type="dxa"/>
            </w:tcMar>
          </w:tcPr>
          <w:p w:rsidR="00BB230F" w:rsidRPr="009E0E59" w:rsidRDefault="003A78BB" w:rsidP="003A78BB">
            <w:pPr>
              <w:pStyle w:val="ColorfulList-Accent11"/>
              <w:spacing w:after="0" w:line="240" w:lineRule="exact"/>
              <w:ind w:left="61"/>
              <w:rPr>
                <w:rFonts w:ascii="Century Gothic" w:hAnsi="Century Gothic"/>
                <w:sz w:val="18"/>
                <w:szCs w:val="18"/>
              </w:rPr>
            </w:pPr>
            <w:r w:rsidRPr="00372CB0">
              <w:rPr>
                <w:rFonts w:ascii="Century Gothic" w:hAnsi="Century Gothic"/>
                <w:sz w:val="18"/>
                <w:szCs w:val="18"/>
              </w:rPr>
              <w:t xml:space="preserve">Present Module 9 “Introduction” PowerPoint slides and then </w:t>
            </w:r>
            <w:r w:rsidR="00BB230F" w:rsidRPr="00372CB0">
              <w:rPr>
                <w:rFonts w:ascii="Century Gothic" w:hAnsi="Century Gothic"/>
                <w:sz w:val="18"/>
                <w:szCs w:val="18"/>
              </w:rPr>
              <w:t xml:space="preserve">Module 9, Session 1 PowerPoint </w:t>
            </w:r>
            <w:r w:rsidR="00BB230F" w:rsidRPr="009E0E59">
              <w:rPr>
                <w:rFonts w:ascii="Century Gothic" w:hAnsi="Century Gothic"/>
                <w:sz w:val="18"/>
                <w:szCs w:val="18"/>
              </w:rPr>
              <w:t>“Introduction to Frameworks for Assessing RHIS”</w:t>
            </w:r>
          </w:p>
          <w:p w:rsidR="00BB230F" w:rsidRPr="001A1F32" w:rsidRDefault="00BB230F" w:rsidP="004A2033">
            <w:pPr>
              <w:pStyle w:val="ColorfulList-Accent11"/>
              <w:spacing w:after="0" w:line="240" w:lineRule="exact"/>
              <w:rPr>
                <w:rFonts w:ascii="Century Gothic" w:hAnsi="Century Gothic"/>
                <w:sz w:val="18"/>
                <w:szCs w:val="18"/>
              </w:rPr>
            </w:pPr>
            <w:r w:rsidRPr="001A1F32">
              <w:rPr>
                <w:rFonts w:ascii="Century Gothic" w:hAnsi="Century Gothic"/>
                <w:sz w:val="18"/>
                <w:szCs w:val="18"/>
              </w:rPr>
              <w:t xml:space="preserve"> </w:t>
            </w:r>
          </w:p>
          <w:p w:rsidR="00BB230F" w:rsidRPr="001A1F32" w:rsidRDefault="00BB230F" w:rsidP="003A78BB">
            <w:pPr>
              <w:pStyle w:val="ColorfulList-Accent11"/>
              <w:spacing w:after="0" w:line="240" w:lineRule="exact"/>
              <w:ind w:left="61"/>
              <w:rPr>
                <w:rFonts w:ascii="Century Gothic" w:hAnsi="Century Gothic"/>
                <w:sz w:val="18"/>
                <w:szCs w:val="18"/>
              </w:rPr>
            </w:pPr>
            <w:r w:rsidRPr="001A1F32">
              <w:rPr>
                <w:rFonts w:ascii="Century Gothic" w:hAnsi="Century Gothic"/>
                <w:sz w:val="18"/>
                <w:szCs w:val="18"/>
              </w:rPr>
              <w:t>Plenary discussion</w:t>
            </w:r>
          </w:p>
          <w:p w:rsidR="00BB230F" w:rsidRPr="007E52BA" w:rsidRDefault="00BB230F" w:rsidP="003A78BB">
            <w:pPr>
              <w:pStyle w:val="ColorfulList-Accent11"/>
              <w:spacing w:after="0" w:line="240" w:lineRule="exact"/>
              <w:ind w:left="61"/>
              <w:rPr>
                <w:rFonts w:ascii="Century Gothic" w:hAnsi="Century Gothic"/>
                <w:sz w:val="18"/>
                <w:szCs w:val="18"/>
              </w:rPr>
            </w:pPr>
          </w:p>
          <w:p w:rsidR="00BB230F" w:rsidRPr="007E52BA" w:rsidRDefault="00BB230F" w:rsidP="003A78BB">
            <w:pPr>
              <w:pStyle w:val="ColorfulList-Accent11"/>
              <w:spacing w:after="0" w:line="240" w:lineRule="exact"/>
              <w:ind w:left="61"/>
              <w:rPr>
                <w:rFonts w:ascii="Century Gothic" w:hAnsi="Century Gothic"/>
                <w:sz w:val="18"/>
                <w:szCs w:val="18"/>
              </w:rPr>
            </w:pPr>
            <w:r w:rsidRPr="007E52BA">
              <w:rPr>
                <w:rFonts w:ascii="Century Gothic" w:hAnsi="Century Gothic"/>
                <w:sz w:val="18"/>
                <w:szCs w:val="18"/>
              </w:rPr>
              <w:t xml:space="preserve">Handout 9.1.1: “The PRISM </w:t>
            </w:r>
            <w:r w:rsidR="001A598E">
              <w:rPr>
                <w:rFonts w:ascii="Century Gothic" w:hAnsi="Century Gothic"/>
                <w:sz w:val="18"/>
                <w:szCs w:val="18"/>
              </w:rPr>
              <w:t xml:space="preserve">Conceptual </w:t>
            </w:r>
            <w:r w:rsidRPr="007E52BA">
              <w:rPr>
                <w:rFonts w:ascii="Century Gothic" w:hAnsi="Century Gothic"/>
                <w:sz w:val="18"/>
                <w:szCs w:val="18"/>
              </w:rPr>
              <w:t>Framework”</w:t>
            </w:r>
          </w:p>
        </w:tc>
      </w:tr>
    </w:tbl>
    <w:p w:rsidR="00BB230F" w:rsidRPr="00822639" w:rsidRDefault="00BB230F" w:rsidP="00654029">
      <w:pPr>
        <w:pStyle w:val="Heading2"/>
      </w:pPr>
      <w:bookmarkStart w:id="229" w:name="_Toc471174712"/>
      <w:r w:rsidRPr="00822639">
        <w:t>Session Activity</w:t>
      </w:r>
      <w:bookmarkEnd w:id="229"/>
    </w:p>
    <w:p w:rsidR="00BB230F" w:rsidRPr="00822639" w:rsidRDefault="00BB230F" w:rsidP="00654029">
      <w:pPr>
        <w:pStyle w:val="BodyText"/>
      </w:pPr>
      <w:r w:rsidRPr="00822639">
        <w:t>Facilitator presents the PowerPoint slides and conducts a plenary discussion of this material.</w:t>
      </w:r>
    </w:p>
    <w:p w:rsidR="00BB230F" w:rsidRPr="00822639" w:rsidRDefault="00BB230F" w:rsidP="00654029">
      <w:pPr>
        <w:pStyle w:val="Heading3"/>
      </w:pPr>
      <w:r w:rsidRPr="00654029">
        <w:rPr>
          <w:b/>
        </w:rPr>
        <w:t>Activity 1.</w:t>
      </w:r>
      <w:r w:rsidRPr="00822639">
        <w:t xml:space="preserve"> Group Work</w:t>
      </w:r>
      <w:r w:rsidR="00A050BA" w:rsidRPr="00822639">
        <w:t xml:space="preserve"> (</w:t>
      </w:r>
      <w:r w:rsidR="00E13CEF" w:rsidRPr="00822639">
        <w:t xml:space="preserve">20 </w:t>
      </w:r>
      <w:r w:rsidR="00A050BA" w:rsidRPr="00822639">
        <w:t>minutes)</w:t>
      </w:r>
    </w:p>
    <w:p w:rsidR="00BB230F" w:rsidRPr="000602D2" w:rsidRDefault="00BB230F" w:rsidP="00FC576D">
      <w:pPr>
        <w:pStyle w:val="BodyText"/>
        <w:spacing w:line="300" w:lineRule="exact"/>
      </w:pPr>
      <w:r w:rsidRPr="00822639">
        <w:t>This activity is described on</w:t>
      </w:r>
      <w:r w:rsidR="008B062C" w:rsidRPr="00822639">
        <w:t xml:space="preserve"> a </w:t>
      </w:r>
      <w:r w:rsidR="000602D2">
        <w:t>s</w:t>
      </w:r>
      <w:r w:rsidRPr="000602D2">
        <w:t xml:space="preserve">lide </w:t>
      </w:r>
      <w:r w:rsidR="000602D2">
        <w:t>in</w:t>
      </w:r>
      <w:r w:rsidRPr="000602D2">
        <w:t xml:space="preserve"> the Module 9, Session 1 PowerPoint presentation. Facilitator divides participants into groups of five or six and asks them to</w:t>
      </w:r>
      <w:r w:rsidR="001A598E">
        <w:t xml:space="preserve"> do the following</w:t>
      </w:r>
      <w:r w:rsidRPr="000602D2">
        <w:t xml:space="preserve">: </w:t>
      </w:r>
    </w:p>
    <w:p w:rsidR="00BB230F" w:rsidRPr="000602D2" w:rsidRDefault="00BB230F" w:rsidP="00FC576D">
      <w:pPr>
        <w:pStyle w:val="BodyText"/>
        <w:numPr>
          <w:ilvl w:val="0"/>
          <w:numId w:val="227"/>
        </w:numPr>
        <w:spacing w:line="300" w:lineRule="exact"/>
      </w:pPr>
      <w:r w:rsidRPr="000602D2">
        <w:t xml:space="preserve">List three bottlenecks you are facing in the current RHIS. </w:t>
      </w:r>
    </w:p>
    <w:p w:rsidR="00BB230F" w:rsidRPr="00822639" w:rsidRDefault="00BB230F" w:rsidP="00FC576D">
      <w:pPr>
        <w:pStyle w:val="BodyText"/>
        <w:numPr>
          <w:ilvl w:val="0"/>
          <w:numId w:val="227"/>
        </w:numPr>
        <w:spacing w:line="300" w:lineRule="exact"/>
      </w:pPr>
      <w:r w:rsidRPr="00822639">
        <w:t xml:space="preserve">Identify the root causes contributing to the problem. </w:t>
      </w:r>
    </w:p>
    <w:p w:rsidR="00BB230F" w:rsidRPr="00822639" w:rsidRDefault="00BB230F" w:rsidP="00654029">
      <w:pPr>
        <w:pStyle w:val="Heading3"/>
      </w:pPr>
      <w:r w:rsidRPr="00654029">
        <w:rPr>
          <w:b/>
        </w:rPr>
        <w:t>Activity 2.</w:t>
      </w:r>
      <w:r w:rsidRPr="00822639">
        <w:t xml:space="preserve"> Group Work</w:t>
      </w:r>
      <w:r w:rsidR="00A050BA" w:rsidRPr="00822639">
        <w:t xml:space="preserve"> (</w:t>
      </w:r>
      <w:r w:rsidR="00E13CEF" w:rsidRPr="00822639">
        <w:t xml:space="preserve">20 </w:t>
      </w:r>
      <w:r w:rsidR="00A050BA" w:rsidRPr="00822639">
        <w:t>minutes)</w:t>
      </w:r>
    </w:p>
    <w:p w:rsidR="00BB230F" w:rsidRPr="000602D2" w:rsidRDefault="00BB230F" w:rsidP="00FC576D">
      <w:pPr>
        <w:pStyle w:val="BodyText"/>
        <w:spacing w:line="300" w:lineRule="exact"/>
      </w:pPr>
      <w:r w:rsidRPr="00822639">
        <w:t xml:space="preserve">This activity is described on </w:t>
      </w:r>
      <w:r w:rsidR="008B062C" w:rsidRPr="00822639">
        <w:t xml:space="preserve">a </w:t>
      </w:r>
      <w:r w:rsidR="000602D2">
        <w:t>s</w:t>
      </w:r>
      <w:r w:rsidR="000602D2" w:rsidRPr="000602D2">
        <w:t xml:space="preserve">lide </w:t>
      </w:r>
      <w:r w:rsidR="000602D2">
        <w:t>in</w:t>
      </w:r>
      <w:r w:rsidRPr="000602D2">
        <w:t xml:space="preserve"> the Module 9, Session 1 PowerPoint presentation. Keep the same groups of five to six people and ask them to do the following:</w:t>
      </w:r>
    </w:p>
    <w:p w:rsidR="003A2447" w:rsidRPr="00822639" w:rsidRDefault="00BB230F" w:rsidP="00FC576D">
      <w:pPr>
        <w:pStyle w:val="BodyText"/>
        <w:numPr>
          <w:ilvl w:val="0"/>
          <w:numId w:val="228"/>
        </w:numPr>
        <w:spacing w:line="300" w:lineRule="exact"/>
      </w:pPr>
      <w:r w:rsidRPr="00822639">
        <w:t xml:space="preserve">Categorize the causes identified in the previous group work, according to the PRISM Framework. </w:t>
      </w:r>
    </w:p>
    <w:p w:rsidR="00BB230F" w:rsidRPr="00822639" w:rsidRDefault="00BB230F" w:rsidP="00FC576D">
      <w:pPr>
        <w:pStyle w:val="BodyText"/>
        <w:numPr>
          <w:ilvl w:val="0"/>
          <w:numId w:val="228"/>
        </w:numPr>
        <w:spacing w:line="300" w:lineRule="exact"/>
      </w:pPr>
      <w:r w:rsidRPr="00822639">
        <w:t>Each small group will then report its work in plenary.</w:t>
      </w:r>
    </w:p>
    <w:p w:rsidR="00654029" w:rsidRDefault="00654029">
      <w:pPr>
        <w:spacing w:after="0" w:line="240" w:lineRule="auto"/>
        <w:rPr>
          <w:rFonts w:ascii="Century Gothic" w:eastAsia="Times New Roman" w:hAnsi="Century Gothic"/>
          <w:caps/>
          <w:sz w:val="32"/>
          <w:szCs w:val="32"/>
        </w:rPr>
      </w:pPr>
      <w:r>
        <w:br w:type="page"/>
      </w:r>
    </w:p>
    <w:p w:rsidR="00BB230F" w:rsidRPr="008A0A4E" w:rsidRDefault="00BB230F" w:rsidP="00654029">
      <w:pPr>
        <w:pStyle w:val="IndSessionHeader"/>
      </w:pPr>
      <w:bookmarkStart w:id="230" w:name="_Toc471174713"/>
      <w:r w:rsidRPr="00822639">
        <w:t xml:space="preserve">Session 2. </w:t>
      </w:r>
      <w:r w:rsidR="00B5164A" w:rsidRPr="00822639">
        <w:t xml:space="preserve">Overview of </w:t>
      </w:r>
      <w:r w:rsidR="000602D2">
        <w:t xml:space="preserve">the </w:t>
      </w:r>
      <w:r w:rsidRPr="000602D2">
        <w:t>RHIS Rapid Assessment Tool</w:t>
      </w:r>
      <w:bookmarkEnd w:id="230"/>
    </w:p>
    <w:p w:rsidR="00BB230F" w:rsidRPr="00953188" w:rsidRDefault="00BB230F" w:rsidP="00654029">
      <w:pPr>
        <w:pStyle w:val="Heading3"/>
      </w:pPr>
      <w:r w:rsidRPr="008A0A4E">
        <w:t xml:space="preserve">Session duration: </w:t>
      </w:r>
      <w:r w:rsidRPr="00953188">
        <w:t>2 hours</w:t>
      </w:r>
    </w:p>
    <w:p w:rsidR="00BB230F" w:rsidRPr="00CE359D" w:rsidRDefault="00BB230F" w:rsidP="00654029">
      <w:pPr>
        <w:pStyle w:val="Heading2"/>
      </w:pPr>
      <w:bookmarkStart w:id="231" w:name="_Toc471174714"/>
      <w:r w:rsidRPr="00CE359D">
        <w:t>Session Learning Objectives</w:t>
      </w:r>
      <w:bookmarkEnd w:id="231"/>
    </w:p>
    <w:p w:rsidR="00BB230F" w:rsidRPr="00CE359D" w:rsidRDefault="00BB230F" w:rsidP="00654029">
      <w:pPr>
        <w:pStyle w:val="BodyText"/>
      </w:pPr>
      <w:r w:rsidRPr="00CE359D">
        <w:t xml:space="preserve">At the end of this session, participants will: </w:t>
      </w:r>
    </w:p>
    <w:p w:rsidR="00BB230F" w:rsidRPr="00CE359D" w:rsidRDefault="00BB230F" w:rsidP="0043070D">
      <w:pPr>
        <w:pStyle w:val="BodyText"/>
        <w:numPr>
          <w:ilvl w:val="0"/>
          <w:numId w:val="229"/>
        </w:numPr>
      </w:pPr>
      <w:r w:rsidRPr="00CE359D">
        <w:t>Be familiar with the RHIS Rapid Assessment Tool</w:t>
      </w:r>
    </w:p>
    <w:p w:rsidR="00BB230F" w:rsidRPr="00DF5227" w:rsidRDefault="00BB230F" w:rsidP="0043070D">
      <w:pPr>
        <w:pStyle w:val="BodyText"/>
        <w:numPr>
          <w:ilvl w:val="0"/>
          <w:numId w:val="229"/>
        </w:numPr>
      </w:pPr>
      <w:r w:rsidRPr="00DF5227">
        <w:t>Know how and when to implement this tool and score and analyze results</w:t>
      </w:r>
    </w:p>
    <w:p w:rsidR="00BB230F" w:rsidRPr="00DF5227" w:rsidRDefault="00BB230F" w:rsidP="0043070D">
      <w:pPr>
        <w:pStyle w:val="BodyText"/>
        <w:numPr>
          <w:ilvl w:val="0"/>
          <w:numId w:val="229"/>
        </w:numPr>
      </w:pPr>
      <w:r w:rsidRPr="00DF5227">
        <w:t>Understand how the tool’s results can be used for action planning</w:t>
      </w:r>
    </w:p>
    <w:p w:rsidR="00BB230F" w:rsidRPr="00480019" w:rsidRDefault="00BB230F" w:rsidP="00654029">
      <w:pPr>
        <w:pStyle w:val="Heading2"/>
      </w:pPr>
      <w:bookmarkStart w:id="232" w:name="_Toc471174715"/>
      <w:r w:rsidRPr="00480019">
        <w:t>Topics Covered</w:t>
      </w:r>
      <w:bookmarkEnd w:id="232"/>
    </w:p>
    <w:p w:rsidR="00BB230F" w:rsidRPr="00480019" w:rsidRDefault="00BB230F" w:rsidP="0043070D">
      <w:pPr>
        <w:pStyle w:val="BodyText"/>
        <w:numPr>
          <w:ilvl w:val="0"/>
          <w:numId w:val="230"/>
        </w:numPr>
      </w:pPr>
      <w:r w:rsidRPr="00480019">
        <w:t xml:space="preserve">RHIS Rapid Assessment Tool </w:t>
      </w:r>
    </w:p>
    <w:p w:rsidR="00BB230F" w:rsidRPr="00480019" w:rsidRDefault="00BB230F" w:rsidP="0043070D">
      <w:pPr>
        <w:pStyle w:val="BodyText"/>
        <w:numPr>
          <w:ilvl w:val="0"/>
          <w:numId w:val="230"/>
        </w:numPr>
      </w:pPr>
      <w:r w:rsidRPr="00480019">
        <w:t>Implementation, including workshop preparation, selecting participants, and outlining the process</w:t>
      </w:r>
    </w:p>
    <w:p w:rsidR="00BB230F" w:rsidRPr="00480019" w:rsidRDefault="00BB230F" w:rsidP="0043070D">
      <w:pPr>
        <w:pStyle w:val="BodyText"/>
        <w:numPr>
          <w:ilvl w:val="0"/>
          <w:numId w:val="230"/>
        </w:numPr>
      </w:pPr>
      <w:r w:rsidRPr="00480019">
        <w:t>Scoring, analysis, and interpretation of results</w:t>
      </w:r>
    </w:p>
    <w:p w:rsidR="00BB230F" w:rsidRPr="008D2680" w:rsidRDefault="00BB230F" w:rsidP="0043070D">
      <w:pPr>
        <w:pStyle w:val="BodyText"/>
        <w:numPr>
          <w:ilvl w:val="0"/>
          <w:numId w:val="230"/>
        </w:numPr>
      </w:pPr>
      <w:r w:rsidRPr="008D2680">
        <w:t>Action planning using this tool’s results</w:t>
      </w:r>
    </w:p>
    <w:p w:rsidR="00BB230F" w:rsidRPr="008D2680" w:rsidRDefault="00BB230F" w:rsidP="00654029">
      <w:pPr>
        <w:pStyle w:val="Heading2"/>
      </w:pPr>
      <w:bookmarkStart w:id="233" w:name="_Toc471174716"/>
      <w:r w:rsidRPr="008D2680">
        <w:t>Teaching Methods</w:t>
      </w:r>
      <w:bookmarkEnd w:id="233"/>
    </w:p>
    <w:p w:rsidR="00BB230F" w:rsidRPr="008D2680" w:rsidRDefault="00BB230F" w:rsidP="0043070D">
      <w:pPr>
        <w:pStyle w:val="BodyText"/>
        <w:numPr>
          <w:ilvl w:val="0"/>
          <w:numId w:val="231"/>
        </w:numPr>
        <w:rPr>
          <w:rFonts w:eastAsia="Times New Roman"/>
        </w:rPr>
      </w:pPr>
      <w:r w:rsidRPr="008D2680">
        <w:t>Lecture</w:t>
      </w:r>
    </w:p>
    <w:p w:rsidR="00BB230F" w:rsidRPr="00372CB0" w:rsidRDefault="00BB230F" w:rsidP="0043070D">
      <w:pPr>
        <w:pStyle w:val="BodyText"/>
        <w:numPr>
          <w:ilvl w:val="0"/>
          <w:numId w:val="231"/>
        </w:numPr>
        <w:rPr>
          <w:rFonts w:eastAsia="Times New Roman"/>
        </w:rPr>
      </w:pPr>
      <w:r w:rsidRPr="008D2680">
        <w:t>Group/plenary discussion</w:t>
      </w:r>
    </w:p>
    <w:p w:rsidR="00BB230F" w:rsidRPr="00372CB0" w:rsidRDefault="00BB230F" w:rsidP="0043070D">
      <w:pPr>
        <w:pStyle w:val="BodyText"/>
        <w:numPr>
          <w:ilvl w:val="0"/>
          <w:numId w:val="231"/>
        </w:numPr>
        <w:rPr>
          <w:rFonts w:eastAsia="Times New Roman"/>
        </w:rPr>
      </w:pPr>
      <w:r w:rsidRPr="00372CB0">
        <w:t>Tool demonstration</w:t>
      </w:r>
    </w:p>
    <w:p w:rsidR="00BB230F" w:rsidRPr="001A1F32" w:rsidRDefault="00BB230F" w:rsidP="00654029">
      <w:pPr>
        <w:pStyle w:val="Heading2"/>
      </w:pPr>
      <w:bookmarkStart w:id="234" w:name="_Toc471174717"/>
      <w:r w:rsidRPr="001A1F32">
        <w:t>Materials Needed</w:t>
      </w:r>
      <w:bookmarkEnd w:id="234"/>
    </w:p>
    <w:p w:rsidR="00BB230F" w:rsidRPr="00953188" w:rsidRDefault="00BB230F" w:rsidP="0043070D">
      <w:pPr>
        <w:pStyle w:val="BodyText"/>
        <w:numPr>
          <w:ilvl w:val="0"/>
          <w:numId w:val="232"/>
        </w:numPr>
      </w:pPr>
      <w:r w:rsidRPr="001A1F32">
        <w:t xml:space="preserve">Module 9, Session 2 PowerPoint presentation: </w:t>
      </w:r>
      <w:r w:rsidRPr="004171A7">
        <w:t>“</w:t>
      </w:r>
      <w:r w:rsidR="00B5164A" w:rsidRPr="004171A7">
        <w:t>Overview</w:t>
      </w:r>
      <w:r w:rsidR="00B5164A" w:rsidRPr="008A0A4E">
        <w:t xml:space="preserve"> of </w:t>
      </w:r>
      <w:r w:rsidR="000602D2">
        <w:t xml:space="preserve">the </w:t>
      </w:r>
      <w:r w:rsidRPr="008A0A4E">
        <w:t>RHIS Rapid Assessment Tool”</w:t>
      </w:r>
      <w:r w:rsidRPr="00953188">
        <w:t xml:space="preserve"> </w:t>
      </w:r>
    </w:p>
    <w:p w:rsidR="00BB230F" w:rsidRPr="00CE359D" w:rsidRDefault="00BB230F" w:rsidP="0043070D">
      <w:pPr>
        <w:pStyle w:val="BodyText"/>
        <w:numPr>
          <w:ilvl w:val="0"/>
          <w:numId w:val="232"/>
        </w:numPr>
      </w:pPr>
      <w:r w:rsidRPr="00CE359D">
        <w:t>Projection equipment</w:t>
      </w:r>
    </w:p>
    <w:p w:rsidR="00BB230F" w:rsidRPr="008A0A4E" w:rsidRDefault="00BB230F" w:rsidP="0043070D">
      <w:pPr>
        <w:pStyle w:val="BodyText"/>
        <w:numPr>
          <w:ilvl w:val="0"/>
          <w:numId w:val="232"/>
        </w:numPr>
      </w:pPr>
      <w:r w:rsidRPr="00CE359D">
        <w:t xml:space="preserve">Laptop computers    </w:t>
      </w:r>
    </w:p>
    <w:p w:rsidR="00BB230F" w:rsidRPr="00953188" w:rsidRDefault="00BB230F" w:rsidP="0043070D">
      <w:pPr>
        <w:pStyle w:val="BodyText"/>
        <w:numPr>
          <w:ilvl w:val="0"/>
          <w:numId w:val="232"/>
        </w:numPr>
      </w:pPr>
      <w:r w:rsidRPr="008A0A4E">
        <w:t>Large pad of display paper and an easel</w:t>
      </w:r>
    </w:p>
    <w:p w:rsidR="00BB230F" w:rsidRPr="00CE359D" w:rsidRDefault="00BB230F" w:rsidP="0043070D">
      <w:pPr>
        <w:pStyle w:val="BodyText"/>
        <w:numPr>
          <w:ilvl w:val="0"/>
          <w:numId w:val="232"/>
        </w:numPr>
      </w:pPr>
      <w:r w:rsidRPr="00CE359D">
        <w:t>Markers</w:t>
      </w:r>
    </w:p>
    <w:p w:rsidR="00BB230F" w:rsidRPr="00CE359D" w:rsidRDefault="00BB230F" w:rsidP="0043070D">
      <w:pPr>
        <w:pStyle w:val="BodyText"/>
        <w:numPr>
          <w:ilvl w:val="0"/>
          <w:numId w:val="232"/>
        </w:numPr>
      </w:pPr>
      <w:r w:rsidRPr="00CE359D">
        <w:t>Pens or pencils</w:t>
      </w:r>
    </w:p>
    <w:p w:rsidR="00A95593" w:rsidRPr="00DF5227" w:rsidRDefault="00A95593" w:rsidP="0043070D">
      <w:pPr>
        <w:pStyle w:val="BodyText"/>
        <w:numPr>
          <w:ilvl w:val="0"/>
          <w:numId w:val="232"/>
        </w:numPr>
      </w:pPr>
      <w:r w:rsidRPr="00CE359D">
        <w:t>Handout 9.2.1</w:t>
      </w:r>
      <w:r w:rsidR="00A050BA" w:rsidRPr="00DF5227">
        <w:t>:</w:t>
      </w:r>
      <w:r w:rsidRPr="00DF5227">
        <w:t xml:space="preserve"> “RHIS Rapid Assessment Tool” </w:t>
      </w:r>
    </w:p>
    <w:p w:rsidR="00654029" w:rsidRDefault="00654029">
      <w:pPr>
        <w:spacing w:after="0" w:line="240" w:lineRule="auto"/>
        <w:rPr>
          <w:rFonts w:ascii="Century Gothic" w:eastAsia="Times New Roman" w:hAnsi="Century Gothic"/>
          <w:b/>
          <w:bCs/>
          <w:iCs/>
          <w:sz w:val="24"/>
          <w:szCs w:val="24"/>
        </w:rPr>
      </w:pPr>
      <w:r>
        <w:br w:type="page"/>
      </w:r>
    </w:p>
    <w:p w:rsidR="00BB230F" w:rsidRPr="00480019" w:rsidRDefault="00BB230F" w:rsidP="00654029">
      <w:pPr>
        <w:pStyle w:val="Heading2"/>
      </w:pPr>
      <w:bookmarkStart w:id="235" w:name="_Toc471174718"/>
      <w:r w:rsidRPr="00480019">
        <w:t>Session Plan</w:t>
      </w:r>
      <w:bookmarkEnd w:id="235"/>
    </w:p>
    <w:tbl>
      <w:tblPr>
        <w:tblW w:w="9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70"/>
        <w:gridCol w:w="5524"/>
        <w:gridCol w:w="2306"/>
      </w:tblGrid>
      <w:tr w:rsidR="00BB230F" w:rsidRPr="00822639" w:rsidTr="008345EA">
        <w:trPr>
          <w:trHeight w:val="259"/>
        </w:trPr>
        <w:tc>
          <w:tcPr>
            <w:tcW w:w="1270" w:type="dxa"/>
            <w:tcBorders>
              <w:top w:val="single" w:sz="6" w:space="0" w:color="000000"/>
              <w:left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5524" w:type="dxa"/>
            <w:tcBorders>
              <w:top w:val="single" w:sz="6" w:space="0" w:color="000000"/>
              <w:left w:val="single" w:sz="6"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306" w:type="dxa"/>
            <w:tcBorders>
              <w:top w:val="single" w:sz="6" w:space="0" w:color="000000"/>
              <w:left w:val="single" w:sz="6"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B230F" w:rsidRPr="00822639" w:rsidTr="00654029">
        <w:trPr>
          <w:trHeight w:val="1280"/>
        </w:trPr>
        <w:tc>
          <w:tcPr>
            <w:tcW w:w="1270" w:type="dxa"/>
            <w:tcBorders>
              <w:left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5524" w:type="dxa"/>
            <w:tcBorders>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b/>
                <w:sz w:val="18"/>
                <w:szCs w:val="18"/>
              </w:rPr>
            </w:pPr>
            <w:r w:rsidRPr="00822639">
              <w:rPr>
                <w:rFonts w:ascii="Century Gothic" w:hAnsi="Century Gothic"/>
                <w:b/>
                <w:sz w:val="18"/>
                <w:szCs w:val="18"/>
              </w:rPr>
              <w:t>Activity 1. RHIS Rapid Assessment Tool (RAT)</w:t>
            </w:r>
          </w:p>
          <w:p w:rsidR="00BB230F" w:rsidRPr="00822639" w:rsidRDefault="00BB230F" w:rsidP="00654029">
            <w:pPr>
              <w:spacing w:after="120" w:line="240" w:lineRule="exact"/>
              <w:rPr>
                <w:rFonts w:ascii="Century Gothic" w:hAnsi="Century Gothic"/>
                <w:sz w:val="18"/>
                <w:szCs w:val="18"/>
              </w:rPr>
            </w:pPr>
            <w:r w:rsidRPr="00822639">
              <w:rPr>
                <w:rFonts w:ascii="Century Gothic" w:hAnsi="Century Gothic"/>
                <w:sz w:val="18"/>
                <w:szCs w:val="18"/>
              </w:rPr>
              <w:t>Present and discuss:</w:t>
            </w:r>
          </w:p>
          <w:p w:rsidR="00BB230F" w:rsidRPr="00822639" w:rsidRDefault="00BB230F" w:rsidP="00807E21">
            <w:pPr>
              <w:numPr>
                <w:ilvl w:val="0"/>
                <w:numId w:val="21"/>
              </w:numPr>
              <w:spacing w:after="120" w:line="240" w:lineRule="exact"/>
              <w:ind w:left="530" w:hanging="180"/>
              <w:rPr>
                <w:rFonts w:ascii="Century Gothic" w:hAnsi="Century Gothic"/>
                <w:sz w:val="18"/>
                <w:szCs w:val="18"/>
              </w:rPr>
            </w:pPr>
            <w:r w:rsidRPr="00822639">
              <w:rPr>
                <w:rFonts w:ascii="Century Gothic" w:hAnsi="Century Gothic"/>
                <w:sz w:val="18"/>
                <w:szCs w:val="18"/>
              </w:rPr>
              <w:t xml:space="preserve">Overview of the tool </w:t>
            </w:r>
          </w:p>
          <w:p w:rsidR="00BB230F" w:rsidRPr="00822639" w:rsidRDefault="00BB230F" w:rsidP="00807E21">
            <w:pPr>
              <w:numPr>
                <w:ilvl w:val="0"/>
                <w:numId w:val="21"/>
              </w:numPr>
              <w:spacing w:after="0" w:line="240" w:lineRule="exact"/>
              <w:ind w:left="530" w:hanging="180"/>
              <w:rPr>
                <w:rFonts w:ascii="Century Gothic" w:hAnsi="Century Gothic"/>
                <w:sz w:val="18"/>
                <w:szCs w:val="18"/>
              </w:rPr>
            </w:pPr>
            <w:r w:rsidRPr="00822639">
              <w:rPr>
                <w:rFonts w:ascii="Century Gothic" w:hAnsi="Century Gothic"/>
                <w:sz w:val="18"/>
                <w:szCs w:val="18"/>
              </w:rPr>
              <w:t>Discuss how to implement the tool, score and analyze the results, and use results for action planning</w:t>
            </w:r>
          </w:p>
        </w:tc>
        <w:tc>
          <w:tcPr>
            <w:tcW w:w="2306" w:type="dxa"/>
            <w:tcBorders>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 xml:space="preserve">PowerPoint presentation </w:t>
            </w:r>
            <w:r w:rsidR="00A050BA" w:rsidRPr="00822639">
              <w:rPr>
                <w:rFonts w:ascii="Century Gothic" w:hAnsi="Century Gothic"/>
                <w:sz w:val="18"/>
                <w:szCs w:val="18"/>
              </w:rPr>
              <w:t xml:space="preserve">of Module 9, Session 2 slides </w:t>
            </w:r>
            <w:r w:rsidRPr="00822639">
              <w:rPr>
                <w:rFonts w:ascii="Century Gothic" w:hAnsi="Century Gothic"/>
                <w:sz w:val="18"/>
                <w:szCs w:val="18"/>
              </w:rPr>
              <w:t>followed by plenary discussion</w:t>
            </w:r>
          </w:p>
          <w:p w:rsidR="00BB230F" w:rsidRPr="00822639" w:rsidRDefault="00BB230F" w:rsidP="004A2033">
            <w:pPr>
              <w:spacing w:after="0" w:line="240" w:lineRule="exact"/>
              <w:rPr>
                <w:rFonts w:ascii="Century Gothic" w:hAnsi="Century Gothic"/>
                <w:sz w:val="18"/>
                <w:szCs w:val="18"/>
              </w:rPr>
            </w:pPr>
          </w:p>
          <w:p w:rsidR="00BB230F" w:rsidRPr="00822639" w:rsidRDefault="00A95593" w:rsidP="004A2033">
            <w:pPr>
              <w:spacing w:after="0" w:line="240" w:lineRule="exact"/>
              <w:rPr>
                <w:rFonts w:ascii="Century Gothic" w:hAnsi="Century Gothic"/>
                <w:sz w:val="18"/>
                <w:szCs w:val="18"/>
              </w:rPr>
            </w:pPr>
            <w:r w:rsidRPr="00822639">
              <w:rPr>
                <w:rFonts w:ascii="Century Gothic" w:hAnsi="Century Gothic"/>
                <w:sz w:val="18"/>
                <w:szCs w:val="18"/>
              </w:rPr>
              <w:t>Handout 9.2.1</w:t>
            </w:r>
            <w:r w:rsidR="00E45CA1">
              <w:rPr>
                <w:rFonts w:ascii="Century Gothic" w:hAnsi="Century Gothic"/>
                <w:sz w:val="18"/>
                <w:szCs w:val="18"/>
              </w:rPr>
              <w:t>:</w:t>
            </w:r>
            <w:r w:rsidRPr="00822639">
              <w:rPr>
                <w:rFonts w:ascii="Century Gothic" w:hAnsi="Century Gothic"/>
                <w:sz w:val="18"/>
                <w:szCs w:val="18"/>
              </w:rPr>
              <w:t xml:space="preserve"> RHIS RAT</w:t>
            </w:r>
          </w:p>
        </w:tc>
      </w:tr>
      <w:tr w:rsidR="00BB230F" w:rsidRPr="00822639" w:rsidTr="00654029">
        <w:trPr>
          <w:trHeight w:val="299"/>
        </w:trPr>
        <w:tc>
          <w:tcPr>
            <w:tcW w:w="127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5524"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b/>
                <w:sz w:val="18"/>
                <w:szCs w:val="18"/>
              </w:rPr>
            </w:pPr>
            <w:r w:rsidRPr="00822639">
              <w:rPr>
                <w:rFonts w:ascii="Century Gothic" w:hAnsi="Century Gothic"/>
                <w:b/>
                <w:sz w:val="18"/>
                <w:szCs w:val="18"/>
              </w:rPr>
              <w:t>Break</w:t>
            </w:r>
          </w:p>
        </w:tc>
        <w:tc>
          <w:tcPr>
            <w:tcW w:w="2306"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p>
        </w:tc>
      </w:tr>
      <w:tr w:rsidR="00BB230F" w:rsidRPr="00822639" w:rsidTr="00654029">
        <w:trPr>
          <w:trHeight w:val="524"/>
        </w:trPr>
        <w:tc>
          <w:tcPr>
            <w:tcW w:w="127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5524"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b/>
                <w:sz w:val="18"/>
                <w:szCs w:val="18"/>
              </w:rPr>
            </w:pPr>
            <w:r w:rsidRPr="00822639">
              <w:rPr>
                <w:rFonts w:ascii="Century Gothic" w:hAnsi="Century Gothic"/>
                <w:b/>
                <w:sz w:val="18"/>
                <w:szCs w:val="18"/>
              </w:rPr>
              <w:t>Activity 2. Rapid Assessment Tool Demonstration</w:t>
            </w:r>
          </w:p>
        </w:tc>
        <w:tc>
          <w:tcPr>
            <w:tcW w:w="2306"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Tool demonstration</w:t>
            </w:r>
          </w:p>
          <w:p w:rsidR="00E45CA1" w:rsidRDefault="00E45CA1" w:rsidP="004A2033">
            <w:pPr>
              <w:spacing w:after="0" w:line="240" w:lineRule="exact"/>
              <w:rPr>
                <w:rFonts w:ascii="Century Gothic" w:hAnsi="Century Gothic"/>
                <w:sz w:val="18"/>
                <w:szCs w:val="18"/>
              </w:rPr>
            </w:pPr>
          </w:p>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Plenary discussion (Q/A)</w:t>
            </w:r>
          </w:p>
        </w:tc>
      </w:tr>
    </w:tbl>
    <w:p w:rsidR="00BB230F" w:rsidRPr="00822639" w:rsidRDefault="00BB230F" w:rsidP="00654029">
      <w:pPr>
        <w:pStyle w:val="Heading2"/>
      </w:pPr>
      <w:bookmarkStart w:id="236" w:name="_Toc471174719"/>
      <w:r w:rsidRPr="00822639">
        <w:t>Session Activities</w:t>
      </w:r>
      <w:bookmarkEnd w:id="236"/>
    </w:p>
    <w:p w:rsidR="00BB230F" w:rsidRPr="00822639" w:rsidRDefault="00BB230F" w:rsidP="00654029">
      <w:pPr>
        <w:pStyle w:val="Heading3"/>
      </w:pPr>
      <w:r w:rsidRPr="00822639">
        <w:t>Activity 1. RHIS Rapid Assessment Tool</w:t>
      </w:r>
      <w:r w:rsidR="005C79D6" w:rsidRPr="00822639">
        <w:t xml:space="preserve"> (45 minutes)</w:t>
      </w:r>
    </w:p>
    <w:p w:rsidR="00BB230F" w:rsidRPr="00822639" w:rsidRDefault="00BB230F" w:rsidP="00FC576D">
      <w:pPr>
        <w:pStyle w:val="BodyText"/>
        <w:numPr>
          <w:ilvl w:val="0"/>
          <w:numId w:val="233"/>
        </w:numPr>
        <w:spacing w:line="300" w:lineRule="exact"/>
        <w:rPr>
          <w:b/>
        </w:rPr>
      </w:pPr>
      <w:r w:rsidRPr="00822639">
        <w:t>The facilitator presents the Module 9, Session 2 PowerPoint slides on the RHIS Rapid Assessment Tool and responds to questions.</w:t>
      </w:r>
    </w:p>
    <w:p w:rsidR="00BB230F" w:rsidRPr="00822639" w:rsidRDefault="00BB230F" w:rsidP="00654029">
      <w:pPr>
        <w:pStyle w:val="Heading3"/>
      </w:pPr>
      <w:r w:rsidRPr="00822639">
        <w:t>Activity 2. Rapid Assessment Tool Demonstration</w:t>
      </w:r>
      <w:r w:rsidR="005C79D6" w:rsidRPr="00822639">
        <w:t xml:space="preserve"> (1 hour)</w:t>
      </w:r>
    </w:p>
    <w:p w:rsidR="00BB230F" w:rsidRPr="000602D2" w:rsidRDefault="00BB230F" w:rsidP="0043070D">
      <w:pPr>
        <w:pStyle w:val="BodyText"/>
        <w:numPr>
          <w:ilvl w:val="0"/>
          <w:numId w:val="233"/>
        </w:numPr>
        <w:rPr>
          <w:b/>
          <w:sz w:val="24"/>
          <w:szCs w:val="24"/>
        </w:rPr>
      </w:pPr>
      <w:r w:rsidRPr="00822639">
        <w:t xml:space="preserve">The facilitator </w:t>
      </w:r>
      <w:r w:rsidR="00A050BA" w:rsidRPr="00822639">
        <w:t xml:space="preserve">asks </w:t>
      </w:r>
      <w:r w:rsidRPr="00822639">
        <w:t xml:space="preserve">participants to access the tool </w:t>
      </w:r>
      <w:r w:rsidR="000602D2">
        <w:t>o</w:t>
      </w:r>
      <w:r w:rsidR="000602D2" w:rsidRPr="000602D2">
        <w:t xml:space="preserve">n </w:t>
      </w:r>
      <w:r w:rsidRPr="000602D2">
        <w:t>their computers</w:t>
      </w:r>
      <w:r w:rsidR="0004740C" w:rsidRPr="000602D2">
        <w:t xml:space="preserve"> (if computers </w:t>
      </w:r>
      <w:r w:rsidR="000602D2">
        <w:t xml:space="preserve">are </w:t>
      </w:r>
      <w:r w:rsidR="0004740C" w:rsidRPr="000602D2">
        <w:t xml:space="preserve">available to </w:t>
      </w:r>
      <w:r w:rsidR="000602D2">
        <w:t xml:space="preserve">the </w:t>
      </w:r>
      <w:r w:rsidR="0004740C" w:rsidRPr="000602D2">
        <w:t>participants)</w:t>
      </w:r>
      <w:r w:rsidR="000602D2">
        <w:t>.</w:t>
      </w:r>
    </w:p>
    <w:p w:rsidR="00BB230F" w:rsidRPr="00822639" w:rsidRDefault="00BB230F" w:rsidP="0043070D">
      <w:pPr>
        <w:pStyle w:val="BodyText"/>
        <w:numPr>
          <w:ilvl w:val="0"/>
          <w:numId w:val="233"/>
        </w:numPr>
      </w:pPr>
      <w:r w:rsidRPr="00822639">
        <w:t>The facilitator demonstrates use of the tool so participants can see the</w:t>
      </w:r>
      <w:r w:rsidR="00E45CA1">
        <w:t xml:space="preserve"> </w:t>
      </w:r>
      <w:r w:rsidRPr="00822639">
        <w:t>tool’s features for data entry, scoring, and analysis.</w:t>
      </w:r>
    </w:p>
    <w:p w:rsidR="00BB230F" w:rsidRPr="00822639" w:rsidRDefault="00BB230F" w:rsidP="0043070D">
      <w:pPr>
        <w:pStyle w:val="BodyText"/>
        <w:numPr>
          <w:ilvl w:val="0"/>
          <w:numId w:val="233"/>
        </w:numPr>
      </w:pPr>
      <w:r w:rsidRPr="00822639">
        <w:t xml:space="preserve">The facilitator answers questions. </w:t>
      </w:r>
    </w:p>
    <w:p w:rsidR="00654029" w:rsidRDefault="00654029">
      <w:pPr>
        <w:spacing w:after="0" w:line="240" w:lineRule="auto"/>
        <w:rPr>
          <w:rFonts w:ascii="Century Gothic" w:eastAsia="Times New Roman" w:hAnsi="Century Gothic"/>
          <w:caps/>
          <w:sz w:val="32"/>
          <w:szCs w:val="32"/>
        </w:rPr>
      </w:pPr>
      <w:r>
        <w:br w:type="page"/>
      </w:r>
    </w:p>
    <w:p w:rsidR="00BB230F" w:rsidRPr="00822639" w:rsidRDefault="00BB230F" w:rsidP="00654029">
      <w:pPr>
        <w:pStyle w:val="IndSessionHeader"/>
      </w:pPr>
      <w:bookmarkStart w:id="237" w:name="_Toc471174720"/>
      <w:r w:rsidRPr="00822639">
        <w:t>Session 3. Overview of PRISM Assessment Tools</w:t>
      </w:r>
      <w:bookmarkEnd w:id="237"/>
    </w:p>
    <w:p w:rsidR="00BB230F" w:rsidRPr="00822639" w:rsidRDefault="00BB230F" w:rsidP="00654029">
      <w:pPr>
        <w:pStyle w:val="Heading3"/>
      </w:pPr>
      <w:r w:rsidRPr="00822639">
        <w:t>Session duration: 3 hours</w:t>
      </w:r>
    </w:p>
    <w:p w:rsidR="00BB230F" w:rsidRPr="00822639" w:rsidRDefault="00BB230F" w:rsidP="00654029">
      <w:pPr>
        <w:pStyle w:val="Heading2"/>
      </w:pPr>
      <w:bookmarkStart w:id="238" w:name="_Toc471174721"/>
      <w:r w:rsidRPr="00822639">
        <w:t>Session Learning Objectives</w:t>
      </w:r>
      <w:bookmarkEnd w:id="238"/>
    </w:p>
    <w:p w:rsidR="00BB230F" w:rsidRPr="00822639" w:rsidRDefault="00BB230F" w:rsidP="00654029">
      <w:pPr>
        <w:pStyle w:val="BodyText"/>
      </w:pPr>
      <w:r w:rsidRPr="00822639">
        <w:t>By the end of this session, participants will be able to:</w:t>
      </w:r>
    </w:p>
    <w:p w:rsidR="00BB230F" w:rsidRPr="00822639" w:rsidRDefault="00BB230F" w:rsidP="0043070D">
      <w:pPr>
        <w:pStyle w:val="BodyText"/>
        <w:numPr>
          <w:ilvl w:val="0"/>
          <w:numId w:val="234"/>
        </w:numPr>
      </w:pPr>
      <w:r w:rsidRPr="00822639">
        <w:t>Describe how the set of PRISM tools is organized</w:t>
      </w:r>
    </w:p>
    <w:p w:rsidR="00BB230F" w:rsidRPr="00822639" w:rsidRDefault="00BB230F" w:rsidP="0043070D">
      <w:pPr>
        <w:pStyle w:val="BodyText"/>
        <w:numPr>
          <w:ilvl w:val="0"/>
          <w:numId w:val="234"/>
        </w:numPr>
      </w:pPr>
      <w:r w:rsidRPr="00822639">
        <w:t>Explain the purpose of each tool</w:t>
      </w:r>
    </w:p>
    <w:p w:rsidR="00BB230F" w:rsidRPr="00822639" w:rsidRDefault="00BB230F" w:rsidP="0043070D">
      <w:pPr>
        <w:pStyle w:val="BodyText"/>
        <w:numPr>
          <w:ilvl w:val="0"/>
          <w:numId w:val="234"/>
        </w:numPr>
      </w:pPr>
      <w:r w:rsidRPr="00822639">
        <w:t>Understand how to apply PRISM tools to diagnose RHIS performance and its determinants</w:t>
      </w:r>
    </w:p>
    <w:p w:rsidR="00BB230F" w:rsidRPr="00822639" w:rsidRDefault="00BB230F" w:rsidP="00654029">
      <w:pPr>
        <w:pStyle w:val="Heading2"/>
      </w:pPr>
      <w:bookmarkStart w:id="239" w:name="_Toc471174722"/>
      <w:r w:rsidRPr="00822639">
        <w:t>Topics Covered</w:t>
      </w:r>
      <w:bookmarkEnd w:id="239"/>
    </w:p>
    <w:p w:rsidR="00BB230F" w:rsidRPr="009D6F51" w:rsidRDefault="00BB230F" w:rsidP="0043070D">
      <w:pPr>
        <w:pStyle w:val="BodyText"/>
        <w:numPr>
          <w:ilvl w:val="0"/>
          <w:numId w:val="235"/>
        </w:numPr>
      </w:pPr>
      <w:r w:rsidRPr="009D6F51">
        <w:t>Overview of PRISM tools to assess and improve RHIS performance</w:t>
      </w:r>
    </w:p>
    <w:p w:rsidR="00BB230F" w:rsidRPr="00822639" w:rsidRDefault="00BB230F" w:rsidP="0043070D">
      <w:pPr>
        <w:numPr>
          <w:ilvl w:val="0"/>
          <w:numId w:val="237"/>
        </w:numPr>
        <w:tabs>
          <w:tab w:val="left" w:pos="1170"/>
        </w:tabs>
        <w:spacing w:after="0"/>
        <w:ind w:left="1434" w:hanging="357"/>
      </w:pPr>
      <w:r w:rsidRPr="00822639">
        <w:t>RHIS overview tool</w:t>
      </w:r>
    </w:p>
    <w:p w:rsidR="00BB230F" w:rsidRPr="00822639" w:rsidRDefault="00BB230F" w:rsidP="0043070D">
      <w:pPr>
        <w:numPr>
          <w:ilvl w:val="0"/>
          <w:numId w:val="237"/>
        </w:numPr>
        <w:tabs>
          <w:tab w:val="left" w:pos="1170"/>
        </w:tabs>
        <w:spacing w:after="0"/>
        <w:ind w:left="1434" w:hanging="357"/>
      </w:pPr>
      <w:r w:rsidRPr="00822639">
        <w:t>RHIS performance diagnostic tool</w:t>
      </w:r>
    </w:p>
    <w:p w:rsidR="00BB230F" w:rsidRPr="00822639" w:rsidRDefault="00BB230F" w:rsidP="0043070D">
      <w:pPr>
        <w:numPr>
          <w:ilvl w:val="0"/>
          <w:numId w:val="237"/>
        </w:numPr>
        <w:tabs>
          <w:tab w:val="left" w:pos="1170"/>
        </w:tabs>
        <w:spacing w:after="0"/>
        <w:ind w:left="1434" w:hanging="357"/>
      </w:pPr>
      <w:r w:rsidRPr="00822639">
        <w:t>Electronic RHIS assessment tool</w:t>
      </w:r>
    </w:p>
    <w:p w:rsidR="00BB230F" w:rsidRPr="00822639" w:rsidRDefault="00BB230F" w:rsidP="0043070D">
      <w:pPr>
        <w:numPr>
          <w:ilvl w:val="0"/>
          <w:numId w:val="237"/>
        </w:numPr>
        <w:tabs>
          <w:tab w:val="left" w:pos="1170"/>
        </w:tabs>
        <w:spacing w:after="0"/>
        <w:ind w:left="1434" w:hanging="357"/>
      </w:pPr>
      <w:r w:rsidRPr="00822639">
        <w:t>Management assessment tool</w:t>
      </w:r>
    </w:p>
    <w:p w:rsidR="00BB230F" w:rsidRPr="00822639" w:rsidRDefault="00BB230F" w:rsidP="0043070D">
      <w:pPr>
        <w:numPr>
          <w:ilvl w:val="0"/>
          <w:numId w:val="237"/>
        </w:numPr>
        <w:tabs>
          <w:tab w:val="left" w:pos="1170"/>
        </w:tabs>
        <w:spacing w:after="0"/>
        <w:ind w:left="1434" w:hanging="357"/>
      </w:pPr>
      <w:r w:rsidRPr="00822639">
        <w:t>Facility/office checklist</w:t>
      </w:r>
    </w:p>
    <w:p w:rsidR="00BB230F" w:rsidRPr="00822639" w:rsidRDefault="00BB230F" w:rsidP="0043070D">
      <w:pPr>
        <w:numPr>
          <w:ilvl w:val="0"/>
          <w:numId w:val="237"/>
        </w:numPr>
        <w:tabs>
          <w:tab w:val="left" w:pos="1170"/>
        </w:tabs>
        <w:spacing w:after="120"/>
      </w:pPr>
      <w:r w:rsidRPr="00822639">
        <w:t>Organizational and behavioral assessment tool</w:t>
      </w:r>
    </w:p>
    <w:p w:rsidR="00BB230F" w:rsidRPr="00822639" w:rsidRDefault="00BB230F" w:rsidP="0043070D">
      <w:pPr>
        <w:pStyle w:val="BodyText"/>
        <w:numPr>
          <w:ilvl w:val="0"/>
          <w:numId w:val="236"/>
        </w:numPr>
        <w:ind w:left="709" w:hanging="283"/>
      </w:pPr>
      <w:r w:rsidRPr="00822639">
        <w:t>RHIS assessment process</w:t>
      </w:r>
    </w:p>
    <w:p w:rsidR="00BB230F" w:rsidRPr="00822639" w:rsidRDefault="00BB230F" w:rsidP="0043070D">
      <w:pPr>
        <w:numPr>
          <w:ilvl w:val="1"/>
          <w:numId w:val="238"/>
        </w:numPr>
        <w:tabs>
          <w:tab w:val="left" w:pos="1170"/>
        </w:tabs>
        <w:spacing w:after="0"/>
        <w:ind w:left="1434" w:hanging="357"/>
      </w:pPr>
      <w:r w:rsidRPr="00822639">
        <w:t>Steps to conduct a PRISM assessment</w:t>
      </w:r>
    </w:p>
    <w:p w:rsidR="00BB230F" w:rsidRPr="00822639" w:rsidRDefault="00BB230F" w:rsidP="0043070D">
      <w:pPr>
        <w:numPr>
          <w:ilvl w:val="1"/>
          <w:numId w:val="238"/>
        </w:numPr>
        <w:tabs>
          <w:tab w:val="left" w:pos="1170"/>
        </w:tabs>
        <w:spacing w:after="0"/>
        <w:ind w:left="1434" w:hanging="357"/>
      </w:pPr>
      <w:r w:rsidRPr="00822639">
        <w:t xml:space="preserve">Analysis and presentation of PRISM data </w:t>
      </w:r>
    </w:p>
    <w:p w:rsidR="00BB230F" w:rsidRPr="00822639" w:rsidRDefault="00BB230F" w:rsidP="0043070D">
      <w:pPr>
        <w:numPr>
          <w:ilvl w:val="1"/>
          <w:numId w:val="238"/>
        </w:numPr>
        <w:tabs>
          <w:tab w:val="left" w:pos="1170"/>
        </w:tabs>
        <w:spacing w:after="120"/>
      </w:pPr>
      <w:r w:rsidRPr="00822639">
        <w:t>Examples of the application of PRISM tools in various countries</w:t>
      </w:r>
      <w:r w:rsidRPr="00822639" w:rsidDel="009A799D">
        <w:t xml:space="preserve"> </w:t>
      </w:r>
    </w:p>
    <w:p w:rsidR="00BB230F" w:rsidRPr="00822639" w:rsidRDefault="00BB230F" w:rsidP="009D6F51">
      <w:pPr>
        <w:pStyle w:val="Heading2"/>
      </w:pPr>
      <w:bookmarkStart w:id="240" w:name="_Toc471174723"/>
      <w:r w:rsidRPr="00822639">
        <w:t>Teaching Methods</w:t>
      </w:r>
      <w:bookmarkEnd w:id="240"/>
    </w:p>
    <w:p w:rsidR="00BB230F" w:rsidRPr="00822639" w:rsidRDefault="00BB230F" w:rsidP="0043070D">
      <w:pPr>
        <w:pStyle w:val="BodyText"/>
        <w:numPr>
          <w:ilvl w:val="0"/>
          <w:numId w:val="239"/>
        </w:numPr>
      </w:pPr>
      <w:r w:rsidRPr="00822639">
        <w:t>Facilitator presentation</w:t>
      </w:r>
    </w:p>
    <w:p w:rsidR="00BB230F" w:rsidRPr="00822639" w:rsidRDefault="00BB230F" w:rsidP="0043070D">
      <w:pPr>
        <w:pStyle w:val="BodyText"/>
        <w:numPr>
          <w:ilvl w:val="0"/>
          <w:numId w:val="239"/>
        </w:numPr>
      </w:pPr>
      <w:r w:rsidRPr="00822639">
        <w:t>Group/plenary discussion</w:t>
      </w:r>
    </w:p>
    <w:p w:rsidR="00BB230F" w:rsidRPr="00822639" w:rsidRDefault="00BB230F" w:rsidP="009D6F51">
      <w:pPr>
        <w:pStyle w:val="Heading2"/>
      </w:pPr>
      <w:bookmarkStart w:id="241" w:name="_Toc471174724"/>
      <w:r w:rsidRPr="00822639">
        <w:t>Materials Needed</w:t>
      </w:r>
      <w:bookmarkEnd w:id="241"/>
    </w:p>
    <w:p w:rsidR="00BB230F" w:rsidRPr="00822639" w:rsidRDefault="00BB230F" w:rsidP="0043070D">
      <w:pPr>
        <w:pStyle w:val="BodyText"/>
        <w:numPr>
          <w:ilvl w:val="0"/>
          <w:numId w:val="240"/>
        </w:numPr>
      </w:pPr>
      <w:r w:rsidRPr="00822639">
        <w:t xml:space="preserve">Module 9, Session 3 PowerPoint presentation: “Overview of PRISM Assessment Tools” </w:t>
      </w:r>
    </w:p>
    <w:p w:rsidR="00BB230F" w:rsidRPr="00822639" w:rsidRDefault="00BB230F" w:rsidP="0043070D">
      <w:pPr>
        <w:pStyle w:val="BodyText"/>
        <w:numPr>
          <w:ilvl w:val="0"/>
          <w:numId w:val="240"/>
        </w:numPr>
      </w:pPr>
      <w:r w:rsidRPr="00822639">
        <w:t>Large pad of display paper and an easel</w:t>
      </w:r>
    </w:p>
    <w:p w:rsidR="00BB230F" w:rsidRPr="00822639" w:rsidRDefault="00BB230F" w:rsidP="0043070D">
      <w:pPr>
        <w:pStyle w:val="BodyText"/>
        <w:numPr>
          <w:ilvl w:val="0"/>
          <w:numId w:val="240"/>
        </w:numPr>
      </w:pPr>
      <w:r w:rsidRPr="00822639">
        <w:t>Markers</w:t>
      </w:r>
    </w:p>
    <w:p w:rsidR="00BB230F" w:rsidRPr="00822639" w:rsidRDefault="00BB230F" w:rsidP="0043070D">
      <w:pPr>
        <w:pStyle w:val="BodyText"/>
        <w:numPr>
          <w:ilvl w:val="0"/>
          <w:numId w:val="240"/>
        </w:numPr>
      </w:pPr>
      <w:r w:rsidRPr="00822639">
        <w:t>Poster paper for sticky notes</w:t>
      </w:r>
    </w:p>
    <w:p w:rsidR="00BB230F" w:rsidRPr="00822639" w:rsidRDefault="00BB230F" w:rsidP="0043070D">
      <w:pPr>
        <w:pStyle w:val="BodyText"/>
        <w:numPr>
          <w:ilvl w:val="0"/>
          <w:numId w:val="240"/>
        </w:numPr>
      </w:pPr>
      <w:r w:rsidRPr="00822639">
        <w:t>Laptop to prepare the presentation</w:t>
      </w:r>
    </w:p>
    <w:p w:rsidR="00BB230F" w:rsidRPr="00822639" w:rsidRDefault="00BB230F" w:rsidP="0043070D">
      <w:pPr>
        <w:pStyle w:val="BodyText"/>
        <w:numPr>
          <w:ilvl w:val="0"/>
          <w:numId w:val="240"/>
        </w:numPr>
      </w:pPr>
      <w:r w:rsidRPr="00822639">
        <w:t>Projection equipment</w:t>
      </w:r>
    </w:p>
    <w:p w:rsidR="00A95593" w:rsidRPr="00822639" w:rsidRDefault="00A95593" w:rsidP="0043070D">
      <w:pPr>
        <w:pStyle w:val="BodyText"/>
        <w:numPr>
          <w:ilvl w:val="0"/>
          <w:numId w:val="240"/>
        </w:numPr>
      </w:pPr>
      <w:r w:rsidRPr="00822639">
        <w:t>Handout 9.3.1</w:t>
      </w:r>
      <w:r w:rsidR="007C7327" w:rsidRPr="00822639">
        <w:t>:</w:t>
      </w:r>
      <w:r w:rsidRPr="00822639">
        <w:t xml:space="preserve"> </w:t>
      </w:r>
      <w:r w:rsidR="007C7327" w:rsidRPr="00822639">
        <w:t>“</w:t>
      </w:r>
      <w:r w:rsidRPr="00822639">
        <w:t>Lottery Questions</w:t>
      </w:r>
      <w:r w:rsidR="007C7327" w:rsidRPr="00822639">
        <w:t>”</w:t>
      </w:r>
    </w:p>
    <w:p w:rsidR="00BB230F" w:rsidRPr="008A0A4E" w:rsidRDefault="00BB230F" w:rsidP="0043070D">
      <w:pPr>
        <w:pStyle w:val="BodyText"/>
        <w:numPr>
          <w:ilvl w:val="0"/>
          <w:numId w:val="240"/>
        </w:numPr>
        <w:rPr>
          <w:rStyle w:val="Hyperlink"/>
        </w:rPr>
      </w:pPr>
      <w:r w:rsidRPr="00822639">
        <w:t>Handout 9.3.2: “PRISM Tools User Guide” (may be accessed online at</w:t>
      </w:r>
      <w:hyperlink w:history="1"/>
    </w:p>
    <w:p w:rsidR="00BB230F" w:rsidRPr="008A0A4E" w:rsidRDefault="00A81FD9" w:rsidP="00E45CA1">
      <w:pPr>
        <w:pStyle w:val="BodyText"/>
        <w:ind w:left="720"/>
      </w:pPr>
      <w:hyperlink r:id="rId77" w:history="1">
        <w:r w:rsidR="00BB230F" w:rsidRPr="008A0A4E">
          <w:rPr>
            <w:rStyle w:val="Hyperlink"/>
          </w:rPr>
          <w:t>http://www.cpc.unc.edu/measure/resources/publications/ms-12-51</w:t>
        </w:r>
      </w:hyperlink>
      <w:r w:rsidR="00BB230F" w:rsidRPr="008A0A4E">
        <w:t>)</w:t>
      </w:r>
    </w:p>
    <w:p w:rsidR="00BB230F" w:rsidRPr="00CE359D" w:rsidRDefault="00BB230F" w:rsidP="009D6F51">
      <w:pPr>
        <w:pStyle w:val="Heading2"/>
      </w:pPr>
      <w:bookmarkStart w:id="242" w:name="_Toc471174725"/>
      <w:r w:rsidRPr="00CE359D">
        <w:t>Session Plan</w:t>
      </w:r>
      <w:bookmarkEnd w:id="242"/>
    </w:p>
    <w:tbl>
      <w:tblPr>
        <w:tblW w:w="86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60"/>
        <w:gridCol w:w="4770"/>
        <w:gridCol w:w="2520"/>
      </w:tblGrid>
      <w:tr w:rsidR="00BB230F" w:rsidRPr="00822639" w:rsidTr="008345EA">
        <w:tc>
          <w:tcPr>
            <w:tcW w:w="1360" w:type="dxa"/>
            <w:tcBorders>
              <w:top w:val="single" w:sz="8" w:space="0" w:color="000000"/>
              <w:left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4770" w:type="dxa"/>
            <w:tcBorders>
              <w:top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 and Description</w:t>
            </w:r>
          </w:p>
        </w:tc>
        <w:tc>
          <w:tcPr>
            <w:tcW w:w="2520" w:type="dxa"/>
            <w:tcBorders>
              <w:top w:val="single" w:sz="8" w:space="0" w:color="000000"/>
              <w:bottom w:val="single" w:sz="8" w:space="0" w:color="000000"/>
              <w:right w:val="single" w:sz="8" w:space="0" w:color="000000"/>
            </w:tcBorders>
            <w:shd w:val="clear" w:color="auto" w:fill="595788"/>
            <w:tcMar>
              <w:top w:w="100" w:type="dxa"/>
              <w:left w:w="100" w:type="dxa"/>
              <w:bottom w:w="100" w:type="dxa"/>
              <w:right w:w="100" w:type="dxa"/>
            </w:tcMar>
          </w:tcPr>
          <w:p w:rsidR="00BB230F" w:rsidRPr="008345EA" w:rsidRDefault="00BB230F" w:rsidP="004A2033">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BB230F" w:rsidRPr="00822639" w:rsidTr="009D6F51">
        <w:trPr>
          <w:trHeight w:val="1278"/>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2 hours</w:t>
            </w:r>
          </w:p>
        </w:tc>
        <w:tc>
          <w:tcPr>
            <w:tcW w:w="477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9D6F51">
            <w:pPr>
              <w:spacing w:after="120" w:line="240" w:lineRule="exact"/>
              <w:rPr>
                <w:rFonts w:ascii="Century Gothic" w:hAnsi="Century Gothic"/>
                <w:b/>
                <w:sz w:val="18"/>
                <w:szCs w:val="18"/>
              </w:rPr>
            </w:pPr>
            <w:r w:rsidRPr="00822639">
              <w:rPr>
                <w:rFonts w:ascii="Century Gothic" w:hAnsi="Century Gothic"/>
                <w:b/>
                <w:sz w:val="18"/>
                <w:szCs w:val="18"/>
              </w:rPr>
              <w:t>Overview of Tools to Assess RHIS Performance</w:t>
            </w:r>
          </w:p>
          <w:p w:rsidR="00BB230F" w:rsidRPr="00822639" w:rsidRDefault="00BB230F" w:rsidP="004A2033">
            <w:pPr>
              <w:pStyle w:val="ColorfulList-Accent11"/>
              <w:numPr>
                <w:ilvl w:val="0"/>
                <w:numId w:val="1"/>
              </w:numPr>
              <w:spacing w:after="0" w:line="240" w:lineRule="exact"/>
              <w:ind w:left="620" w:hanging="260"/>
              <w:rPr>
                <w:rFonts w:ascii="Century Gothic" w:hAnsi="Century Gothic"/>
                <w:sz w:val="18"/>
                <w:szCs w:val="18"/>
              </w:rPr>
            </w:pPr>
            <w:r w:rsidRPr="00822639">
              <w:rPr>
                <w:rFonts w:ascii="Century Gothic" w:hAnsi="Century Gothic"/>
                <w:sz w:val="18"/>
                <w:szCs w:val="18"/>
              </w:rPr>
              <w:t>Explain and discuss the purpose, content (measurements) and applicability of PRISM tools</w:t>
            </w:r>
          </w:p>
          <w:p w:rsidR="00BB230F" w:rsidRPr="00822639" w:rsidRDefault="00BB230F" w:rsidP="004A2033">
            <w:pPr>
              <w:spacing w:after="0" w:line="240" w:lineRule="exact"/>
              <w:rPr>
                <w:rFonts w:ascii="Century Gothic" w:hAnsi="Century Gothic"/>
                <w:b/>
                <w:sz w:val="18"/>
                <w:szCs w:val="18"/>
              </w:rPr>
            </w:pPr>
          </w:p>
        </w:tc>
        <w:tc>
          <w:tcPr>
            <w:tcW w:w="2520" w:type="dxa"/>
            <w:tcBorders>
              <w:bottom w:val="single" w:sz="8" w:space="0" w:color="000000"/>
              <w:right w:val="single" w:sz="8" w:space="0" w:color="000000"/>
            </w:tcBorders>
            <w:tcMar>
              <w:top w:w="100" w:type="dxa"/>
              <w:left w:w="100" w:type="dxa"/>
              <w:bottom w:w="100" w:type="dxa"/>
              <w:right w:w="100" w:type="dxa"/>
            </w:tcMar>
          </w:tcPr>
          <w:p w:rsidR="00BB230F" w:rsidRPr="000602D2" w:rsidRDefault="000602D2" w:rsidP="000602D2">
            <w:pPr>
              <w:pStyle w:val="ColorfulList-Accent11"/>
              <w:spacing w:after="0" w:line="240" w:lineRule="exact"/>
              <w:ind w:left="0"/>
              <w:rPr>
                <w:rFonts w:ascii="Century Gothic" w:hAnsi="Century Gothic"/>
                <w:sz w:val="18"/>
                <w:szCs w:val="18"/>
              </w:rPr>
            </w:pPr>
            <w:r>
              <w:rPr>
                <w:rFonts w:ascii="Century Gothic" w:hAnsi="Century Gothic"/>
                <w:sz w:val="18"/>
                <w:szCs w:val="18"/>
              </w:rPr>
              <w:t xml:space="preserve">Presentation of the relevant slides in </w:t>
            </w:r>
            <w:r w:rsidR="00BB230F" w:rsidRPr="000602D2">
              <w:rPr>
                <w:rFonts w:ascii="Century Gothic" w:hAnsi="Century Gothic"/>
                <w:sz w:val="18"/>
                <w:szCs w:val="18"/>
              </w:rPr>
              <w:t>Module 9, Session 3 PowerPoint: “Overview of PRISM Assessment Tools”</w:t>
            </w:r>
          </w:p>
        </w:tc>
      </w:tr>
      <w:tr w:rsidR="00BB230F" w:rsidRPr="00822639" w:rsidTr="009D6F51">
        <w:trPr>
          <w:trHeight w:val="244"/>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477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Break</w:t>
            </w:r>
          </w:p>
        </w:tc>
        <w:tc>
          <w:tcPr>
            <w:tcW w:w="252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pStyle w:val="ColorfulList-Accent11"/>
              <w:spacing w:after="0" w:line="240" w:lineRule="exact"/>
              <w:rPr>
                <w:rFonts w:ascii="Century Gothic" w:hAnsi="Century Gothic"/>
                <w:sz w:val="18"/>
                <w:szCs w:val="18"/>
              </w:rPr>
            </w:pPr>
          </w:p>
        </w:tc>
      </w:tr>
      <w:tr w:rsidR="00BB230F" w:rsidRPr="00822639" w:rsidTr="003170E6">
        <w:trPr>
          <w:trHeight w:val="515"/>
        </w:trPr>
        <w:tc>
          <w:tcPr>
            <w:tcW w:w="1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477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4A2033">
            <w:pPr>
              <w:spacing w:after="0" w:line="240" w:lineRule="exact"/>
              <w:rPr>
                <w:rFonts w:ascii="Century Gothic" w:hAnsi="Century Gothic"/>
                <w:b/>
                <w:sz w:val="18"/>
                <w:szCs w:val="18"/>
              </w:rPr>
            </w:pPr>
            <w:r w:rsidRPr="00822639">
              <w:rPr>
                <w:rFonts w:ascii="Century Gothic" w:hAnsi="Century Gothic"/>
                <w:b/>
                <w:sz w:val="18"/>
                <w:szCs w:val="18"/>
              </w:rPr>
              <w:t xml:space="preserve">Activity 1. Lottery </w:t>
            </w:r>
          </w:p>
          <w:p w:rsidR="00BB230F" w:rsidRPr="00822639" w:rsidRDefault="00BB230F" w:rsidP="004A2033">
            <w:pPr>
              <w:spacing w:after="0" w:line="240" w:lineRule="exact"/>
              <w:rPr>
                <w:rFonts w:ascii="Century Gothic" w:hAnsi="Century Gothic"/>
                <w:sz w:val="18"/>
                <w:szCs w:val="18"/>
              </w:rPr>
            </w:pPr>
          </w:p>
          <w:p w:rsidR="00BB230F" w:rsidRPr="00822639" w:rsidRDefault="00BB230F" w:rsidP="009D6F51">
            <w:pPr>
              <w:spacing w:after="120" w:line="240" w:lineRule="exact"/>
              <w:rPr>
                <w:rFonts w:ascii="Century Gothic" w:hAnsi="Century Gothic"/>
                <w:b/>
                <w:sz w:val="18"/>
                <w:szCs w:val="18"/>
              </w:rPr>
            </w:pPr>
            <w:r w:rsidRPr="00822639">
              <w:rPr>
                <w:rFonts w:ascii="Century Gothic" w:hAnsi="Century Gothic"/>
                <w:b/>
                <w:sz w:val="18"/>
                <w:szCs w:val="18"/>
              </w:rPr>
              <w:t>RHIS Performance Assessment Process</w:t>
            </w:r>
          </w:p>
          <w:p w:rsidR="00BB230F" w:rsidRPr="00822639" w:rsidRDefault="00BB230F" w:rsidP="009D6F51">
            <w:pPr>
              <w:pStyle w:val="ColorfulList-Accent11"/>
              <w:numPr>
                <w:ilvl w:val="0"/>
                <w:numId w:val="1"/>
              </w:numPr>
              <w:spacing w:after="120" w:line="240" w:lineRule="exact"/>
              <w:ind w:left="620" w:hanging="260"/>
              <w:contextualSpacing w:val="0"/>
              <w:rPr>
                <w:rFonts w:ascii="Century Gothic" w:hAnsi="Century Gothic"/>
                <w:sz w:val="18"/>
                <w:szCs w:val="18"/>
              </w:rPr>
            </w:pPr>
            <w:r w:rsidRPr="00822639">
              <w:rPr>
                <w:rFonts w:ascii="Century Gothic" w:hAnsi="Century Gothic"/>
                <w:sz w:val="18"/>
                <w:szCs w:val="18"/>
              </w:rPr>
              <w:t>Steps to conduct a PRISM assessment</w:t>
            </w:r>
          </w:p>
          <w:p w:rsidR="00BB230F" w:rsidRPr="00822639" w:rsidRDefault="00BB230F" w:rsidP="009D6F51">
            <w:pPr>
              <w:pStyle w:val="ColorfulList-Accent11"/>
              <w:numPr>
                <w:ilvl w:val="0"/>
                <w:numId w:val="1"/>
              </w:numPr>
              <w:spacing w:after="120" w:line="240" w:lineRule="exact"/>
              <w:ind w:left="620" w:hanging="260"/>
              <w:contextualSpacing w:val="0"/>
              <w:rPr>
                <w:rFonts w:ascii="Century Gothic" w:hAnsi="Century Gothic"/>
                <w:sz w:val="18"/>
                <w:szCs w:val="18"/>
              </w:rPr>
            </w:pPr>
            <w:r w:rsidRPr="00822639">
              <w:rPr>
                <w:rFonts w:ascii="Century Gothic" w:hAnsi="Century Gothic"/>
                <w:sz w:val="18"/>
                <w:szCs w:val="18"/>
              </w:rPr>
              <w:t>Analysis and presentation of data</w:t>
            </w:r>
          </w:p>
          <w:p w:rsidR="00BB230F" w:rsidRPr="00822639" w:rsidRDefault="00BB230F" w:rsidP="004A2033">
            <w:pPr>
              <w:pStyle w:val="ColorfulList-Accent11"/>
              <w:numPr>
                <w:ilvl w:val="0"/>
                <w:numId w:val="1"/>
              </w:numPr>
              <w:spacing w:after="0" w:line="240" w:lineRule="exact"/>
              <w:ind w:left="620" w:hanging="260"/>
              <w:rPr>
                <w:rFonts w:ascii="Century Gothic" w:hAnsi="Century Gothic"/>
                <w:sz w:val="18"/>
                <w:szCs w:val="18"/>
              </w:rPr>
            </w:pPr>
            <w:r w:rsidRPr="00822639">
              <w:rPr>
                <w:rFonts w:ascii="Century Gothic" w:hAnsi="Century Gothic"/>
                <w:sz w:val="18"/>
                <w:szCs w:val="18"/>
              </w:rPr>
              <w:t>Examples of the application of PRISM tools in various countries</w:t>
            </w:r>
          </w:p>
        </w:tc>
        <w:tc>
          <w:tcPr>
            <w:tcW w:w="2520" w:type="dxa"/>
            <w:tcBorders>
              <w:bottom w:val="single" w:sz="8" w:space="0" w:color="000000"/>
              <w:right w:val="single" w:sz="8" w:space="0" w:color="000000"/>
            </w:tcBorders>
            <w:tcMar>
              <w:top w:w="100" w:type="dxa"/>
              <w:left w:w="100" w:type="dxa"/>
              <w:bottom w:w="100" w:type="dxa"/>
              <w:right w:w="100" w:type="dxa"/>
            </w:tcMar>
          </w:tcPr>
          <w:p w:rsidR="00BB230F" w:rsidRPr="00822639" w:rsidRDefault="00BB230F" w:rsidP="00A050BA">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 xml:space="preserve">Handout 9.3.1: “Lottery Questions” </w:t>
            </w:r>
          </w:p>
          <w:p w:rsidR="00E45CA1" w:rsidRDefault="00E45CA1" w:rsidP="00A050BA">
            <w:pPr>
              <w:pStyle w:val="ColorfulList-Accent11"/>
              <w:spacing w:after="0" w:line="240" w:lineRule="exact"/>
              <w:ind w:left="0"/>
              <w:rPr>
                <w:rFonts w:ascii="Century Gothic" w:hAnsi="Century Gothic"/>
                <w:sz w:val="18"/>
                <w:szCs w:val="18"/>
              </w:rPr>
            </w:pPr>
          </w:p>
          <w:p w:rsidR="00BB230F" w:rsidRPr="00822639" w:rsidRDefault="00BB230F" w:rsidP="00A050BA">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 xml:space="preserve">Presentation of remaining slides in this PowerPoint deck </w:t>
            </w:r>
          </w:p>
          <w:p w:rsidR="00BB230F" w:rsidRPr="00822639" w:rsidRDefault="00BB230F" w:rsidP="00D82AD0">
            <w:pPr>
              <w:pStyle w:val="ColorfulList-Accent11"/>
              <w:spacing w:after="0" w:line="240" w:lineRule="exact"/>
              <w:ind w:left="0"/>
              <w:rPr>
                <w:rFonts w:ascii="Century Gothic" w:hAnsi="Century Gothic"/>
                <w:sz w:val="18"/>
                <w:szCs w:val="18"/>
              </w:rPr>
            </w:pPr>
          </w:p>
          <w:p w:rsidR="00BB230F" w:rsidRPr="00822639" w:rsidRDefault="00BB230F" w:rsidP="00D82AD0">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Handout 9.3.2: “PRISM Tools User Guide”</w:t>
            </w:r>
          </w:p>
        </w:tc>
      </w:tr>
    </w:tbl>
    <w:p w:rsidR="00BB230F" w:rsidRPr="00822639" w:rsidRDefault="00BB230F" w:rsidP="009D6F51">
      <w:pPr>
        <w:pStyle w:val="Heading2"/>
      </w:pPr>
      <w:bookmarkStart w:id="243" w:name="_Toc471174726"/>
      <w:r w:rsidRPr="00822639">
        <w:t>Session Activity</w:t>
      </w:r>
      <w:bookmarkEnd w:id="243"/>
      <w:r w:rsidRPr="00822639">
        <w:t xml:space="preserve"> </w:t>
      </w:r>
    </w:p>
    <w:p w:rsidR="00BB230F" w:rsidRPr="00822639" w:rsidRDefault="00BB230F" w:rsidP="009D6F51">
      <w:pPr>
        <w:pStyle w:val="Heading3"/>
      </w:pPr>
      <w:r w:rsidRPr="009D6F51">
        <w:rPr>
          <w:b/>
        </w:rPr>
        <w:t>Activity 1.</w:t>
      </w:r>
      <w:r w:rsidRPr="00822639">
        <w:t xml:space="preserve"> Lottery</w:t>
      </w:r>
      <w:r w:rsidR="00BE6F9E" w:rsidRPr="00822639">
        <w:t xml:space="preserve"> (45 minutes)</w:t>
      </w:r>
    </w:p>
    <w:p w:rsidR="00BB230F" w:rsidRPr="00822639" w:rsidRDefault="00BB230F" w:rsidP="00FC576D">
      <w:pPr>
        <w:pStyle w:val="BodyText"/>
        <w:numPr>
          <w:ilvl w:val="0"/>
          <w:numId w:val="241"/>
        </w:numPr>
        <w:spacing w:after="0" w:line="300" w:lineRule="exact"/>
      </w:pPr>
      <w:r w:rsidRPr="00822639">
        <w:t>Facilitator prepares small, folded chits—each with one of the following questions on it:</w:t>
      </w:r>
    </w:p>
    <w:p w:rsidR="00BB230F" w:rsidRPr="00822639" w:rsidRDefault="00BB230F" w:rsidP="00FC576D">
      <w:pPr>
        <w:pStyle w:val="BodyText"/>
        <w:numPr>
          <w:ilvl w:val="0"/>
          <w:numId w:val="242"/>
        </w:numPr>
        <w:spacing w:after="0" w:line="300" w:lineRule="exact"/>
        <w:ind w:left="1434" w:hanging="357"/>
      </w:pPr>
      <w:r w:rsidRPr="00822639">
        <w:rPr>
          <w:iCs/>
        </w:rPr>
        <w:t>What are the names of some PRISM tools?</w:t>
      </w:r>
    </w:p>
    <w:p w:rsidR="00BB230F" w:rsidRPr="00822639" w:rsidRDefault="00BB230F" w:rsidP="00FC576D">
      <w:pPr>
        <w:pStyle w:val="BodyText"/>
        <w:numPr>
          <w:ilvl w:val="0"/>
          <w:numId w:val="242"/>
        </w:numPr>
        <w:spacing w:after="0" w:line="300" w:lineRule="exact"/>
        <w:ind w:left="1434" w:hanging="357"/>
      </w:pPr>
      <w:r w:rsidRPr="00822639">
        <w:rPr>
          <w:iCs/>
        </w:rPr>
        <w:t>When will you use the Organizational Behavioral Assessment Tool (OBAT)?</w:t>
      </w:r>
    </w:p>
    <w:p w:rsidR="00BB230F" w:rsidRPr="00822639" w:rsidRDefault="00BB230F" w:rsidP="00FC576D">
      <w:pPr>
        <w:pStyle w:val="BodyText"/>
        <w:numPr>
          <w:ilvl w:val="0"/>
          <w:numId w:val="242"/>
        </w:numPr>
        <w:spacing w:after="0" w:line="300" w:lineRule="exact"/>
        <w:ind w:left="1434" w:hanging="357"/>
      </w:pPr>
      <w:r w:rsidRPr="00822639">
        <w:rPr>
          <w:iCs/>
        </w:rPr>
        <w:t>A health facility in-charge wants to assess the data quality of the RHIS. Which tool should he/she use?</w:t>
      </w:r>
    </w:p>
    <w:p w:rsidR="00BB230F" w:rsidRPr="00822639" w:rsidRDefault="00BB230F" w:rsidP="00FC576D">
      <w:pPr>
        <w:pStyle w:val="BodyText"/>
        <w:numPr>
          <w:ilvl w:val="0"/>
          <w:numId w:val="242"/>
        </w:numPr>
        <w:spacing w:after="0" w:line="300" w:lineRule="exact"/>
        <w:ind w:left="1434" w:hanging="357"/>
      </w:pPr>
      <w:r w:rsidRPr="00822639">
        <w:rPr>
          <w:iCs/>
        </w:rPr>
        <w:t>Which tools will you use to assess RHIS policy</w:t>
      </w:r>
      <w:r w:rsidR="00E45CA1">
        <w:rPr>
          <w:iCs/>
        </w:rPr>
        <w:t>- and strategy-</w:t>
      </w:r>
      <w:r w:rsidRPr="00822639">
        <w:rPr>
          <w:iCs/>
        </w:rPr>
        <w:t>level status?</w:t>
      </w:r>
    </w:p>
    <w:p w:rsidR="00BB230F" w:rsidRPr="00822639" w:rsidRDefault="00BB230F" w:rsidP="00FC576D">
      <w:pPr>
        <w:pStyle w:val="BodyText"/>
        <w:numPr>
          <w:ilvl w:val="0"/>
          <w:numId w:val="242"/>
        </w:numPr>
        <w:spacing w:after="0" w:line="300" w:lineRule="exact"/>
        <w:ind w:left="1434" w:hanging="357"/>
      </w:pPr>
      <w:r w:rsidRPr="00822639">
        <w:rPr>
          <w:iCs/>
        </w:rPr>
        <w:t>Which tool will you use to map the RHIS structure in the country? How will this mapping help in deciding an RHIS strengthening intervention?</w:t>
      </w:r>
    </w:p>
    <w:p w:rsidR="00BB230F" w:rsidRPr="00822639" w:rsidRDefault="00BB230F" w:rsidP="00FC576D">
      <w:pPr>
        <w:pStyle w:val="BodyText"/>
        <w:numPr>
          <w:ilvl w:val="0"/>
          <w:numId w:val="242"/>
        </w:numPr>
        <w:spacing w:after="0" w:line="300" w:lineRule="exact"/>
        <w:ind w:left="1434" w:hanging="357"/>
      </w:pPr>
      <w:r w:rsidRPr="00822639">
        <w:rPr>
          <w:iCs/>
        </w:rPr>
        <w:t xml:space="preserve">When is </w:t>
      </w:r>
      <w:r w:rsidR="00E45CA1" w:rsidRPr="00822639">
        <w:rPr>
          <w:iCs/>
        </w:rPr>
        <w:t xml:space="preserve">data quality review </w:t>
      </w:r>
      <w:r w:rsidRPr="00822639">
        <w:rPr>
          <w:iCs/>
        </w:rPr>
        <w:t>(DQR) done?</w:t>
      </w:r>
    </w:p>
    <w:p w:rsidR="00BB230F" w:rsidRPr="00822639" w:rsidRDefault="00BB230F" w:rsidP="00FC576D">
      <w:pPr>
        <w:pStyle w:val="BodyText"/>
        <w:numPr>
          <w:ilvl w:val="0"/>
          <w:numId w:val="242"/>
        </w:numPr>
        <w:spacing w:after="0" w:line="300" w:lineRule="exact"/>
        <w:ind w:left="1434" w:hanging="357"/>
      </w:pPr>
      <w:r w:rsidRPr="00822639">
        <w:rPr>
          <w:iCs/>
        </w:rPr>
        <w:t>What is a verification factor? How will you calculate it? What information will that provide?</w:t>
      </w:r>
    </w:p>
    <w:p w:rsidR="00BB230F" w:rsidRPr="00822639" w:rsidRDefault="00BB230F" w:rsidP="00FC576D">
      <w:pPr>
        <w:pStyle w:val="BodyText"/>
        <w:numPr>
          <w:ilvl w:val="0"/>
          <w:numId w:val="242"/>
        </w:numPr>
        <w:spacing w:after="0" w:line="300" w:lineRule="exact"/>
        <w:ind w:left="1434" w:hanging="357"/>
      </w:pPr>
      <w:r w:rsidRPr="00822639">
        <w:rPr>
          <w:iCs/>
        </w:rPr>
        <w:t>What are the broad themes of the RHIS Rapid Assessment Tool?</w:t>
      </w:r>
    </w:p>
    <w:p w:rsidR="00BB230F" w:rsidRPr="00822639" w:rsidRDefault="00BB230F" w:rsidP="00FC576D">
      <w:pPr>
        <w:pStyle w:val="BodyText"/>
        <w:numPr>
          <w:ilvl w:val="0"/>
          <w:numId w:val="242"/>
        </w:numPr>
        <w:spacing w:after="0" w:line="300" w:lineRule="exact"/>
        <w:ind w:left="1440"/>
      </w:pPr>
      <w:r w:rsidRPr="00822639">
        <w:rPr>
          <w:iCs/>
        </w:rPr>
        <w:t>How will you conduct an assessment</w:t>
      </w:r>
      <w:r w:rsidRPr="00822639">
        <w:rPr>
          <w:i/>
          <w:iCs/>
        </w:rPr>
        <w:t xml:space="preserve"> </w:t>
      </w:r>
      <w:r w:rsidRPr="00822639">
        <w:rPr>
          <w:iCs/>
        </w:rPr>
        <w:t>using PRISM tools?</w:t>
      </w:r>
    </w:p>
    <w:p w:rsidR="00BB230F" w:rsidRPr="00822639" w:rsidRDefault="00BB230F" w:rsidP="00FC576D">
      <w:pPr>
        <w:pStyle w:val="BodyText"/>
        <w:numPr>
          <w:ilvl w:val="0"/>
          <w:numId w:val="241"/>
        </w:numPr>
        <w:spacing w:after="0" w:line="300" w:lineRule="exact"/>
      </w:pPr>
      <w:r w:rsidRPr="00822639">
        <w:t>Facilitator puts the chits in a container of some sort.</w:t>
      </w:r>
    </w:p>
    <w:p w:rsidR="00BB230F" w:rsidRPr="00822639" w:rsidRDefault="00BB230F" w:rsidP="00FC576D">
      <w:pPr>
        <w:pStyle w:val="BodyText"/>
        <w:numPr>
          <w:ilvl w:val="0"/>
          <w:numId w:val="241"/>
        </w:numPr>
        <w:spacing w:after="0" w:line="300" w:lineRule="exact"/>
      </w:pPr>
      <w:r w:rsidRPr="00822639">
        <w:t>Facilitator goes around the room, asking participants one by one to draw a chit and answer the question written on it.</w:t>
      </w:r>
    </w:p>
    <w:p w:rsidR="00BB230F" w:rsidRPr="00822639" w:rsidRDefault="00BB230F" w:rsidP="00FC576D">
      <w:pPr>
        <w:pStyle w:val="BodyText"/>
        <w:numPr>
          <w:ilvl w:val="0"/>
          <w:numId w:val="241"/>
        </w:numPr>
        <w:spacing w:after="0" w:line="300" w:lineRule="exact"/>
      </w:pPr>
      <w:r w:rsidRPr="00822639">
        <w:t>Facilitator expresses appreciation for each participant’s effort to answer and clarifies the response, if necessary.</w:t>
      </w:r>
    </w:p>
    <w:p w:rsidR="001A0FC4" w:rsidRPr="008A0A4E" w:rsidRDefault="000055F3" w:rsidP="000055F3">
      <w:pPr>
        <w:pStyle w:val="ColorfulList-Accent11"/>
        <w:spacing w:after="120"/>
      </w:pPr>
      <w:r w:rsidRPr="008A0A4E">
        <w:rPr>
          <w:noProof/>
        </w:rPr>
        <w:drawing>
          <wp:anchor distT="0" distB="0" distL="114300" distR="114300" simplePos="0" relativeHeight="251670528" behindDoc="0" locked="0" layoutInCell="1" allowOverlap="1" wp14:anchorId="4F82F89B" wp14:editId="7497711B">
            <wp:simplePos x="0" y="0"/>
            <wp:positionH relativeFrom="margin">
              <wp:posOffset>-1008381</wp:posOffset>
            </wp:positionH>
            <wp:positionV relativeFrom="margin">
              <wp:posOffset>8813625</wp:posOffset>
            </wp:positionV>
            <wp:extent cx="7823835" cy="41292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odule9-01.jpg"/>
                    <pic:cNvPicPr/>
                  </pic:nvPicPr>
                  <pic:blipFill rotWithShape="1">
                    <a:blip r:embed="rId78" cstate="print">
                      <a:extLst>
                        <a:ext uri="{28A0092B-C50C-407E-A947-70E740481C1C}">
                          <a14:useLocalDpi xmlns:a14="http://schemas.microsoft.com/office/drawing/2010/main" val="0"/>
                        </a:ext>
                      </a:extLst>
                    </a:blip>
                    <a:srcRect t="68211"/>
                    <a:stretch/>
                  </pic:blipFill>
                  <pic:spPr bwMode="auto">
                    <a:xfrm>
                      <a:off x="0" y="0"/>
                      <a:ext cx="7966152" cy="420436"/>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3309A0" w:rsidRPr="008A0A4E">
        <w:br w:type="page"/>
      </w:r>
    </w:p>
    <w:p w:rsidR="009D6F51" w:rsidRDefault="000055F3" w:rsidP="009D6F51">
      <w:pPr>
        <w:pStyle w:val="Heading1"/>
        <w:spacing w:after="0"/>
      </w:pPr>
      <w:bookmarkStart w:id="244" w:name="MODULE_10"/>
      <w:bookmarkStart w:id="245" w:name="_Toc471174727"/>
      <w:r w:rsidRPr="008A0A4E">
        <w:rPr>
          <w:b w:val="0"/>
          <w:noProof/>
          <w:color w:val="auto"/>
        </w:rPr>
        <w:drawing>
          <wp:anchor distT="0" distB="0" distL="114300" distR="114300" simplePos="0" relativeHeight="251695104" behindDoc="0" locked="0" layoutInCell="1" allowOverlap="1" wp14:anchorId="3887C341" wp14:editId="627206AB">
            <wp:simplePos x="0" y="0"/>
            <wp:positionH relativeFrom="column">
              <wp:posOffset>-1008381</wp:posOffset>
            </wp:positionH>
            <wp:positionV relativeFrom="paragraph">
              <wp:posOffset>-828040</wp:posOffset>
            </wp:positionV>
            <wp:extent cx="7709535" cy="1083124"/>
            <wp:effectExtent l="0" t="0" r="0"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odule10-02.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7763005" cy="1090636"/>
                    </a:xfrm>
                    <a:prstGeom prst="rect">
                      <a:avLst/>
                    </a:prstGeom>
                  </pic:spPr>
                </pic:pic>
              </a:graphicData>
            </a:graphic>
            <wp14:sizeRelH relativeFrom="page">
              <wp14:pctWidth>0</wp14:pctWidth>
            </wp14:sizeRelH>
            <wp14:sizeRelV relativeFrom="page">
              <wp14:pctHeight>0</wp14:pctHeight>
            </wp14:sizeRelV>
          </wp:anchor>
        </w:drawing>
      </w:r>
      <w:bookmarkEnd w:id="244"/>
      <w:bookmarkEnd w:id="245"/>
    </w:p>
    <w:p w:rsidR="00354A64" w:rsidRPr="009D6F51" w:rsidRDefault="00354A64" w:rsidP="00354A64">
      <w:pPr>
        <w:pStyle w:val="Heading1"/>
      </w:pPr>
      <w:bookmarkStart w:id="246" w:name="_Toc471174728"/>
      <w:r w:rsidRPr="00953188">
        <w:rPr>
          <w:b w:val="0"/>
          <w:color w:val="auto"/>
        </w:rPr>
        <w:t>MODULE 10.</w:t>
      </w:r>
      <w:r w:rsidRPr="00CE359D">
        <w:rPr>
          <w:color w:val="auto"/>
        </w:rPr>
        <w:t xml:space="preserve"> RHIS Design and Reform</w:t>
      </w:r>
      <w:bookmarkEnd w:id="246"/>
    </w:p>
    <w:p w:rsidR="00354A64" w:rsidRPr="00953188" w:rsidRDefault="00354A64" w:rsidP="009D6F51">
      <w:pPr>
        <w:pStyle w:val="Heading3"/>
      </w:pPr>
      <w:r w:rsidRPr="008A0A4E">
        <w:t>Module duration: 9 hours; 3 sessions</w:t>
      </w:r>
    </w:p>
    <w:p w:rsidR="00354A64" w:rsidRPr="00CE359D" w:rsidRDefault="00354A64" w:rsidP="009D6F51">
      <w:pPr>
        <w:pStyle w:val="Heading2"/>
      </w:pPr>
      <w:bookmarkStart w:id="247" w:name="_Toc449423426"/>
      <w:bookmarkStart w:id="248" w:name="_Toc471174729"/>
      <w:r w:rsidRPr="00CE359D">
        <w:t>Module Learning Objectives</w:t>
      </w:r>
      <w:bookmarkEnd w:id="247"/>
      <w:bookmarkEnd w:id="248"/>
    </w:p>
    <w:p w:rsidR="00354A64" w:rsidRPr="00CE359D" w:rsidRDefault="00354A64" w:rsidP="009D6F51">
      <w:pPr>
        <w:pStyle w:val="BodyText"/>
      </w:pPr>
      <w:r w:rsidRPr="00CE359D">
        <w:t xml:space="preserve"> By the end of this module, participants will be able to:</w:t>
      </w:r>
    </w:p>
    <w:p w:rsidR="003D5BB7" w:rsidRPr="00CE359D" w:rsidRDefault="00354A64" w:rsidP="00FC576D">
      <w:pPr>
        <w:pStyle w:val="BodyText"/>
        <w:numPr>
          <w:ilvl w:val="0"/>
          <w:numId w:val="243"/>
        </w:numPr>
        <w:spacing w:after="80" w:line="300" w:lineRule="exact"/>
      </w:pPr>
      <w:r w:rsidRPr="00CE359D">
        <w:t>Describe the six components of an RHIS, categorized as inputs, processes, and outputs</w:t>
      </w:r>
    </w:p>
    <w:p w:rsidR="003D5BB7" w:rsidRPr="00DF5227" w:rsidRDefault="00354A64" w:rsidP="00FC576D">
      <w:pPr>
        <w:pStyle w:val="BodyText"/>
        <w:numPr>
          <w:ilvl w:val="0"/>
          <w:numId w:val="243"/>
        </w:numPr>
        <w:spacing w:after="80" w:line="300" w:lineRule="exact"/>
      </w:pPr>
      <w:r w:rsidRPr="00DF5227">
        <w:t>Explain the guiding principles of RHIS reform/strengthening</w:t>
      </w:r>
    </w:p>
    <w:p w:rsidR="003D5BB7" w:rsidRPr="00480019" w:rsidRDefault="00354A64" w:rsidP="00FC576D">
      <w:pPr>
        <w:pStyle w:val="BodyText"/>
        <w:numPr>
          <w:ilvl w:val="0"/>
          <w:numId w:val="243"/>
        </w:numPr>
        <w:spacing w:after="80" w:line="300" w:lineRule="exact"/>
      </w:pPr>
      <w:r w:rsidRPr="00480019">
        <w:t>Understand the roadmap to RHIS reform/strengthening</w:t>
      </w:r>
    </w:p>
    <w:p w:rsidR="003D5BB7" w:rsidRPr="00480019" w:rsidRDefault="003D5BB7" w:rsidP="00FC576D">
      <w:pPr>
        <w:pStyle w:val="BodyText"/>
        <w:numPr>
          <w:ilvl w:val="0"/>
          <w:numId w:val="243"/>
        </w:numPr>
        <w:spacing w:after="80" w:line="300" w:lineRule="exact"/>
      </w:pPr>
      <w:r w:rsidRPr="00480019">
        <w:rPr>
          <w:rFonts w:eastAsia="Times New Roman"/>
        </w:rPr>
        <w:t>Describe the importance of stakeholders’ engagement and how to conduct stakeholders’ analysis to reach out to stakeholders</w:t>
      </w:r>
      <w:r w:rsidRPr="00480019">
        <w:t xml:space="preserve"> for ensuring collaboration on and ownership of RHIS design and reform</w:t>
      </w:r>
    </w:p>
    <w:p w:rsidR="003D5BB7" w:rsidRPr="008D2680" w:rsidRDefault="00354A64" w:rsidP="00FC576D">
      <w:pPr>
        <w:pStyle w:val="BodyText"/>
        <w:numPr>
          <w:ilvl w:val="0"/>
          <w:numId w:val="243"/>
        </w:numPr>
        <w:spacing w:after="80" w:line="300" w:lineRule="exact"/>
      </w:pPr>
      <w:r w:rsidRPr="008D2680">
        <w:t>Describe the process of RHIS design</w:t>
      </w:r>
    </w:p>
    <w:p w:rsidR="00354A64" w:rsidRPr="008D2680" w:rsidRDefault="00354A64" w:rsidP="00FC576D">
      <w:pPr>
        <w:pStyle w:val="BodyText"/>
        <w:numPr>
          <w:ilvl w:val="0"/>
          <w:numId w:val="243"/>
        </w:numPr>
        <w:spacing w:after="80" w:line="300" w:lineRule="exact"/>
      </w:pPr>
      <w:r w:rsidRPr="008D2680">
        <w:t>Explain the core elements of an RHIS strengthening/scale-up plan</w:t>
      </w:r>
    </w:p>
    <w:p w:rsidR="00354A64" w:rsidRPr="008D2680" w:rsidRDefault="00354A64" w:rsidP="009D6F51">
      <w:pPr>
        <w:pStyle w:val="Heading2"/>
      </w:pPr>
      <w:bookmarkStart w:id="249" w:name="_Toc449423427"/>
      <w:bookmarkStart w:id="250" w:name="_Toc471174730"/>
      <w:r w:rsidRPr="008D2680">
        <w:t>Suggested References</w:t>
      </w:r>
      <w:bookmarkEnd w:id="249"/>
      <w:bookmarkEnd w:id="250"/>
    </w:p>
    <w:p w:rsidR="00FE74CF" w:rsidRPr="00953188" w:rsidRDefault="00FE74CF" w:rsidP="00A93D97">
      <w:pPr>
        <w:pStyle w:val="BodyText"/>
        <w:numPr>
          <w:ilvl w:val="0"/>
          <w:numId w:val="244"/>
        </w:numPr>
        <w:spacing w:line="300" w:lineRule="exact"/>
      </w:pPr>
      <w:r w:rsidRPr="00372CB0">
        <w:t xml:space="preserve">International Health Partnership + Related Initiatives (IPH+) and </w:t>
      </w:r>
      <w:r w:rsidR="00003DC5" w:rsidRPr="00372CB0">
        <w:t>World Health Organization (</w:t>
      </w:r>
      <w:r w:rsidRPr="00372CB0">
        <w:t>WHO</w:t>
      </w:r>
      <w:r w:rsidR="00003DC5" w:rsidRPr="00724172">
        <w:t>)</w:t>
      </w:r>
      <w:r w:rsidRPr="009E0E59">
        <w:t>. (2011). Monitoring, evaluation and review of national health strateg</w:t>
      </w:r>
      <w:r w:rsidRPr="001A1F32">
        <w:t xml:space="preserve">ies: </w:t>
      </w:r>
      <w:r w:rsidR="00A93D97">
        <w:t>A</w:t>
      </w:r>
      <w:r w:rsidRPr="001A1F32">
        <w:t xml:space="preserve"> country-led platform for information and accountability. Geneva, Switzerland: WHO. Retrieved from </w:t>
      </w:r>
      <w:hyperlink r:id="rId80" w:history="1">
        <w:r w:rsidRPr="008A0A4E">
          <w:rPr>
            <w:rStyle w:val="Hyperlink"/>
          </w:rPr>
          <w:t>http://www.who.int/healthinfo/country_monitoring_evaluation/documentation/en/</w:t>
        </w:r>
      </w:hyperlink>
      <w:r w:rsidRPr="008A0A4E">
        <w:t xml:space="preserve"> </w:t>
      </w:r>
    </w:p>
    <w:p w:rsidR="00354A64" w:rsidRPr="008A0A4E" w:rsidRDefault="00354A64" w:rsidP="00A93D97">
      <w:pPr>
        <w:pStyle w:val="BodyText"/>
        <w:numPr>
          <w:ilvl w:val="0"/>
          <w:numId w:val="244"/>
        </w:numPr>
        <w:spacing w:line="300" w:lineRule="exact"/>
      </w:pPr>
      <w:r w:rsidRPr="00CE359D">
        <w:t>Health Metrics Network.</w:t>
      </w:r>
      <w:r w:rsidR="00110FC5" w:rsidRPr="00CE359D">
        <w:t xml:space="preserve"> (2012). </w:t>
      </w:r>
      <w:r w:rsidRPr="00DF5227">
        <w:rPr>
          <w:i/>
        </w:rPr>
        <w:t>Framework and standards for country health information systems</w:t>
      </w:r>
      <w:r w:rsidRPr="00DF5227">
        <w:t>, 2</w:t>
      </w:r>
      <w:r w:rsidRPr="00DF5227">
        <w:rPr>
          <w:vertAlign w:val="superscript"/>
        </w:rPr>
        <w:t>nd</w:t>
      </w:r>
      <w:r w:rsidRPr="00DF5227">
        <w:t xml:space="preserve"> edition. (2012). Geneva, Switzerland: World Health Organization</w:t>
      </w:r>
      <w:r w:rsidRPr="00480019">
        <w:t xml:space="preserve">. Retrieved from </w:t>
      </w:r>
      <w:hyperlink r:id="rId81" w:history="1">
        <w:r w:rsidR="00A93D97" w:rsidRPr="00895DC0">
          <w:rPr>
            <w:rStyle w:val="Hyperlink"/>
          </w:rPr>
          <w:t>https://www.measureevaluation.org/his-strengthening-resource-center/resources/hmn-framework-and-standards-for-country-health-information-systems</w:t>
        </w:r>
      </w:hyperlink>
    </w:p>
    <w:p w:rsidR="00354A64" w:rsidRPr="008A0A4E" w:rsidRDefault="00354A64" w:rsidP="00A93D97">
      <w:pPr>
        <w:pStyle w:val="BodyText"/>
        <w:numPr>
          <w:ilvl w:val="0"/>
          <w:numId w:val="244"/>
        </w:numPr>
        <w:spacing w:line="300" w:lineRule="exact"/>
      </w:pPr>
      <w:r w:rsidRPr="00953188">
        <w:rPr>
          <w:rFonts w:cs="Arial"/>
          <w:bCs/>
        </w:rPr>
        <w:t xml:space="preserve">Lippeveld, T., Sauerborn, R., &amp; Bodart, C. (Eds.) (2000). Design and implementation of health information systems. Geneva, Switzerland: </w:t>
      </w:r>
      <w:r w:rsidR="00003DC5" w:rsidRPr="00CE359D">
        <w:rPr>
          <w:rFonts w:cs="Arial"/>
          <w:bCs/>
        </w:rPr>
        <w:t>World Health Organization</w:t>
      </w:r>
      <w:r w:rsidRPr="00CE359D">
        <w:rPr>
          <w:rFonts w:cs="Arial"/>
          <w:bCs/>
        </w:rPr>
        <w:t>.</w:t>
      </w:r>
      <w:r w:rsidRPr="00DF5227">
        <w:rPr>
          <w:rFonts w:cs="Arial"/>
          <w:bCs/>
          <w:color w:val="003C94"/>
        </w:rPr>
        <w:t xml:space="preserve"> </w:t>
      </w:r>
      <w:r w:rsidRPr="00DF5227">
        <w:t xml:space="preserve">Retrieved from </w:t>
      </w:r>
      <w:hyperlink r:id="rId82" w:history="1">
        <w:r w:rsidRPr="008A0A4E">
          <w:rPr>
            <w:rStyle w:val="Hyperlink"/>
          </w:rPr>
          <w:t>http://apps.who.int/iris/handle/10665/42289</w:t>
        </w:r>
      </w:hyperlink>
    </w:p>
    <w:p w:rsidR="00354A64" w:rsidRPr="00480019" w:rsidRDefault="00354A64" w:rsidP="00A93D97">
      <w:pPr>
        <w:pStyle w:val="BodyText"/>
        <w:numPr>
          <w:ilvl w:val="0"/>
          <w:numId w:val="244"/>
        </w:numPr>
        <w:spacing w:line="300" w:lineRule="exact"/>
      </w:pPr>
      <w:r w:rsidRPr="00822639">
        <w:t xml:space="preserve">Wodon A., Lecharlier, F., Greindl, I., De Lamalle, J., De Caluwe, P., &amp; D'Altilia, J. (2010). </w:t>
      </w:r>
      <w:r w:rsidRPr="00A93D97">
        <w:rPr>
          <w:i/>
        </w:rPr>
        <w:t xml:space="preserve">Health </w:t>
      </w:r>
      <w:r w:rsidR="00003DC5" w:rsidRPr="00A93D97">
        <w:rPr>
          <w:i/>
        </w:rPr>
        <w:t>information system</w:t>
      </w:r>
      <w:r w:rsidRPr="00953188">
        <w:t>, 2</w:t>
      </w:r>
      <w:r w:rsidRPr="00CE359D">
        <w:rPr>
          <w:vertAlign w:val="superscript"/>
        </w:rPr>
        <w:t>nd</w:t>
      </w:r>
      <w:r w:rsidRPr="00CE359D">
        <w:t xml:space="preserve"> ed</w:t>
      </w:r>
      <w:r w:rsidR="00665AAC" w:rsidRPr="00CE359D">
        <w:t>i</w:t>
      </w:r>
      <w:r w:rsidR="00665AAC" w:rsidRPr="00DF5227">
        <w:t xml:space="preserve">tion. </w:t>
      </w:r>
      <w:r w:rsidRPr="00DF5227">
        <w:t>Paris</w:t>
      </w:r>
      <w:r w:rsidR="00003DC5" w:rsidRPr="00DF5227">
        <w:t>, France</w:t>
      </w:r>
      <w:r w:rsidRPr="00DF5227">
        <w:t xml:space="preserve">: L’Harmattan.  </w:t>
      </w:r>
    </w:p>
    <w:p w:rsidR="00BB230F" w:rsidRPr="00480019" w:rsidRDefault="00BB230F" w:rsidP="009D6F51">
      <w:pPr>
        <w:pStyle w:val="Heading2"/>
      </w:pPr>
      <w:bookmarkStart w:id="251" w:name="_Toc471174731"/>
      <w:r w:rsidRPr="00480019">
        <w:t>Sessions</w:t>
      </w:r>
      <w:bookmarkEnd w:id="251"/>
    </w:p>
    <w:p w:rsidR="00BB230F" w:rsidRPr="008D2680" w:rsidRDefault="00BB230F" w:rsidP="0043070D">
      <w:pPr>
        <w:pStyle w:val="BodyText"/>
        <w:numPr>
          <w:ilvl w:val="0"/>
          <w:numId w:val="245"/>
        </w:numPr>
      </w:pPr>
      <w:r w:rsidRPr="00480019">
        <w:t>Session 1: RHIS Design and Reform: Guiding Principles and Roadmap (3</w:t>
      </w:r>
      <w:r w:rsidR="00665AAC" w:rsidRPr="00480019">
        <w:t xml:space="preserve"> </w:t>
      </w:r>
      <w:r w:rsidRPr="008D2680">
        <w:t>h</w:t>
      </w:r>
      <w:r w:rsidR="00665AAC" w:rsidRPr="008D2680">
        <w:t>ours</w:t>
      </w:r>
      <w:r w:rsidRPr="008D2680">
        <w:t>)</w:t>
      </w:r>
    </w:p>
    <w:p w:rsidR="00BB230F" w:rsidRPr="00372CB0" w:rsidRDefault="00BB230F" w:rsidP="0043070D">
      <w:pPr>
        <w:pStyle w:val="BodyText"/>
        <w:numPr>
          <w:ilvl w:val="0"/>
          <w:numId w:val="245"/>
        </w:numPr>
      </w:pPr>
      <w:r w:rsidRPr="008D2680">
        <w:t>Session 2: RHIS Design and Reform Process (3</w:t>
      </w:r>
      <w:r w:rsidR="00665AAC" w:rsidRPr="008D2680">
        <w:t xml:space="preserve"> </w:t>
      </w:r>
      <w:r w:rsidRPr="00372CB0">
        <w:t>h</w:t>
      </w:r>
      <w:r w:rsidR="00665AAC" w:rsidRPr="00372CB0">
        <w:t>ours</w:t>
      </w:r>
      <w:r w:rsidRPr="00372CB0">
        <w:t>)</w:t>
      </w:r>
    </w:p>
    <w:p w:rsidR="00BB230F" w:rsidRPr="002B7162" w:rsidRDefault="00BB230F" w:rsidP="0043070D">
      <w:pPr>
        <w:pStyle w:val="BodyText"/>
        <w:numPr>
          <w:ilvl w:val="0"/>
          <w:numId w:val="245"/>
        </w:numPr>
      </w:pPr>
      <w:r w:rsidRPr="001A1F32">
        <w:t>Session 3: RHIS Reform in the Context of Scalability and Sustainability</w:t>
      </w:r>
      <w:r w:rsidR="00665AAC" w:rsidRPr="001A1F32">
        <w:t xml:space="preserve"> </w:t>
      </w:r>
      <w:r w:rsidRPr="001A1F32">
        <w:t>(3</w:t>
      </w:r>
      <w:r w:rsidR="00665AAC" w:rsidRPr="007E52BA">
        <w:t xml:space="preserve"> </w:t>
      </w:r>
      <w:r w:rsidRPr="007E52BA">
        <w:t>h</w:t>
      </w:r>
      <w:r w:rsidR="00665AAC" w:rsidRPr="007E52BA">
        <w:t>ours</w:t>
      </w:r>
      <w:r w:rsidRPr="002B7162">
        <w:t>)</w:t>
      </w:r>
    </w:p>
    <w:p w:rsidR="00354A64" w:rsidRPr="002B7162" w:rsidRDefault="00354A64" w:rsidP="00354A64"/>
    <w:p w:rsidR="00354A64" w:rsidRPr="000602D2" w:rsidRDefault="00354A64" w:rsidP="009D6F51">
      <w:pPr>
        <w:pStyle w:val="IndSessionHeader"/>
      </w:pPr>
      <w:bookmarkStart w:id="252" w:name="_Toc471174732"/>
      <w:r w:rsidRPr="002B7162">
        <w:t>Session 1. RHIS Design and Reform: Guiding Principles</w:t>
      </w:r>
      <w:r w:rsidR="00BB230F" w:rsidRPr="000602D2">
        <w:t xml:space="preserve"> and Roadmap</w:t>
      </w:r>
      <w:bookmarkEnd w:id="252"/>
      <w:r w:rsidRPr="000602D2">
        <w:t xml:space="preserve"> </w:t>
      </w:r>
    </w:p>
    <w:p w:rsidR="00354A64" w:rsidRPr="000602D2" w:rsidRDefault="00354A64" w:rsidP="009D6F51">
      <w:pPr>
        <w:pStyle w:val="Heading3"/>
      </w:pPr>
      <w:r w:rsidRPr="000602D2">
        <w:t>Session duration: 3 hours</w:t>
      </w:r>
    </w:p>
    <w:p w:rsidR="00354A64" w:rsidRPr="000602D2" w:rsidRDefault="00354A64" w:rsidP="009D6F51">
      <w:pPr>
        <w:pStyle w:val="Heading2"/>
      </w:pPr>
      <w:bookmarkStart w:id="253" w:name="_Toc471174733"/>
      <w:r w:rsidRPr="000602D2">
        <w:t>Session Learning Objectives</w:t>
      </w:r>
      <w:bookmarkEnd w:id="253"/>
    </w:p>
    <w:p w:rsidR="00354A64" w:rsidRPr="000602D2" w:rsidRDefault="00354A64" w:rsidP="009D6F51">
      <w:pPr>
        <w:pStyle w:val="BodyText"/>
      </w:pPr>
      <w:r w:rsidRPr="000602D2">
        <w:t>By the end of this module, participants will be able to:</w:t>
      </w:r>
    </w:p>
    <w:p w:rsidR="00354A64" w:rsidRPr="000602D2" w:rsidRDefault="00354A64" w:rsidP="0043070D">
      <w:pPr>
        <w:pStyle w:val="BodyText"/>
        <w:numPr>
          <w:ilvl w:val="0"/>
          <w:numId w:val="246"/>
        </w:numPr>
      </w:pPr>
      <w:r w:rsidRPr="000602D2">
        <w:t>Describe the six components of an RHIS, categorized as inputs, processes, and outputs</w:t>
      </w:r>
    </w:p>
    <w:p w:rsidR="00354A64" w:rsidRPr="000602D2" w:rsidRDefault="00354A64" w:rsidP="0043070D">
      <w:pPr>
        <w:pStyle w:val="BodyText"/>
        <w:numPr>
          <w:ilvl w:val="0"/>
          <w:numId w:val="246"/>
        </w:numPr>
      </w:pPr>
      <w:r w:rsidRPr="000602D2">
        <w:t>Explain the guiding principles of RHIS reform/strengthening</w:t>
      </w:r>
    </w:p>
    <w:p w:rsidR="00354A64" w:rsidRPr="000602D2" w:rsidRDefault="00354A64" w:rsidP="0043070D">
      <w:pPr>
        <w:pStyle w:val="BodyText"/>
        <w:numPr>
          <w:ilvl w:val="0"/>
          <w:numId w:val="246"/>
        </w:numPr>
      </w:pPr>
      <w:r w:rsidRPr="000602D2">
        <w:t xml:space="preserve">Understand the </w:t>
      </w:r>
      <w:r w:rsidR="00665AAC" w:rsidRPr="000602D2">
        <w:t xml:space="preserve">theory of change </w:t>
      </w:r>
      <w:r w:rsidR="00A37805" w:rsidRPr="000602D2">
        <w:t>(TOC)</w:t>
      </w:r>
      <w:r w:rsidRPr="000602D2">
        <w:t xml:space="preserve"> </w:t>
      </w:r>
      <w:r w:rsidR="00665AAC" w:rsidRPr="000602D2">
        <w:t xml:space="preserve">for </w:t>
      </w:r>
      <w:r w:rsidRPr="000602D2">
        <w:t>RHIS reform/strengthening</w:t>
      </w:r>
    </w:p>
    <w:p w:rsidR="00354A64" w:rsidRPr="000602D2" w:rsidRDefault="00354A64" w:rsidP="009D6F51">
      <w:pPr>
        <w:pStyle w:val="Heading2"/>
      </w:pPr>
      <w:bookmarkStart w:id="254" w:name="_Toc471174734"/>
      <w:r w:rsidRPr="000602D2">
        <w:t>Topics Covered</w:t>
      </w:r>
      <w:bookmarkEnd w:id="254"/>
    </w:p>
    <w:p w:rsidR="00354A64" w:rsidRPr="000602D2" w:rsidRDefault="00354A64" w:rsidP="009D6F51">
      <w:pPr>
        <w:pStyle w:val="BodyText"/>
      </w:pPr>
      <w:r w:rsidRPr="000602D2">
        <w:t>The six components of an HIS (from the Health Metrics Network Framework), applied to RHIS and categorized as inputs, processes, and outputs</w:t>
      </w:r>
    </w:p>
    <w:p w:rsidR="00354A64" w:rsidRPr="000602D2" w:rsidRDefault="00354A64" w:rsidP="0043070D">
      <w:pPr>
        <w:pStyle w:val="BodyText"/>
        <w:numPr>
          <w:ilvl w:val="0"/>
          <w:numId w:val="247"/>
        </w:numPr>
      </w:pPr>
      <w:r w:rsidRPr="000602D2">
        <w:t>Inputs</w:t>
      </w:r>
    </w:p>
    <w:p w:rsidR="00354A64" w:rsidRPr="00822639" w:rsidRDefault="00354A64" w:rsidP="009D6F51">
      <w:pPr>
        <w:numPr>
          <w:ilvl w:val="2"/>
          <w:numId w:val="4"/>
        </w:numPr>
        <w:tabs>
          <w:tab w:val="left" w:pos="1080"/>
        </w:tabs>
        <w:spacing w:after="120"/>
        <w:ind w:hanging="1631"/>
      </w:pPr>
      <w:r w:rsidRPr="00822639">
        <w:t>Resources:</w:t>
      </w:r>
    </w:p>
    <w:p w:rsidR="00354A64" w:rsidRPr="00822639" w:rsidRDefault="00354A64" w:rsidP="0043070D">
      <w:pPr>
        <w:pStyle w:val="ColorfulList-Accent11"/>
        <w:numPr>
          <w:ilvl w:val="0"/>
          <w:numId w:val="250"/>
        </w:numPr>
        <w:spacing w:after="120"/>
      </w:pPr>
      <w:r w:rsidRPr="00822639">
        <w:t>RHIS leadership and governance, coordination mechanism, policies and strategic plan, and capacity building resources</w:t>
      </w:r>
    </w:p>
    <w:p w:rsidR="00354A64" w:rsidRPr="00822639" w:rsidRDefault="00354A64" w:rsidP="0043070D">
      <w:pPr>
        <w:pStyle w:val="ColorfulList-Accent11"/>
        <w:numPr>
          <w:ilvl w:val="0"/>
          <w:numId w:val="250"/>
        </w:numPr>
        <w:spacing w:after="120"/>
      </w:pPr>
      <w:r w:rsidRPr="00822639">
        <w:t xml:space="preserve">Financial, logistic, </w:t>
      </w:r>
      <w:r w:rsidR="00665AAC" w:rsidRPr="00822639">
        <w:t xml:space="preserve">and </w:t>
      </w:r>
      <w:r w:rsidRPr="00822639">
        <w:t>human resources, and ICT resources</w:t>
      </w:r>
    </w:p>
    <w:p w:rsidR="00354A64" w:rsidRPr="00822639" w:rsidRDefault="00354A64" w:rsidP="0043070D">
      <w:pPr>
        <w:pStyle w:val="BodyText"/>
        <w:numPr>
          <w:ilvl w:val="0"/>
          <w:numId w:val="248"/>
        </w:numPr>
      </w:pPr>
      <w:r w:rsidRPr="00822639">
        <w:t>Processes</w:t>
      </w:r>
    </w:p>
    <w:p w:rsidR="00354A64" w:rsidRPr="00822639" w:rsidRDefault="00354A64" w:rsidP="009D6F51">
      <w:pPr>
        <w:numPr>
          <w:ilvl w:val="2"/>
          <w:numId w:val="4"/>
        </w:numPr>
        <w:tabs>
          <w:tab w:val="left" w:pos="1134"/>
        </w:tabs>
        <w:spacing w:after="120"/>
        <w:ind w:left="2160" w:hanging="1451"/>
      </w:pPr>
      <w:r w:rsidRPr="00822639">
        <w:t>Indicators</w:t>
      </w:r>
    </w:p>
    <w:p w:rsidR="00354A64" w:rsidRPr="00822639" w:rsidRDefault="00354A64" w:rsidP="009D6F51">
      <w:pPr>
        <w:numPr>
          <w:ilvl w:val="2"/>
          <w:numId w:val="4"/>
        </w:numPr>
        <w:tabs>
          <w:tab w:val="left" w:pos="1134"/>
        </w:tabs>
        <w:spacing w:after="120"/>
        <w:ind w:left="2160" w:hanging="1451"/>
      </w:pPr>
      <w:r w:rsidRPr="00822639">
        <w:t>Data sources</w:t>
      </w:r>
    </w:p>
    <w:p w:rsidR="00354A64" w:rsidRPr="00822639" w:rsidRDefault="00354A64" w:rsidP="009D6F51">
      <w:pPr>
        <w:numPr>
          <w:ilvl w:val="2"/>
          <w:numId w:val="4"/>
        </w:numPr>
        <w:tabs>
          <w:tab w:val="left" w:pos="1134"/>
        </w:tabs>
        <w:spacing w:after="120"/>
        <w:ind w:left="2160" w:hanging="1451"/>
      </w:pPr>
      <w:r w:rsidRPr="00822639">
        <w:t>Data management</w:t>
      </w:r>
    </w:p>
    <w:p w:rsidR="00354A64" w:rsidRPr="00822639" w:rsidRDefault="00354A64" w:rsidP="0043070D">
      <w:pPr>
        <w:pStyle w:val="BodyText"/>
        <w:numPr>
          <w:ilvl w:val="0"/>
          <w:numId w:val="249"/>
        </w:numPr>
      </w:pPr>
      <w:r w:rsidRPr="00822639">
        <w:t>Outputs</w:t>
      </w:r>
    </w:p>
    <w:p w:rsidR="00354A64" w:rsidRPr="00822639" w:rsidRDefault="00354A64" w:rsidP="00807E21">
      <w:pPr>
        <w:numPr>
          <w:ilvl w:val="0"/>
          <w:numId w:val="8"/>
        </w:numPr>
        <w:spacing w:after="120"/>
        <w:ind w:left="1134" w:hanging="425"/>
      </w:pPr>
      <w:r w:rsidRPr="00822639">
        <w:t>Information products</w:t>
      </w:r>
    </w:p>
    <w:p w:rsidR="00354A64" w:rsidRPr="00822639" w:rsidRDefault="00354A64" w:rsidP="00807E21">
      <w:pPr>
        <w:numPr>
          <w:ilvl w:val="0"/>
          <w:numId w:val="8"/>
        </w:numPr>
        <w:spacing w:after="120"/>
        <w:ind w:left="1134" w:hanging="425"/>
      </w:pPr>
      <w:r w:rsidRPr="00822639">
        <w:t>Dissemination and use</w:t>
      </w:r>
    </w:p>
    <w:p w:rsidR="00354A64" w:rsidRPr="00822639" w:rsidRDefault="00354A64" w:rsidP="009D6F51">
      <w:pPr>
        <w:pStyle w:val="BodyText"/>
      </w:pPr>
      <w:r w:rsidRPr="00822639">
        <w:t>The guiding principles of HIS/RHIS development/strengthening</w:t>
      </w:r>
    </w:p>
    <w:p w:rsidR="00354A64" w:rsidRPr="00822639" w:rsidRDefault="00354A64" w:rsidP="0043070D">
      <w:pPr>
        <w:pStyle w:val="BodyText"/>
        <w:numPr>
          <w:ilvl w:val="0"/>
          <w:numId w:val="249"/>
        </w:numPr>
        <w:ind w:left="714" w:hanging="357"/>
      </w:pPr>
      <w:r w:rsidRPr="00822639">
        <w:t>Country leadership and ownership</w:t>
      </w:r>
    </w:p>
    <w:p w:rsidR="00354A64" w:rsidRPr="00822639" w:rsidRDefault="00354A64" w:rsidP="0043070D">
      <w:pPr>
        <w:pStyle w:val="BodyText"/>
        <w:numPr>
          <w:ilvl w:val="0"/>
          <w:numId w:val="249"/>
        </w:numPr>
        <w:ind w:left="714" w:hanging="357"/>
      </w:pPr>
      <w:r w:rsidRPr="00822639">
        <w:t>Responsiveness to country needs and demands</w:t>
      </w:r>
    </w:p>
    <w:p w:rsidR="00354A64" w:rsidRPr="00822639" w:rsidRDefault="00354A64" w:rsidP="0043070D">
      <w:pPr>
        <w:pStyle w:val="BodyText"/>
        <w:numPr>
          <w:ilvl w:val="0"/>
          <w:numId w:val="249"/>
        </w:numPr>
        <w:ind w:left="714" w:hanging="357"/>
      </w:pPr>
      <w:r w:rsidRPr="00822639">
        <w:t>Building upon existing initiatives and systems</w:t>
      </w:r>
    </w:p>
    <w:p w:rsidR="00354A64" w:rsidRPr="00822639" w:rsidRDefault="00354A64" w:rsidP="0043070D">
      <w:pPr>
        <w:pStyle w:val="BodyText"/>
        <w:numPr>
          <w:ilvl w:val="0"/>
          <w:numId w:val="249"/>
        </w:numPr>
        <w:ind w:left="714" w:hanging="357"/>
      </w:pPr>
      <w:r w:rsidRPr="00822639">
        <w:t>Broad-based consensus and stakeholder involvement</w:t>
      </w:r>
    </w:p>
    <w:p w:rsidR="00354A64" w:rsidRPr="00822639" w:rsidRDefault="00354A64" w:rsidP="0043070D">
      <w:pPr>
        <w:pStyle w:val="BodyText"/>
        <w:numPr>
          <w:ilvl w:val="0"/>
          <w:numId w:val="249"/>
        </w:numPr>
        <w:ind w:left="714" w:hanging="357"/>
      </w:pPr>
      <w:r w:rsidRPr="00822639">
        <w:t>Gradual and incremental process with long-term vision</w:t>
      </w:r>
    </w:p>
    <w:p w:rsidR="00354A64" w:rsidRPr="00822639" w:rsidRDefault="00354A64" w:rsidP="0043070D">
      <w:pPr>
        <w:pStyle w:val="BodyText"/>
        <w:numPr>
          <w:ilvl w:val="0"/>
          <w:numId w:val="249"/>
        </w:numPr>
      </w:pPr>
      <w:r w:rsidRPr="00822639">
        <w:t xml:space="preserve">Integration </w:t>
      </w:r>
    </w:p>
    <w:p w:rsidR="00354A64" w:rsidRPr="00822639" w:rsidRDefault="00354A64" w:rsidP="00354A64">
      <w:pPr>
        <w:pStyle w:val="Heading5"/>
        <w:spacing w:after="120"/>
        <w:rPr>
          <w:b w:val="0"/>
        </w:rPr>
      </w:pPr>
      <w:r w:rsidRPr="00822639">
        <w:rPr>
          <w:b w:val="0"/>
        </w:rPr>
        <w:t>RHIS strengthening/change pathways</w:t>
      </w:r>
    </w:p>
    <w:p w:rsidR="00354A64" w:rsidRPr="00822639" w:rsidRDefault="00354A64" w:rsidP="0043070D">
      <w:pPr>
        <w:pStyle w:val="BodyText"/>
        <w:numPr>
          <w:ilvl w:val="0"/>
          <w:numId w:val="251"/>
        </w:numPr>
        <w:ind w:left="714" w:hanging="357"/>
      </w:pPr>
      <w:r w:rsidRPr="00822639">
        <w:t>Improved data quality</w:t>
      </w:r>
    </w:p>
    <w:p w:rsidR="00354A64" w:rsidRPr="00822639" w:rsidRDefault="00354A64" w:rsidP="0043070D">
      <w:pPr>
        <w:pStyle w:val="BodyText"/>
        <w:numPr>
          <w:ilvl w:val="0"/>
          <w:numId w:val="251"/>
        </w:numPr>
        <w:ind w:left="714" w:hanging="357"/>
      </w:pPr>
      <w:r w:rsidRPr="00822639">
        <w:t>Improved data use</w:t>
      </w:r>
    </w:p>
    <w:p w:rsidR="00354A64" w:rsidRPr="00822639" w:rsidRDefault="00354A64" w:rsidP="0043070D">
      <w:pPr>
        <w:pStyle w:val="BodyText"/>
        <w:numPr>
          <w:ilvl w:val="0"/>
          <w:numId w:val="251"/>
        </w:numPr>
        <w:spacing w:after="0"/>
        <w:ind w:left="714" w:hanging="357"/>
      </w:pPr>
      <w:r w:rsidRPr="00822639">
        <w:t>Improved RHIS management</w:t>
      </w:r>
    </w:p>
    <w:p w:rsidR="00354A64" w:rsidRPr="00822639" w:rsidRDefault="00354A64" w:rsidP="009D6F51">
      <w:pPr>
        <w:pStyle w:val="Heading2"/>
      </w:pPr>
      <w:bookmarkStart w:id="255" w:name="_Toc471174735"/>
      <w:r w:rsidRPr="00822639">
        <w:t>Teaching Methods</w:t>
      </w:r>
      <w:bookmarkEnd w:id="255"/>
    </w:p>
    <w:p w:rsidR="00354A64" w:rsidRPr="00822639" w:rsidRDefault="00354A64" w:rsidP="0043070D">
      <w:pPr>
        <w:pStyle w:val="BodyText"/>
        <w:numPr>
          <w:ilvl w:val="0"/>
          <w:numId w:val="252"/>
        </w:numPr>
      </w:pPr>
      <w:r w:rsidRPr="00822639">
        <w:t>Facilitator presentation</w:t>
      </w:r>
    </w:p>
    <w:p w:rsidR="00354A64" w:rsidRPr="00822639" w:rsidRDefault="00354A64" w:rsidP="0043070D">
      <w:pPr>
        <w:pStyle w:val="BodyText"/>
        <w:numPr>
          <w:ilvl w:val="0"/>
          <w:numId w:val="252"/>
        </w:numPr>
      </w:pPr>
      <w:r w:rsidRPr="00822639">
        <w:t>Brainstorming</w:t>
      </w:r>
    </w:p>
    <w:p w:rsidR="00354A64" w:rsidRPr="00822639" w:rsidRDefault="00354A64" w:rsidP="0043070D">
      <w:pPr>
        <w:pStyle w:val="BodyText"/>
        <w:numPr>
          <w:ilvl w:val="0"/>
          <w:numId w:val="252"/>
        </w:numPr>
      </w:pPr>
      <w:r w:rsidRPr="00822639">
        <w:t>Exercise and group work</w:t>
      </w:r>
    </w:p>
    <w:p w:rsidR="00354A64" w:rsidRPr="00822639" w:rsidRDefault="00354A64" w:rsidP="0043070D">
      <w:pPr>
        <w:pStyle w:val="BodyText"/>
        <w:numPr>
          <w:ilvl w:val="0"/>
          <w:numId w:val="252"/>
        </w:numPr>
      </w:pPr>
      <w:r w:rsidRPr="00822639">
        <w:t>Presentations by participant</w:t>
      </w:r>
      <w:r w:rsidR="009D6F51">
        <w:t>s</w:t>
      </w:r>
    </w:p>
    <w:p w:rsidR="00354A64" w:rsidRPr="00822639" w:rsidRDefault="00354A64" w:rsidP="009D6F51">
      <w:pPr>
        <w:pStyle w:val="Heading2"/>
      </w:pPr>
      <w:bookmarkStart w:id="256" w:name="_Toc471174736"/>
      <w:r w:rsidRPr="00822639">
        <w:t>Materials Needed</w:t>
      </w:r>
      <w:bookmarkEnd w:id="256"/>
    </w:p>
    <w:p w:rsidR="00354A64" w:rsidRPr="00822639" w:rsidRDefault="00665AAC" w:rsidP="00FC576D">
      <w:pPr>
        <w:pStyle w:val="BodyText"/>
        <w:numPr>
          <w:ilvl w:val="0"/>
          <w:numId w:val="253"/>
        </w:numPr>
        <w:spacing w:after="0" w:line="300" w:lineRule="exact"/>
      </w:pPr>
      <w:r w:rsidRPr="00822639">
        <w:t>PowerPoint presentations: Module 10</w:t>
      </w:r>
      <w:r w:rsidR="00E45CA1">
        <w:t>,</w:t>
      </w:r>
      <w:r w:rsidRPr="00822639">
        <w:t xml:space="preserve"> “Introduction”</w:t>
      </w:r>
      <w:r w:rsidR="000602D2">
        <w:t>;</w:t>
      </w:r>
      <w:r w:rsidRPr="000602D2">
        <w:t xml:space="preserve"> </w:t>
      </w:r>
      <w:r w:rsidR="00354A64" w:rsidRPr="000602D2">
        <w:t>Module 10</w:t>
      </w:r>
      <w:r w:rsidRPr="000602D2">
        <w:t>,</w:t>
      </w:r>
      <w:r w:rsidR="00354A64" w:rsidRPr="000602D2">
        <w:t xml:space="preserve"> Session 1</w:t>
      </w:r>
      <w:r w:rsidR="00E45CA1">
        <w:t>,</w:t>
      </w:r>
      <w:r w:rsidR="00354A64" w:rsidRPr="000602D2">
        <w:t xml:space="preserve"> “</w:t>
      </w:r>
      <w:r w:rsidR="007C5639" w:rsidRPr="000602D2">
        <w:t xml:space="preserve">RHIS Design and Reform: </w:t>
      </w:r>
      <w:r w:rsidR="00354A64" w:rsidRPr="00822639">
        <w:t xml:space="preserve">Guiding Principles and Road Map” </w:t>
      </w:r>
    </w:p>
    <w:p w:rsidR="00354A64" w:rsidRPr="00822639" w:rsidRDefault="00354A64" w:rsidP="00FC576D">
      <w:pPr>
        <w:pStyle w:val="BodyText"/>
        <w:numPr>
          <w:ilvl w:val="0"/>
          <w:numId w:val="253"/>
        </w:numPr>
        <w:spacing w:after="0" w:line="300" w:lineRule="exact"/>
      </w:pPr>
      <w:r w:rsidRPr="00822639">
        <w:t>Large pad of display paper and an easel</w:t>
      </w:r>
    </w:p>
    <w:p w:rsidR="00354A64" w:rsidRPr="00822639" w:rsidRDefault="00354A64" w:rsidP="00FC576D">
      <w:pPr>
        <w:pStyle w:val="BodyText"/>
        <w:numPr>
          <w:ilvl w:val="0"/>
          <w:numId w:val="253"/>
        </w:numPr>
        <w:spacing w:after="0" w:line="300" w:lineRule="exact"/>
      </w:pPr>
      <w:r w:rsidRPr="00822639">
        <w:t>Large sticky notes/cards</w:t>
      </w:r>
    </w:p>
    <w:p w:rsidR="00354A64" w:rsidRPr="00822639" w:rsidRDefault="00354A64" w:rsidP="00FC576D">
      <w:pPr>
        <w:pStyle w:val="BodyText"/>
        <w:numPr>
          <w:ilvl w:val="0"/>
          <w:numId w:val="253"/>
        </w:numPr>
        <w:spacing w:after="0" w:line="300" w:lineRule="exact"/>
      </w:pPr>
      <w:r w:rsidRPr="00822639">
        <w:t>Markers</w:t>
      </w:r>
    </w:p>
    <w:p w:rsidR="00354A64" w:rsidRPr="000602D2" w:rsidRDefault="00354A64" w:rsidP="00FC576D">
      <w:pPr>
        <w:pStyle w:val="BodyText"/>
        <w:numPr>
          <w:ilvl w:val="0"/>
          <w:numId w:val="253"/>
        </w:numPr>
        <w:spacing w:after="0" w:line="300" w:lineRule="exact"/>
      </w:pPr>
      <w:r w:rsidRPr="00822639">
        <w:t xml:space="preserve">Handout 10.1.1: </w:t>
      </w:r>
      <w:r w:rsidR="000602D2">
        <w:t>“</w:t>
      </w:r>
      <w:r w:rsidRPr="000602D2">
        <w:t xml:space="preserve">The </w:t>
      </w:r>
      <w:r w:rsidR="00665AAC" w:rsidRPr="000602D2">
        <w:t xml:space="preserve">Six Components </w:t>
      </w:r>
      <w:r w:rsidRPr="000602D2">
        <w:t>of an HIS</w:t>
      </w:r>
      <w:r w:rsidR="00A150F8">
        <w:t>”</w:t>
      </w:r>
      <w:r w:rsidRPr="000602D2">
        <w:t xml:space="preserve"> (from the HMN Framework, pages 16–17)</w:t>
      </w:r>
    </w:p>
    <w:p w:rsidR="00354A64" w:rsidRPr="00822639" w:rsidRDefault="00354A64" w:rsidP="00FC576D">
      <w:pPr>
        <w:pStyle w:val="BodyText"/>
        <w:numPr>
          <w:ilvl w:val="0"/>
          <w:numId w:val="253"/>
        </w:numPr>
        <w:spacing w:after="0" w:line="300" w:lineRule="exact"/>
      </w:pPr>
      <w:r w:rsidRPr="00822639">
        <w:t xml:space="preserve">Handout 10.1.2: Case </w:t>
      </w:r>
      <w:r w:rsidR="00665AAC" w:rsidRPr="00822639">
        <w:t>Study</w:t>
      </w:r>
      <w:r w:rsidRPr="00822639">
        <w:t>: “Strengthening the RHIS of the Ministry of Health and Family Welfare, Bangladesh”</w:t>
      </w:r>
    </w:p>
    <w:p w:rsidR="00354A64" w:rsidRPr="00822639" w:rsidRDefault="00354A64" w:rsidP="00FC576D">
      <w:pPr>
        <w:pStyle w:val="BodyText"/>
        <w:numPr>
          <w:ilvl w:val="0"/>
          <w:numId w:val="253"/>
        </w:numPr>
        <w:spacing w:after="0" w:line="300" w:lineRule="exact"/>
      </w:pPr>
      <w:r w:rsidRPr="00822639">
        <w:t xml:space="preserve">Handout 10.1.3: “RHIS Strengthening Theory of Change” </w:t>
      </w:r>
    </w:p>
    <w:p w:rsidR="00354A64" w:rsidRPr="00822639" w:rsidRDefault="00354A64" w:rsidP="009D6F51">
      <w:pPr>
        <w:pStyle w:val="Heading2"/>
      </w:pPr>
      <w:bookmarkStart w:id="257" w:name="_Toc471174737"/>
      <w:r w:rsidRPr="00822639">
        <w:t>Session Plan</w:t>
      </w:r>
      <w:bookmarkEnd w:id="257"/>
    </w:p>
    <w:tbl>
      <w:tblPr>
        <w:tblW w:w="94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50"/>
        <w:gridCol w:w="3510"/>
        <w:gridCol w:w="4500"/>
      </w:tblGrid>
      <w:tr w:rsidR="00354A64" w:rsidRPr="00822639" w:rsidTr="008345EA">
        <w:trPr>
          <w:trHeight w:val="281"/>
          <w:tblHeader/>
        </w:trPr>
        <w:tc>
          <w:tcPr>
            <w:tcW w:w="1450" w:type="dxa"/>
            <w:tcBorders>
              <w:top w:val="single" w:sz="8" w:space="0" w:color="000000"/>
              <w:left w:val="single" w:sz="8"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3510" w:type="dxa"/>
            <w:tcBorders>
              <w:top w:val="single" w:sz="8"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w:t>
            </w:r>
          </w:p>
        </w:tc>
        <w:tc>
          <w:tcPr>
            <w:tcW w:w="4500" w:type="dxa"/>
            <w:tcBorders>
              <w:top w:val="single" w:sz="8"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354A64" w:rsidRPr="00822639" w:rsidTr="00F81CC6">
        <w:trPr>
          <w:trHeight w:val="1191"/>
        </w:trPr>
        <w:tc>
          <w:tcPr>
            <w:tcW w:w="145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45 minutes</w:t>
            </w:r>
          </w:p>
        </w:tc>
        <w:tc>
          <w:tcPr>
            <w:tcW w:w="351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b/>
                <w:sz w:val="18"/>
                <w:szCs w:val="18"/>
              </w:rPr>
            </w:pPr>
            <w:r w:rsidRPr="00822639">
              <w:rPr>
                <w:rFonts w:ascii="Century Gothic" w:hAnsi="Century Gothic"/>
                <w:b/>
                <w:sz w:val="18"/>
                <w:szCs w:val="18"/>
              </w:rPr>
              <w:t xml:space="preserve">Activity 1. The 6 Components of an HIS </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A150F8"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A150F8">
              <w:rPr>
                <w:rFonts w:ascii="Century Gothic" w:hAnsi="Century Gothic"/>
                <w:sz w:val="18"/>
                <w:szCs w:val="18"/>
              </w:rPr>
              <w:t xml:space="preserve">the relevant </w:t>
            </w:r>
            <w:r w:rsidR="00665AAC" w:rsidRPr="00A150F8">
              <w:rPr>
                <w:rFonts w:ascii="Century Gothic" w:hAnsi="Century Gothic"/>
                <w:sz w:val="18"/>
                <w:szCs w:val="18"/>
              </w:rPr>
              <w:t xml:space="preserve">Module 10 “Introduction” PowerPoint slides and </w:t>
            </w:r>
            <w:r w:rsidRPr="00A150F8">
              <w:rPr>
                <w:rFonts w:ascii="Century Gothic" w:hAnsi="Century Gothic"/>
                <w:sz w:val="18"/>
                <w:szCs w:val="18"/>
              </w:rPr>
              <w:t>Module 10</w:t>
            </w:r>
            <w:r w:rsidR="00665AAC" w:rsidRPr="00A150F8">
              <w:rPr>
                <w:rFonts w:ascii="Century Gothic" w:hAnsi="Century Gothic"/>
                <w:sz w:val="18"/>
                <w:szCs w:val="18"/>
              </w:rPr>
              <w:t>,</w:t>
            </w:r>
            <w:r w:rsidRPr="00A150F8">
              <w:rPr>
                <w:rFonts w:ascii="Century Gothic" w:hAnsi="Century Gothic"/>
                <w:sz w:val="18"/>
                <w:szCs w:val="18"/>
              </w:rPr>
              <w:t xml:space="preserve"> Session </w:t>
            </w:r>
            <w:r w:rsidR="00A150F8">
              <w:rPr>
                <w:rFonts w:ascii="Century Gothic" w:hAnsi="Century Gothic"/>
                <w:sz w:val="18"/>
                <w:szCs w:val="18"/>
              </w:rPr>
              <w:t xml:space="preserve">1 </w:t>
            </w:r>
            <w:r w:rsidRPr="00A150F8">
              <w:rPr>
                <w:rFonts w:ascii="Century Gothic" w:hAnsi="Century Gothic"/>
                <w:sz w:val="18"/>
                <w:szCs w:val="18"/>
              </w:rPr>
              <w:t xml:space="preserve">PowerPoint Slides </w:t>
            </w:r>
          </w:p>
          <w:p w:rsidR="00A150F8" w:rsidRDefault="00A150F8" w:rsidP="008F76F4">
            <w:pPr>
              <w:spacing w:after="0" w:line="240" w:lineRule="exact"/>
              <w:rPr>
                <w:rFonts w:ascii="Century Gothic" w:hAnsi="Century Gothic"/>
                <w:sz w:val="18"/>
                <w:szCs w:val="18"/>
              </w:rPr>
            </w:pPr>
          </w:p>
          <w:p w:rsidR="00354A64" w:rsidRPr="00A150F8" w:rsidRDefault="00354A64" w:rsidP="00F81CC6">
            <w:pPr>
              <w:spacing w:after="0" w:line="240" w:lineRule="exact"/>
              <w:rPr>
                <w:rFonts w:ascii="Century Gothic" w:hAnsi="Century Gothic"/>
                <w:b/>
                <w:sz w:val="18"/>
                <w:szCs w:val="18"/>
              </w:rPr>
            </w:pPr>
            <w:r w:rsidRPr="00A150F8">
              <w:rPr>
                <w:rFonts w:ascii="Century Gothic" w:hAnsi="Century Gothic"/>
                <w:sz w:val="18"/>
                <w:szCs w:val="18"/>
              </w:rPr>
              <w:t>Handout 10.1.1</w:t>
            </w:r>
            <w:r w:rsidR="00665AAC" w:rsidRPr="00A150F8">
              <w:rPr>
                <w:rFonts w:ascii="Century Gothic" w:hAnsi="Century Gothic"/>
                <w:sz w:val="18"/>
                <w:szCs w:val="18"/>
              </w:rPr>
              <w:t>:</w:t>
            </w:r>
            <w:r w:rsidRPr="00A150F8">
              <w:rPr>
                <w:rFonts w:ascii="Century Gothic" w:hAnsi="Century Gothic"/>
                <w:sz w:val="18"/>
                <w:szCs w:val="18"/>
              </w:rPr>
              <w:t xml:space="preserve"> </w:t>
            </w:r>
            <w:r w:rsidR="00F81CC6">
              <w:rPr>
                <w:rFonts w:ascii="Century Gothic" w:hAnsi="Century Gothic"/>
                <w:sz w:val="18"/>
                <w:szCs w:val="18"/>
              </w:rPr>
              <w:t>“The Six Components of an HIS”</w:t>
            </w:r>
          </w:p>
        </w:tc>
      </w:tr>
      <w:tr w:rsidR="00354A64" w:rsidRPr="00822639" w:rsidTr="00F81CC6">
        <w:trPr>
          <w:trHeight w:val="1938"/>
        </w:trPr>
        <w:tc>
          <w:tcPr>
            <w:tcW w:w="145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351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RHIS Strengthening Guiding Principles</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b/>
                <w:sz w:val="18"/>
                <w:szCs w:val="18"/>
              </w:rPr>
            </w:pPr>
            <w:r w:rsidRPr="00822639">
              <w:rPr>
                <w:rFonts w:ascii="Century Gothic" w:hAnsi="Century Gothic"/>
                <w:b/>
                <w:sz w:val="18"/>
                <w:szCs w:val="18"/>
              </w:rPr>
              <w:t>Activity 2. Case Study: Bangladesh</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A150F8"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A150F8">
              <w:rPr>
                <w:rFonts w:ascii="Century Gothic" w:hAnsi="Century Gothic"/>
                <w:sz w:val="18"/>
                <w:szCs w:val="18"/>
              </w:rPr>
              <w:t xml:space="preserve">the relevant </w:t>
            </w:r>
            <w:r w:rsidRPr="00A150F8">
              <w:rPr>
                <w:rFonts w:ascii="Century Gothic" w:hAnsi="Century Gothic"/>
                <w:sz w:val="18"/>
                <w:szCs w:val="18"/>
              </w:rPr>
              <w:t>Module 10</w:t>
            </w:r>
            <w:r w:rsidR="00665AAC" w:rsidRPr="00A150F8">
              <w:rPr>
                <w:rFonts w:ascii="Century Gothic" w:hAnsi="Century Gothic"/>
                <w:sz w:val="18"/>
                <w:szCs w:val="18"/>
              </w:rPr>
              <w:t>,</w:t>
            </w:r>
            <w:r w:rsidRPr="00A150F8">
              <w:rPr>
                <w:rFonts w:ascii="Century Gothic" w:hAnsi="Century Gothic"/>
                <w:sz w:val="18"/>
                <w:szCs w:val="18"/>
              </w:rPr>
              <w:t xml:space="preserve"> Session 1</w:t>
            </w:r>
            <w:r w:rsidR="00A150F8">
              <w:rPr>
                <w:rFonts w:ascii="Century Gothic" w:hAnsi="Century Gothic"/>
                <w:sz w:val="18"/>
                <w:szCs w:val="18"/>
              </w:rPr>
              <w:t xml:space="preserve"> </w:t>
            </w:r>
            <w:r w:rsidRPr="00A150F8">
              <w:rPr>
                <w:rFonts w:ascii="Century Gothic" w:hAnsi="Century Gothic"/>
                <w:sz w:val="18"/>
                <w:szCs w:val="18"/>
              </w:rPr>
              <w:t xml:space="preserve">PowerPoint </w:t>
            </w:r>
            <w:r w:rsidR="00A150F8">
              <w:rPr>
                <w:rFonts w:ascii="Century Gothic" w:hAnsi="Century Gothic"/>
                <w:sz w:val="18"/>
                <w:szCs w:val="18"/>
              </w:rPr>
              <w:t>slides</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Small</w:t>
            </w:r>
            <w:r w:rsidR="00665AAC" w:rsidRPr="00822639">
              <w:rPr>
                <w:rFonts w:ascii="Century Gothic" w:hAnsi="Century Gothic"/>
                <w:sz w:val="18"/>
                <w:szCs w:val="18"/>
              </w:rPr>
              <w:t>-</w:t>
            </w:r>
            <w:r w:rsidRPr="00822639">
              <w:rPr>
                <w:rFonts w:ascii="Century Gothic" w:hAnsi="Century Gothic"/>
                <w:sz w:val="18"/>
                <w:szCs w:val="18"/>
              </w:rPr>
              <w:t>group and plenary discussions of the case study</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F81CC6">
            <w:pPr>
              <w:spacing w:after="0" w:line="240" w:lineRule="exact"/>
              <w:rPr>
                <w:rFonts w:ascii="Century Gothic" w:hAnsi="Century Gothic"/>
                <w:sz w:val="18"/>
                <w:szCs w:val="18"/>
              </w:rPr>
            </w:pPr>
            <w:r w:rsidRPr="00822639">
              <w:rPr>
                <w:rFonts w:ascii="Century Gothic" w:hAnsi="Century Gothic"/>
                <w:sz w:val="18"/>
                <w:szCs w:val="18"/>
              </w:rPr>
              <w:t xml:space="preserve">Handout 10.1.2: Case </w:t>
            </w:r>
            <w:r w:rsidR="00F81CC6">
              <w:rPr>
                <w:rFonts w:ascii="Century Gothic" w:hAnsi="Century Gothic"/>
                <w:sz w:val="18"/>
                <w:szCs w:val="18"/>
              </w:rPr>
              <w:t>s</w:t>
            </w:r>
            <w:r w:rsidR="006A119A" w:rsidRPr="00822639">
              <w:rPr>
                <w:rFonts w:ascii="Century Gothic" w:hAnsi="Century Gothic"/>
                <w:sz w:val="18"/>
                <w:szCs w:val="18"/>
              </w:rPr>
              <w:t>tudy</w:t>
            </w:r>
            <w:r w:rsidR="00F81CC6">
              <w:rPr>
                <w:rFonts w:ascii="Century Gothic" w:hAnsi="Century Gothic"/>
                <w:sz w:val="18"/>
                <w:szCs w:val="18"/>
              </w:rPr>
              <w:t>, “</w:t>
            </w:r>
            <w:r w:rsidR="006A119A" w:rsidRPr="00822639">
              <w:rPr>
                <w:rFonts w:ascii="Century Gothic" w:hAnsi="Century Gothic"/>
                <w:sz w:val="18"/>
                <w:szCs w:val="18"/>
              </w:rPr>
              <w:t>Strengthening</w:t>
            </w:r>
            <w:r w:rsidR="00F81CC6">
              <w:rPr>
                <w:rFonts w:ascii="Century Gothic" w:hAnsi="Century Gothic"/>
                <w:sz w:val="18"/>
                <w:szCs w:val="18"/>
              </w:rPr>
              <w:t xml:space="preserve"> the</w:t>
            </w:r>
            <w:r w:rsidR="006A119A" w:rsidRPr="00822639">
              <w:rPr>
                <w:rFonts w:ascii="Century Gothic" w:hAnsi="Century Gothic"/>
                <w:sz w:val="18"/>
                <w:szCs w:val="18"/>
              </w:rPr>
              <w:t xml:space="preserve"> </w:t>
            </w:r>
            <w:r w:rsidRPr="00822639">
              <w:rPr>
                <w:rFonts w:ascii="Century Gothic" w:hAnsi="Century Gothic"/>
                <w:sz w:val="18"/>
                <w:szCs w:val="18"/>
              </w:rPr>
              <w:t>RHIS</w:t>
            </w:r>
            <w:r w:rsidR="00F81CC6">
              <w:rPr>
                <w:rFonts w:ascii="Century Gothic" w:hAnsi="Century Gothic"/>
                <w:sz w:val="18"/>
                <w:szCs w:val="18"/>
              </w:rPr>
              <w:t xml:space="preserve"> of the MOHFW</w:t>
            </w:r>
            <w:r w:rsidRPr="00822639">
              <w:rPr>
                <w:rFonts w:ascii="Century Gothic" w:hAnsi="Century Gothic"/>
                <w:sz w:val="18"/>
                <w:szCs w:val="18"/>
              </w:rPr>
              <w:t xml:space="preserve"> in Bangladesh</w:t>
            </w:r>
            <w:r w:rsidR="00F81CC6">
              <w:rPr>
                <w:rFonts w:ascii="Century Gothic" w:hAnsi="Century Gothic"/>
                <w:sz w:val="18"/>
                <w:szCs w:val="18"/>
              </w:rPr>
              <w:t>”</w:t>
            </w:r>
          </w:p>
        </w:tc>
      </w:tr>
      <w:tr w:rsidR="00354A64" w:rsidRPr="00822639" w:rsidTr="00F81CC6">
        <w:trPr>
          <w:trHeight w:val="156"/>
        </w:trPr>
        <w:tc>
          <w:tcPr>
            <w:tcW w:w="145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351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Break</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p>
        </w:tc>
      </w:tr>
      <w:tr w:rsidR="00354A64" w:rsidRPr="00822639" w:rsidTr="008F76F4">
        <w:tc>
          <w:tcPr>
            <w:tcW w:w="145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351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F81CC6">
            <w:pPr>
              <w:spacing w:after="0" w:line="240" w:lineRule="exact"/>
              <w:rPr>
                <w:rFonts w:ascii="Century Gothic" w:hAnsi="Century Gothic"/>
                <w:b/>
                <w:sz w:val="18"/>
                <w:szCs w:val="18"/>
              </w:rPr>
            </w:pPr>
            <w:r w:rsidRPr="00822639">
              <w:rPr>
                <w:rFonts w:ascii="Century Gothic" w:hAnsi="Century Gothic"/>
                <w:b/>
                <w:sz w:val="18"/>
                <w:szCs w:val="18"/>
              </w:rPr>
              <w:t xml:space="preserve">Activity 3. </w:t>
            </w:r>
            <w:r w:rsidR="00F81CC6">
              <w:rPr>
                <w:rFonts w:ascii="Century Gothic" w:hAnsi="Century Gothic"/>
                <w:b/>
                <w:sz w:val="18"/>
                <w:szCs w:val="18"/>
              </w:rPr>
              <w:t xml:space="preserve">Brainstorming on Pathways to </w:t>
            </w:r>
            <w:r w:rsidRPr="00822639">
              <w:rPr>
                <w:rFonts w:ascii="Century Gothic" w:hAnsi="Century Gothic"/>
                <w:b/>
                <w:sz w:val="18"/>
                <w:szCs w:val="18"/>
              </w:rPr>
              <w:t>RHIS Strengthening</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A150F8"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A150F8">
              <w:rPr>
                <w:rFonts w:ascii="Century Gothic" w:hAnsi="Century Gothic"/>
                <w:sz w:val="18"/>
                <w:szCs w:val="18"/>
              </w:rPr>
              <w:t xml:space="preserve">the relevant </w:t>
            </w:r>
            <w:r w:rsidRPr="00A150F8">
              <w:rPr>
                <w:rFonts w:ascii="Century Gothic" w:hAnsi="Century Gothic"/>
                <w:sz w:val="18"/>
                <w:szCs w:val="18"/>
              </w:rPr>
              <w:t>Module 10</w:t>
            </w:r>
            <w:r w:rsidR="006A119A" w:rsidRPr="00A150F8">
              <w:rPr>
                <w:rFonts w:ascii="Century Gothic" w:hAnsi="Century Gothic"/>
                <w:sz w:val="18"/>
                <w:szCs w:val="18"/>
              </w:rPr>
              <w:t>,</w:t>
            </w:r>
            <w:r w:rsidRPr="00A150F8">
              <w:rPr>
                <w:rFonts w:ascii="Century Gothic" w:hAnsi="Century Gothic"/>
                <w:sz w:val="18"/>
                <w:szCs w:val="18"/>
              </w:rPr>
              <w:t xml:space="preserve"> Session 1</w:t>
            </w:r>
            <w:r w:rsidR="006A119A" w:rsidRPr="00A150F8">
              <w:rPr>
                <w:rFonts w:ascii="Century Gothic" w:hAnsi="Century Gothic"/>
                <w:sz w:val="18"/>
                <w:szCs w:val="18"/>
              </w:rPr>
              <w:t xml:space="preserve"> </w:t>
            </w:r>
            <w:r w:rsidRPr="00A150F8">
              <w:rPr>
                <w:rFonts w:ascii="Century Gothic" w:hAnsi="Century Gothic"/>
                <w:sz w:val="18"/>
                <w:szCs w:val="18"/>
              </w:rPr>
              <w:t xml:space="preserve">PowerPoint </w:t>
            </w:r>
            <w:r w:rsidR="00A150F8">
              <w:rPr>
                <w:rFonts w:ascii="Century Gothic" w:hAnsi="Century Gothic"/>
                <w:sz w:val="18"/>
                <w:szCs w:val="18"/>
              </w:rPr>
              <w:t>slides</w:t>
            </w:r>
          </w:p>
          <w:p w:rsidR="00A150F8" w:rsidRDefault="00A150F8" w:rsidP="008F76F4">
            <w:pPr>
              <w:spacing w:after="0" w:line="240" w:lineRule="exact"/>
              <w:rPr>
                <w:rFonts w:ascii="Century Gothic" w:hAnsi="Century Gothic"/>
                <w:sz w:val="18"/>
                <w:szCs w:val="18"/>
              </w:rPr>
            </w:pPr>
          </w:p>
          <w:p w:rsidR="00354A64" w:rsidRPr="00822639" w:rsidRDefault="00354A64" w:rsidP="00807E21">
            <w:pPr>
              <w:spacing w:after="0" w:line="240" w:lineRule="exact"/>
              <w:rPr>
                <w:rFonts w:ascii="Century Gothic" w:hAnsi="Century Gothic"/>
                <w:sz w:val="18"/>
                <w:szCs w:val="18"/>
              </w:rPr>
            </w:pPr>
            <w:r w:rsidRPr="00A150F8">
              <w:rPr>
                <w:rFonts w:ascii="Century Gothic" w:hAnsi="Century Gothic"/>
                <w:sz w:val="18"/>
                <w:szCs w:val="18"/>
              </w:rPr>
              <w:t>Discussion and brainstorming</w:t>
            </w:r>
          </w:p>
          <w:p w:rsidR="00354A64" w:rsidRPr="00822639" w:rsidRDefault="00354A64" w:rsidP="00807E21">
            <w:pPr>
              <w:pStyle w:val="ColorfulList-Accent11"/>
              <w:spacing w:after="0" w:line="240" w:lineRule="exact"/>
              <w:ind w:left="0"/>
              <w:rPr>
                <w:rFonts w:ascii="Century Gothic" w:hAnsi="Century Gothic"/>
                <w:sz w:val="18"/>
                <w:szCs w:val="18"/>
              </w:rPr>
            </w:pPr>
            <w:r w:rsidRPr="00822639">
              <w:rPr>
                <w:rFonts w:ascii="Century Gothic" w:hAnsi="Century Gothic"/>
                <w:sz w:val="18"/>
                <w:szCs w:val="18"/>
              </w:rPr>
              <w:t>Handout 10.1.3: “RHIS Strengthening Theory of Change” (stakeholder engagement matrix)</w:t>
            </w:r>
          </w:p>
        </w:tc>
      </w:tr>
    </w:tbl>
    <w:p w:rsidR="00354A64" w:rsidRPr="00822639" w:rsidRDefault="00354A64" w:rsidP="00354A64">
      <w:pPr>
        <w:pStyle w:val="Heading3"/>
        <w:rPr>
          <w:b/>
        </w:rPr>
      </w:pPr>
      <w:r w:rsidRPr="00822639">
        <w:rPr>
          <w:b/>
        </w:rPr>
        <w:t>Session Activities</w:t>
      </w:r>
    </w:p>
    <w:p w:rsidR="00354A64" w:rsidRPr="00822639" w:rsidRDefault="00354A64" w:rsidP="00807E21">
      <w:pPr>
        <w:pStyle w:val="Heading3"/>
      </w:pPr>
      <w:r w:rsidRPr="00807E21">
        <w:rPr>
          <w:b/>
        </w:rPr>
        <w:t>Activity 1.</w:t>
      </w:r>
      <w:r w:rsidRPr="00822639">
        <w:t xml:space="preserve"> </w:t>
      </w:r>
      <w:r w:rsidR="00F81CC6">
        <w:t>The 6 Components of an HIS</w:t>
      </w:r>
      <w:r w:rsidRPr="00822639">
        <w:t xml:space="preserve"> </w:t>
      </w:r>
      <w:r w:rsidR="005C79D6" w:rsidRPr="00822639">
        <w:t>(45 minutes)</w:t>
      </w:r>
    </w:p>
    <w:p w:rsidR="00354A64" w:rsidRPr="00822639" w:rsidRDefault="00354A64" w:rsidP="00FC576D">
      <w:pPr>
        <w:pStyle w:val="BodyText"/>
        <w:numPr>
          <w:ilvl w:val="0"/>
          <w:numId w:val="254"/>
        </w:numPr>
        <w:spacing w:line="300" w:lineRule="exact"/>
      </w:pPr>
      <w:r w:rsidRPr="00822639">
        <w:t>Facilitator greets participants and explains the session objectives</w:t>
      </w:r>
      <w:r w:rsidR="00F81CC6">
        <w:t xml:space="preserve">. </w:t>
      </w:r>
      <w:r w:rsidRPr="00822639">
        <w:t xml:space="preserve">Facilitator asks participants to read </w:t>
      </w:r>
      <w:r w:rsidR="00F81CC6">
        <w:t>Handout 10.1.1 (</w:t>
      </w:r>
      <w:r w:rsidRPr="00822639">
        <w:t>pages 16–17 of the HMN framework document</w:t>
      </w:r>
      <w:r w:rsidR="00F81CC6">
        <w:t xml:space="preserve">, </w:t>
      </w:r>
      <w:r w:rsidRPr="00822639">
        <w:t xml:space="preserve">on the </w:t>
      </w:r>
      <w:r w:rsidR="00FD61AC" w:rsidRPr="00822639">
        <w:t xml:space="preserve">six </w:t>
      </w:r>
      <w:r w:rsidRPr="00822639">
        <w:t>HIS components).</w:t>
      </w:r>
    </w:p>
    <w:p w:rsidR="00354A64" w:rsidRPr="00822639" w:rsidRDefault="00354A64" w:rsidP="00FC576D">
      <w:pPr>
        <w:pStyle w:val="BodyText"/>
        <w:numPr>
          <w:ilvl w:val="0"/>
          <w:numId w:val="254"/>
        </w:numPr>
        <w:spacing w:line="300" w:lineRule="exact"/>
      </w:pPr>
      <w:r w:rsidRPr="00822639">
        <w:t>Facilitator encourages participants to provide country-specific examples of each component</w:t>
      </w:r>
      <w:r w:rsidR="00F81CC6">
        <w:t>.</w:t>
      </w:r>
      <w:r w:rsidRPr="00822639">
        <w:t xml:space="preserve"> </w:t>
      </w:r>
    </w:p>
    <w:p w:rsidR="00354A64" w:rsidRPr="00822639" w:rsidRDefault="00354A64" w:rsidP="00FC576D">
      <w:pPr>
        <w:pStyle w:val="BodyText"/>
        <w:numPr>
          <w:ilvl w:val="0"/>
          <w:numId w:val="254"/>
        </w:numPr>
        <w:spacing w:line="300" w:lineRule="exact"/>
      </w:pPr>
      <w:r w:rsidRPr="00822639">
        <w:t>Facilitator records participant responses on large display paper and summarizes the discussion.</w:t>
      </w:r>
    </w:p>
    <w:p w:rsidR="00354A64" w:rsidRPr="00822639" w:rsidRDefault="00354A64" w:rsidP="00807E21">
      <w:pPr>
        <w:pStyle w:val="Heading3"/>
      </w:pPr>
      <w:r w:rsidRPr="00807E21">
        <w:rPr>
          <w:b/>
        </w:rPr>
        <w:t>Activity 2.</w:t>
      </w:r>
      <w:r w:rsidRPr="00822639">
        <w:t xml:space="preserve"> </w:t>
      </w:r>
      <w:r w:rsidR="003D5BB7" w:rsidRPr="00822639">
        <w:t xml:space="preserve"> </w:t>
      </w:r>
      <w:r w:rsidRPr="00822639">
        <w:t>Case Study: Bangladesh</w:t>
      </w:r>
      <w:r w:rsidR="005C79D6" w:rsidRPr="00822639">
        <w:t xml:space="preserve"> (1 hour)</w:t>
      </w:r>
    </w:p>
    <w:p w:rsidR="00354A64" w:rsidRPr="00822639" w:rsidRDefault="00354A64" w:rsidP="00FC576D">
      <w:pPr>
        <w:pStyle w:val="BodyText"/>
        <w:numPr>
          <w:ilvl w:val="0"/>
          <w:numId w:val="255"/>
        </w:numPr>
        <w:spacing w:line="300" w:lineRule="exact"/>
      </w:pPr>
      <w:r w:rsidRPr="00822639">
        <w:t>In groups of two, participants go through the case study (Handout 10.1.2).</w:t>
      </w:r>
    </w:p>
    <w:p w:rsidR="00354A64" w:rsidRPr="00822639" w:rsidRDefault="00354A64" w:rsidP="00FC576D">
      <w:pPr>
        <w:pStyle w:val="BodyText"/>
        <w:numPr>
          <w:ilvl w:val="0"/>
          <w:numId w:val="255"/>
        </w:numPr>
        <w:spacing w:line="300" w:lineRule="exact"/>
      </w:pPr>
      <w:r w:rsidRPr="00822639">
        <w:t>Facilitator asks participants to point out the broad principles of RHIS strengthening that were followed (or not followed) there, and records these responses on the large sheet of display paper.</w:t>
      </w:r>
    </w:p>
    <w:p w:rsidR="00354A64" w:rsidRPr="00822639" w:rsidRDefault="00354A64" w:rsidP="00FC576D">
      <w:pPr>
        <w:pStyle w:val="BodyText"/>
        <w:numPr>
          <w:ilvl w:val="0"/>
          <w:numId w:val="255"/>
        </w:numPr>
        <w:spacing w:line="300" w:lineRule="exact"/>
      </w:pPr>
      <w:r w:rsidRPr="00822639">
        <w:t>Facilitator summarizes the Bangladesh situation in terms of following the guiding p</w:t>
      </w:r>
      <w:r w:rsidR="00F81CC6">
        <w:t>rinciples for HIS strengthening</w:t>
      </w:r>
      <w:r w:rsidRPr="00822639">
        <w:t>, and encourages a discussion involving the participants’ previous responses.</w:t>
      </w:r>
    </w:p>
    <w:p w:rsidR="00354A64" w:rsidRPr="00822639" w:rsidRDefault="00354A64" w:rsidP="00807E21">
      <w:pPr>
        <w:pStyle w:val="Heading3"/>
      </w:pPr>
      <w:r w:rsidRPr="00807E21">
        <w:rPr>
          <w:b/>
        </w:rPr>
        <w:t>Activity 3.</w:t>
      </w:r>
      <w:r w:rsidRPr="00822639">
        <w:t xml:space="preserve"> Brainstorming on Pathways to RHIS Strengthening</w:t>
      </w:r>
      <w:r w:rsidR="005C79D6" w:rsidRPr="00822639">
        <w:t xml:space="preserve"> (1 hour)</w:t>
      </w:r>
    </w:p>
    <w:p w:rsidR="00354A64" w:rsidRPr="00822639" w:rsidRDefault="00354A64" w:rsidP="00FC576D">
      <w:pPr>
        <w:pStyle w:val="BodyText"/>
        <w:numPr>
          <w:ilvl w:val="0"/>
          <w:numId w:val="256"/>
        </w:numPr>
        <w:spacing w:line="300" w:lineRule="exact"/>
      </w:pPr>
      <w:r w:rsidRPr="00822639">
        <w:t>Facilitator encourages participants to brainstorm about the possible pathways for strengthening RHIS.</w:t>
      </w:r>
    </w:p>
    <w:p w:rsidR="00354A64" w:rsidRPr="00822639" w:rsidRDefault="00354A64" w:rsidP="00FC576D">
      <w:pPr>
        <w:pStyle w:val="BodyText"/>
        <w:numPr>
          <w:ilvl w:val="0"/>
          <w:numId w:val="256"/>
        </w:numPr>
        <w:spacing w:line="300" w:lineRule="exact"/>
      </w:pPr>
      <w:r w:rsidRPr="00822639">
        <w:t>Facilitator encourages participants to develop a theory of change on RHIS strengthening, taking into consideration the PRISM framework of RHIS p</w:t>
      </w:r>
      <w:r w:rsidR="00F81CC6">
        <w:t>erformance and its determinants</w:t>
      </w:r>
      <w:r w:rsidRPr="00822639">
        <w:t xml:space="preserve"> and the core components of health-facility/community-based information system strengthening.</w:t>
      </w:r>
    </w:p>
    <w:p w:rsidR="00354A64" w:rsidRPr="00822639" w:rsidRDefault="00354A64" w:rsidP="00FC576D">
      <w:pPr>
        <w:pStyle w:val="BodyText"/>
        <w:numPr>
          <w:ilvl w:val="0"/>
          <w:numId w:val="256"/>
        </w:numPr>
        <w:spacing w:line="300" w:lineRule="exact"/>
      </w:pPr>
      <w:r w:rsidRPr="00822639">
        <w:t>Facilitator asks participants to review Handout 10.1.3 (</w:t>
      </w:r>
      <w:r w:rsidR="00F81CC6">
        <w:t>“</w:t>
      </w:r>
      <w:r w:rsidRPr="00822639">
        <w:t xml:space="preserve">RHIS </w:t>
      </w:r>
      <w:r w:rsidR="00F81CC6" w:rsidRPr="00822639">
        <w:t xml:space="preserve">Strengthening Theory </w:t>
      </w:r>
      <w:r w:rsidRPr="00822639">
        <w:t xml:space="preserve">of </w:t>
      </w:r>
      <w:r w:rsidR="00F81CC6">
        <w:t>C</w:t>
      </w:r>
      <w:r w:rsidRPr="00822639">
        <w:t>hange</w:t>
      </w:r>
      <w:r w:rsidR="00F81CC6">
        <w:t>”</w:t>
      </w:r>
      <w:r w:rsidRPr="00822639">
        <w:t>).</w:t>
      </w:r>
    </w:p>
    <w:p w:rsidR="00354A64" w:rsidRPr="00822639" w:rsidRDefault="00354A64" w:rsidP="00FC576D">
      <w:pPr>
        <w:pStyle w:val="BodyText"/>
        <w:numPr>
          <w:ilvl w:val="0"/>
          <w:numId w:val="256"/>
        </w:numPr>
        <w:spacing w:line="300" w:lineRule="exact"/>
      </w:pPr>
      <w:r w:rsidRPr="00822639">
        <w:t>Facilitator engages participants in discussion of this theory of change.</w:t>
      </w:r>
    </w:p>
    <w:p w:rsidR="00807E21" w:rsidRDefault="00807E21">
      <w:pPr>
        <w:spacing w:after="0" w:line="240" w:lineRule="auto"/>
        <w:rPr>
          <w:rFonts w:ascii="Century Gothic" w:eastAsia="Times New Roman" w:hAnsi="Century Gothic"/>
          <w:caps/>
          <w:sz w:val="32"/>
          <w:szCs w:val="32"/>
        </w:rPr>
      </w:pPr>
      <w:r>
        <w:br w:type="page"/>
      </w:r>
    </w:p>
    <w:p w:rsidR="00354A64" w:rsidRPr="00822639" w:rsidRDefault="00354A64" w:rsidP="00807E21">
      <w:pPr>
        <w:pStyle w:val="IndSessionHeader"/>
      </w:pPr>
      <w:bookmarkStart w:id="258" w:name="_Toc471174738"/>
      <w:r w:rsidRPr="00822639">
        <w:t>Session 2. RHIS Design and Reform Process</w:t>
      </w:r>
      <w:bookmarkEnd w:id="258"/>
    </w:p>
    <w:p w:rsidR="00354A64" w:rsidRPr="00822639" w:rsidRDefault="00354A64" w:rsidP="00807E21">
      <w:pPr>
        <w:pStyle w:val="Heading3"/>
      </w:pPr>
      <w:r w:rsidRPr="00822639">
        <w:t>Session duration: 3 hours</w:t>
      </w:r>
    </w:p>
    <w:p w:rsidR="00354A64" w:rsidRPr="00822639" w:rsidRDefault="00354A64" w:rsidP="00807E21">
      <w:pPr>
        <w:pStyle w:val="Heading2"/>
      </w:pPr>
      <w:bookmarkStart w:id="259" w:name="_Toc471174739"/>
      <w:r w:rsidRPr="00822639">
        <w:t>Session Learning Objectives</w:t>
      </w:r>
      <w:bookmarkEnd w:id="259"/>
    </w:p>
    <w:p w:rsidR="00354A64" w:rsidRPr="00822639" w:rsidRDefault="00354A64" w:rsidP="00FC576D">
      <w:pPr>
        <w:pStyle w:val="BodyText"/>
        <w:spacing w:after="80" w:line="300" w:lineRule="exact"/>
      </w:pPr>
      <w:r w:rsidRPr="00822639">
        <w:t xml:space="preserve">By the end of this module, participants will be able to: </w:t>
      </w:r>
    </w:p>
    <w:p w:rsidR="00354A64" w:rsidRPr="00822639" w:rsidRDefault="00354A64" w:rsidP="00FC576D">
      <w:pPr>
        <w:pStyle w:val="BodyText"/>
        <w:numPr>
          <w:ilvl w:val="0"/>
          <w:numId w:val="257"/>
        </w:numPr>
        <w:spacing w:after="80" w:line="300" w:lineRule="exact"/>
      </w:pPr>
      <w:r w:rsidRPr="00822639">
        <w:t>Describe the importance of stakeholders’ engagement and how to conduct stakeholder analysis to ensur</w:t>
      </w:r>
      <w:r w:rsidR="00F81CC6">
        <w:t>e</w:t>
      </w:r>
      <w:r w:rsidRPr="00822639">
        <w:t xml:space="preserve"> collaboration on and ownership of RHIS design and reform</w:t>
      </w:r>
    </w:p>
    <w:p w:rsidR="00354A64" w:rsidRPr="00822639" w:rsidRDefault="00354A64" w:rsidP="00FC576D">
      <w:pPr>
        <w:pStyle w:val="BodyText"/>
        <w:numPr>
          <w:ilvl w:val="0"/>
          <w:numId w:val="257"/>
        </w:numPr>
        <w:spacing w:after="80" w:line="300" w:lineRule="exact"/>
      </w:pPr>
      <w:r w:rsidRPr="00822639">
        <w:t>Describe the process of RHIS design</w:t>
      </w:r>
    </w:p>
    <w:p w:rsidR="00354A64" w:rsidRPr="00822639" w:rsidRDefault="00354A64" w:rsidP="00FC576D">
      <w:pPr>
        <w:pStyle w:val="BodyText"/>
        <w:numPr>
          <w:ilvl w:val="0"/>
          <w:numId w:val="257"/>
        </w:numPr>
        <w:spacing w:after="80" w:line="300" w:lineRule="exact"/>
      </w:pPr>
      <w:r w:rsidRPr="00822639">
        <w:t>Explain the rationale for selecting core RHIS indicators</w:t>
      </w:r>
    </w:p>
    <w:p w:rsidR="00354A64" w:rsidRPr="00822639" w:rsidRDefault="00354A64" w:rsidP="00FC576D">
      <w:pPr>
        <w:pStyle w:val="BodyText"/>
        <w:numPr>
          <w:ilvl w:val="0"/>
          <w:numId w:val="257"/>
        </w:numPr>
        <w:spacing w:after="80" w:line="300" w:lineRule="exact"/>
      </w:pPr>
      <w:r w:rsidRPr="00822639">
        <w:t>Explain the types of data collection and reporting tools required for RHIS indicators</w:t>
      </w:r>
    </w:p>
    <w:p w:rsidR="00354A64" w:rsidRPr="00822639" w:rsidRDefault="00354A64" w:rsidP="00807E21">
      <w:pPr>
        <w:pStyle w:val="Heading2"/>
      </w:pPr>
      <w:bookmarkStart w:id="260" w:name="_Toc471174740"/>
      <w:r w:rsidRPr="00822639">
        <w:t>Topics Covered</w:t>
      </w:r>
      <w:bookmarkEnd w:id="260"/>
    </w:p>
    <w:p w:rsidR="00354A64" w:rsidRPr="00822639" w:rsidRDefault="00354A64" w:rsidP="00807E21">
      <w:pPr>
        <w:pStyle w:val="BodyText"/>
      </w:pPr>
      <w:r w:rsidRPr="00822639">
        <w:t>RHIS design process</w:t>
      </w:r>
    </w:p>
    <w:p w:rsidR="00354A64" w:rsidRPr="00822639" w:rsidRDefault="00354A64" w:rsidP="0043070D">
      <w:pPr>
        <w:pStyle w:val="BodyText"/>
        <w:numPr>
          <w:ilvl w:val="0"/>
          <w:numId w:val="258"/>
        </w:numPr>
      </w:pPr>
      <w:r w:rsidRPr="00822639">
        <w:t>Convene stakeholders, establish leadership and coordination mechanisms, and undertake performance assessment</w:t>
      </w:r>
    </w:p>
    <w:p w:rsidR="00354A64" w:rsidRPr="00822639" w:rsidRDefault="00354A64" w:rsidP="0043070D">
      <w:pPr>
        <w:pStyle w:val="BodyText"/>
        <w:numPr>
          <w:ilvl w:val="0"/>
          <w:numId w:val="258"/>
        </w:numPr>
      </w:pPr>
      <w:r w:rsidRPr="00822639">
        <w:t>Identify routine information needs and indicators</w:t>
      </w:r>
    </w:p>
    <w:p w:rsidR="00354A64" w:rsidRPr="00822639" w:rsidRDefault="00354A64" w:rsidP="00807E21">
      <w:pPr>
        <w:pStyle w:val="BodyText"/>
      </w:pPr>
      <w:r w:rsidRPr="00822639">
        <w:t xml:space="preserve">RHIS indicators </w:t>
      </w:r>
    </w:p>
    <w:p w:rsidR="00354A64" w:rsidRPr="00822639" w:rsidRDefault="00354A64" w:rsidP="0043070D">
      <w:pPr>
        <w:pStyle w:val="BodyText"/>
        <w:numPr>
          <w:ilvl w:val="0"/>
          <w:numId w:val="259"/>
        </w:numPr>
      </w:pPr>
      <w:r w:rsidRPr="00822639">
        <w:t xml:space="preserve">Use business architecture to define data architecture </w:t>
      </w:r>
    </w:p>
    <w:p w:rsidR="00354A64" w:rsidRPr="00822639" w:rsidRDefault="00354A64" w:rsidP="0043070D">
      <w:pPr>
        <w:pStyle w:val="BodyText"/>
        <w:numPr>
          <w:ilvl w:val="0"/>
          <w:numId w:val="259"/>
        </w:numPr>
      </w:pPr>
      <w:r w:rsidRPr="00822639">
        <w:t>Rationalize and prioritize indicators</w:t>
      </w:r>
    </w:p>
    <w:p w:rsidR="00354A64" w:rsidRPr="00822639" w:rsidRDefault="00354A64" w:rsidP="00807E21">
      <w:pPr>
        <w:pStyle w:val="Heading2"/>
      </w:pPr>
      <w:bookmarkStart w:id="261" w:name="_Toc471174741"/>
      <w:r w:rsidRPr="00822639">
        <w:t>Teaching Methods</w:t>
      </w:r>
      <w:bookmarkEnd w:id="261"/>
    </w:p>
    <w:p w:rsidR="00354A64" w:rsidRPr="00822639" w:rsidRDefault="00354A64" w:rsidP="0043070D">
      <w:pPr>
        <w:pStyle w:val="BodyText"/>
        <w:numPr>
          <w:ilvl w:val="0"/>
          <w:numId w:val="260"/>
        </w:numPr>
      </w:pPr>
      <w:r w:rsidRPr="00822639">
        <w:t>Facilitator presentation</w:t>
      </w:r>
    </w:p>
    <w:p w:rsidR="00354A64" w:rsidRPr="00822639" w:rsidRDefault="00354A64" w:rsidP="0043070D">
      <w:pPr>
        <w:pStyle w:val="BodyText"/>
        <w:numPr>
          <w:ilvl w:val="0"/>
          <w:numId w:val="260"/>
        </w:numPr>
      </w:pPr>
      <w:r w:rsidRPr="00822639">
        <w:t>Brainstorming</w:t>
      </w:r>
    </w:p>
    <w:p w:rsidR="00354A64" w:rsidRPr="00822639" w:rsidRDefault="00354A64" w:rsidP="0043070D">
      <w:pPr>
        <w:pStyle w:val="BodyText"/>
        <w:numPr>
          <w:ilvl w:val="0"/>
          <w:numId w:val="260"/>
        </w:numPr>
      </w:pPr>
      <w:r w:rsidRPr="00822639">
        <w:t>Exercise and group work</w:t>
      </w:r>
    </w:p>
    <w:p w:rsidR="00354A64" w:rsidRPr="00807E21" w:rsidRDefault="00354A64" w:rsidP="0043070D">
      <w:pPr>
        <w:pStyle w:val="BodyText"/>
        <w:numPr>
          <w:ilvl w:val="0"/>
          <w:numId w:val="260"/>
        </w:numPr>
      </w:pPr>
      <w:r w:rsidRPr="00822639">
        <w:t>Presentations by participants</w:t>
      </w:r>
    </w:p>
    <w:p w:rsidR="00354A64" w:rsidRPr="00822639" w:rsidRDefault="00354A64" w:rsidP="00807E21">
      <w:pPr>
        <w:pStyle w:val="Heading2"/>
      </w:pPr>
      <w:bookmarkStart w:id="262" w:name="_Toc471174742"/>
      <w:r w:rsidRPr="00822639">
        <w:t>Materials Needed</w:t>
      </w:r>
      <w:bookmarkEnd w:id="262"/>
    </w:p>
    <w:p w:rsidR="00354A64" w:rsidRPr="00822639" w:rsidRDefault="00354A64" w:rsidP="0043070D">
      <w:pPr>
        <w:pStyle w:val="BodyText"/>
        <w:numPr>
          <w:ilvl w:val="0"/>
          <w:numId w:val="261"/>
        </w:numPr>
      </w:pPr>
      <w:r w:rsidRPr="00822639">
        <w:t>Module 10</w:t>
      </w:r>
      <w:r w:rsidR="0098229E" w:rsidRPr="00822639">
        <w:t>,</w:t>
      </w:r>
      <w:r w:rsidRPr="00822639">
        <w:t xml:space="preserve"> Session 2 </w:t>
      </w:r>
      <w:r w:rsidR="0098229E" w:rsidRPr="00822639">
        <w:t xml:space="preserve">PowerPoint </w:t>
      </w:r>
      <w:r w:rsidRPr="00822639">
        <w:t xml:space="preserve">presentation: “RHIS Design &amp; Reform Process” </w:t>
      </w:r>
    </w:p>
    <w:p w:rsidR="00354A64" w:rsidRPr="00822639" w:rsidRDefault="00354A64" w:rsidP="0043070D">
      <w:pPr>
        <w:pStyle w:val="BodyText"/>
        <w:numPr>
          <w:ilvl w:val="0"/>
          <w:numId w:val="261"/>
        </w:numPr>
      </w:pPr>
      <w:r w:rsidRPr="00822639">
        <w:t>Large pad of display paper and an easel</w:t>
      </w:r>
    </w:p>
    <w:p w:rsidR="00354A64" w:rsidRPr="00822639" w:rsidRDefault="00354A64" w:rsidP="0043070D">
      <w:pPr>
        <w:pStyle w:val="BodyText"/>
        <w:numPr>
          <w:ilvl w:val="0"/>
          <w:numId w:val="261"/>
        </w:numPr>
      </w:pPr>
      <w:r w:rsidRPr="00822639">
        <w:t>Large sticky notes/cards</w:t>
      </w:r>
    </w:p>
    <w:p w:rsidR="00354A64" w:rsidRPr="00822639" w:rsidRDefault="00354A64" w:rsidP="0043070D">
      <w:pPr>
        <w:pStyle w:val="BodyText"/>
        <w:numPr>
          <w:ilvl w:val="0"/>
          <w:numId w:val="261"/>
        </w:numPr>
      </w:pPr>
      <w:r w:rsidRPr="00822639">
        <w:t>Markers</w:t>
      </w:r>
    </w:p>
    <w:p w:rsidR="00354A64" w:rsidRPr="00822639" w:rsidRDefault="00354A64" w:rsidP="0043070D">
      <w:pPr>
        <w:pStyle w:val="BodyText"/>
        <w:numPr>
          <w:ilvl w:val="0"/>
          <w:numId w:val="261"/>
        </w:numPr>
      </w:pPr>
      <w:r w:rsidRPr="00822639">
        <w:t xml:space="preserve">Handout 10.2.1: Stakeholder Analysis Matrix </w:t>
      </w:r>
    </w:p>
    <w:p w:rsidR="00354A64" w:rsidRPr="00822639" w:rsidRDefault="005E1E74" w:rsidP="0043070D">
      <w:pPr>
        <w:pStyle w:val="BodyText"/>
        <w:numPr>
          <w:ilvl w:val="0"/>
          <w:numId w:val="261"/>
        </w:numPr>
      </w:pPr>
      <w:r w:rsidRPr="00822639">
        <w:rPr>
          <w:rFonts w:eastAsia="Calibri" w:cs="Myriad Pro Light"/>
          <w:color w:val="000000"/>
        </w:rPr>
        <w:t>Handout 10.2.2</w:t>
      </w:r>
      <w:r w:rsidR="00354A64" w:rsidRPr="00822639">
        <w:rPr>
          <w:rFonts w:eastAsia="Calibri" w:cs="Myriad Pro Light"/>
          <w:color w:val="000000"/>
        </w:rPr>
        <w:t xml:space="preserve">: </w:t>
      </w:r>
      <w:r w:rsidR="00354A64" w:rsidRPr="00822639">
        <w:t>Maternal Survival Strategy</w:t>
      </w:r>
    </w:p>
    <w:p w:rsidR="00354A64" w:rsidRPr="00822639" w:rsidRDefault="00354A64" w:rsidP="00354A64"/>
    <w:p w:rsidR="00354A64" w:rsidRPr="00822639" w:rsidRDefault="00354A64" w:rsidP="00807E21">
      <w:pPr>
        <w:pStyle w:val="Heading2"/>
      </w:pPr>
      <w:bookmarkStart w:id="263" w:name="_Toc471174743"/>
      <w:r w:rsidRPr="00822639">
        <w:t>Session Plan</w:t>
      </w:r>
      <w:bookmarkEnd w:id="263"/>
    </w:p>
    <w:tbl>
      <w:tblPr>
        <w:tblW w:w="94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30"/>
        <w:gridCol w:w="3870"/>
        <w:gridCol w:w="3960"/>
      </w:tblGrid>
      <w:tr w:rsidR="00354A64" w:rsidRPr="00822639" w:rsidTr="008345EA">
        <w:trPr>
          <w:trHeight w:val="203"/>
        </w:trPr>
        <w:tc>
          <w:tcPr>
            <w:tcW w:w="1630" w:type="dxa"/>
            <w:tcBorders>
              <w:top w:val="single" w:sz="6" w:space="0" w:color="000000"/>
              <w:left w:val="single" w:sz="8"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3870" w:type="dxa"/>
            <w:tcBorders>
              <w:top w:val="single" w:sz="6" w:space="0" w:color="000000"/>
              <w:left w:val="single" w:sz="6"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w:t>
            </w:r>
          </w:p>
        </w:tc>
        <w:tc>
          <w:tcPr>
            <w:tcW w:w="3960" w:type="dxa"/>
            <w:tcBorders>
              <w:top w:val="single" w:sz="6" w:space="0" w:color="000000"/>
              <w:left w:val="single" w:sz="6"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354A64" w:rsidRPr="00822639" w:rsidTr="008F76F4">
        <w:trPr>
          <w:trHeight w:val="407"/>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90 minutes</w:t>
            </w:r>
          </w:p>
        </w:tc>
        <w:tc>
          <w:tcPr>
            <w:tcW w:w="3870" w:type="dxa"/>
            <w:tcBorders>
              <w:bottom w:val="single" w:sz="8" w:space="0" w:color="000000"/>
              <w:right w:val="single" w:sz="8" w:space="0" w:color="000000"/>
            </w:tcBorders>
            <w:tcMar>
              <w:top w:w="100" w:type="dxa"/>
              <w:left w:w="100" w:type="dxa"/>
              <w:bottom w:w="100" w:type="dxa"/>
              <w:right w:w="100" w:type="dxa"/>
            </w:tcMar>
          </w:tcPr>
          <w:p w:rsidR="00354A64" w:rsidRPr="00A150F8" w:rsidRDefault="00354A64" w:rsidP="00807E21">
            <w:pPr>
              <w:spacing w:after="120" w:line="260" w:lineRule="exact"/>
              <w:rPr>
                <w:rFonts w:ascii="Century Gothic" w:hAnsi="Century Gothic"/>
                <w:sz w:val="18"/>
                <w:szCs w:val="18"/>
              </w:rPr>
            </w:pPr>
            <w:r w:rsidRPr="00822639">
              <w:rPr>
                <w:rFonts w:ascii="Century Gothic" w:hAnsi="Century Gothic"/>
                <w:b/>
                <w:sz w:val="18"/>
                <w:szCs w:val="18"/>
              </w:rPr>
              <w:t xml:space="preserve">Activity 1. RHIS Design Process, </w:t>
            </w:r>
            <w:r w:rsidRPr="00822639">
              <w:rPr>
                <w:rFonts w:ascii="Century Gothic" w:hAnsi="Century Gothic"/>
                <w:sz w:val="18"/>
                <w:szCs w:val="18"/>
              </w:rPr>
              <w:t>Part 1</w:t>
            </w:r>
            <w:r w:rsidR="00631BE6" w:rsidRPr="00822639">
              <w:rPr>
                <w:rFonts w:ascii="Century Gothic" w:hAnsi="Century Gothic"/>
                <w:sz w:val="18"/>
                <w:szCs w:val="18"/>
              </w:rPr>
              <w:t xml:space="preserve"> (20</w:t>
            </w:r>
            <w:r w:rsidR="00A150F8">
              <w:rPr>
                <w:rFonts w:ascii="Century Gothic" w:hAnsi="Century Gothic"/>
                <w:sz w:val="18"/>
                <w:szCs w:val="18"/>
              </w:rPr>
              <w:t xml:space="preserve"> </w:t>
            </w:r>
            <w:r w:rsidR="0004740C" w:rsidRPr="00A150F8">
              <w:rPr>
                <w:rFonts w:ascii="Century Gothic" w:hAnsi="Century Gothic"/>
                <w:sz w:val="18"/>
                <w:szCs w:val="18"/>
              </w:rPr>
              <w:t>min</w:t>
            </w:r>
            <w:r w:rsidR="00A150F8">
              <w:rPr>
                <w:rFonts w:ascii="Century Gothic" w:hAnsi="Century Gothic"/>
                <w:sz w:val="18"/>
                <w:szCs w:val="18"/>
              </w:rPr>
              <w:t>utes</w:t>
            </w:r>
            <w:r w:rsidR="0004740C" w:rsidRPr="00A150F8">
              <w:rPr>
                <w:rFonts w:ascii="Century Gothic" w:hAnsi="Century Gothic"/>
                <w:sz w:val="18"/>
                <w:szCs w:val="18"/>
              </w:rPr>
              <w:t>)</w:t>
            </w:r>
          </w:p>
          <w:p w:rsidR="00354A64" w:rsidRPr="00F81CC6" w:rsidRDefault="00354A64" w:rsidP="00807E21">
            <w:pPr>
              <w:spacing w:after="120" w:line="260" w:lineRule="exact"/>
              <w:rPr>
                <w:rFonts w:ascii="Century Gothic" w:hAnsi="Century Gothic"/>
                <w:sz w:val="18"/>
                <w:szCs w:val="18"/>
              </w:rPr>
            </w:pPr>
            <w:r w:rsidRPr="00A150F8">
              <w:rPr>
                <w:rFonts w:ascii="Century Gothic" w:hAnsi="Century Gothic"/>
                <w:b/>
                <w:sz w:val="18"/>
                <w:szCs w:val="18"/>
              </w:rPr>
              <w:t>Activity 2. Convening Stakeholders</w:t>
            </w:r>
            <w:r w:rsidR="00631BE6" w:rsidRPr="00A150F8">
              <w:rPr>
                <w:rFonts w:ascii="Century Gothic" w:hAnsi="Century Gothic"/>
                <w:b/>
                <w:sz w:val="18"/>
                <w:szCs w:val="18"/>
              </w:rPr>
              <w:t xml:space="preserve"> </w:t>
            </w:r>
            <w:r w:rsidR="00631BE6" w:rsidRPr="00F81CC6">
              <w:rPr>
                <w:rFonts w:ascii="Century Gothic" w:hAnsi="Century Gothic"/>
                <w:sz w:val="18"/>
                <w:szCs w:val="18"/>
              </w:rPr>
              <w:t>(20</w:t>
            </w:r>
            <w:r w:rsidR="0004740C" w:rsidRPr="00F81CC6">
              <w:rPr>
                <w:rFonts w:ascii="Century Gothic" w:hAnsi="Century Gothic"/>
                <w:sz w:val="18"/>
                <w:szCs w:val="18"/>
              </w:rPr>
              <w:t xml:space="preserve"> min</w:t>
            </w:r>
            <w:r w:rsidR="00A150F8" w:rsidRPr="00F81CC6">
              <w:rPr>
                <w:rFonts w:ascii="Century Gothic" w:hAnsi="Century Gothic"/>
                <w:sz w:val="18"/>
                <w:szCs w:val="18"/>
              </w:rPr>
              <w:t>utes</w:t>
            </w:r>
            <w:r w:rsidR="0004740C" w:rsidRPr="00F81CC6">
              <w:rPr>
                <w:rFonts w:ascii="Century Gothic" w:hAnsi="Century Gothic"/>
                <w:sz w:val="18"/>
                <w:szCs w:val="18"/>
              </w:rPr>
              <w:t>)</w:t>
            </w:r>
          </w:p>
          <w:p w:rsidR="00354A64" w:rsidRPr="00F81CC6" w:rsidRDefault="00354A64" w:rsidP="00807E21">
            <w:pPr>
              <w:spacing w:after="120" w:line="260" w:lineRule="exact"/>
              <w:rPr>
                <w:rFonts w:ascii="Century Gothic" w:hAnsi="Century Gothic"/>
                <w:sz w:val="18"/>
                <w:szCs w:val="18"/>
              </w:rPr>
            </w:pPr>
            <w:r w:rsidRPr="00A150F8">
              <w:rPr>
                <w:rFonts w:ascii="Century Gothic" w:hAnsi="Century Gothic"/>
                <w:b/>
                <w:sz w:val="18"/>
                <w:szCs w:val="18"/>
              </w:rPr>
              <w:t>Activity 3. Stakeholder Analysis</w:t>
            </w:r>
            <w:r w:rsidR="0004740C" w:rsidRPr="00A150F8">
              <w:rPr>
                <w:rFonts w:ascii="Century Gothic" w:hAnsi="Century Gothic"/>
                <w:b/>
                <w:sz w:val="18"/>
                <w:szCs w:val="18"/>
              </w:rPr>
              <w:t xml:space="preserve"> </w:t>
            </w:r>
            <w:r w:rsidR="0004740C" w:rsidRPr="00F81CC6">
              <w:rPr>
                <w:rFonts w:ascii="Century Gothic" w:hAnsi="Century Gothic"/>
                <w:sz w:val="18"/>
                <w:szCs w:val="18"/>
              </w:rPr>
              <w:t>(</w:t>
            </w:r>
            <w:r w:rsidR="00631BE6" w:rsidRPr="00F81CC6">
              <w:rPr>
                <w:rFonts w:ascii="Century Gothic" w:hAnsi="Century Gothic"/>
                <w:sz w:val="18"/>
                <w:szCs w:val="18"/>
              </w:rPr>
              <w:t>3</w:t>
            </w:r>
            <w:r w:rsidR="0004740C" w:rsidRPr="00F81CC6">
              <w:rPr>
                <w:rFonts w:ascii="Century Gothic" w:hAnsi="Century Gothic"/>
                <w:sz w:val="18"/>
                <w:szCs w:val="18"/>
              </w:rPr>
              <w:t>5 min</w:t>
            </w:r>
            <w:r w:rsidR="00A150F8" w:rsidRPr="00F81CC6">
              <w:rPr>
                <w:rFonts w:ascii="Century Gothic" w:hAnsi="Century Gothic"/>
                <w:sz w:val="18"/>
                <w:szCs w:val="18"/>
              </w:rPr>
              <w:t>utes</w:t>
            </w:r>
            <w:r w:rsidR="0004740C" w:rsidRPr="00F81CC6">
              <w:rPr>
                <w:rFonts w:ascii="Century Gothic" w:hAnsi="Century Gothic"/>
                <w:sz w:val="18"/>
                <w:szCs w:val="18"/>
              </w:rPr>
              <w:t>)</w:t>
            </w:r>
          </w:p>
          <w:p w:rsidR="00354A64" w:rsidRPr="00A150F8" w:rsidRDefault="00A37805" w:rsidP="008F76F4">
            <w:pPr>
              <w:spacing w:after="0" w:line="260" w:lineRule="exact"/>
              <w:rPr>
                <w:rFonts w:ascii="Century Gothic" w:hAnsi="Century Gothic"/>
                <w:sz w:val="18"/>
                <w:szCs w:val="18"/>
              </w:rPr>
            </w:pPr>
            <w:r w:rsidRPr="00A150F8">
              <w:rPr>
                <w:rFonts w:ascii="Century Gothic" w:hAnsi="Century Gothic"/>
                <w:b/>
                <w:sz w:val="18"/>
                <w:szCs w:val="18"/>
              </w:rPr>
              <w:t>Activity 4</w:t>
            </w:r>
            <w:r w:rsidR="00354A64" w:rsidRPr="00A150F8">
              <w:rPr>
                <w:rFonts w:ascii="Century Gothic" w:hAnsi="Century Gothic"/>
                <w:b/>
                <w:sz w:val="18"/>
                <w:szCs w:val="18"/>
              </w:rPr>
              <w:t>. RHIS Assessments</w:t>
            </w:r>
            <w:r w:rsidR="0004740C" w:rsidRPr="00A150F8">
              <w:rPr>
                <w:rFonts w:ascii="Century Gothic" w:hAnsi="Century Gothic"/>
                <w:b/>
                <w:sz w:val="18"/>
                <w:szCs w:val="18"/>
              </w:rPr>
              <w:t xml:space="preserve"> </w:t>
            </w:r>
            <w:r w:rsidR="0004740C" w:rsidRPr="00F81CC6">
              <w:rPr>
                <w:rFonts w:ascii="Century Gothic" w:hAnsi="Century Gothic"/>
                <w:sz w:val="18"/>
                <w:szCs w:val="18"/>
              </w:rPr>
              <w:t>(15 min</w:t>
            </w:r>
            <w:r w:rsidR="00A150F8" w:rsidRPr="00F81CC6">
              <w:rPr>
                <w:rFonts w:ascii="Century Gothic" w:hAnsi="Century Gothic"/>
                <w:sz w:val="18"/>
                <w:szCs w:val="18"/>
              </w:rPr>
              <w:t>utes</w:t>
            </w:r>
            <w:r w:rsidR="0004740C" w:rsidRPr="00F81CC6">
              <w:rPr>
                <w:rFonts w:ascii="Century Gothic" w:hAnsi="Century Gothic"/>
                <w:sz w:val="18"/>
                <w:szCs w:val="18"/>
              </w:rPr>
              <w:t>)</w:t>
            </w:r>
          </w:p>
        </w:tc>
        <w:tc>
          <w:tcPr>
            <w:tcW w:w="3960" w:type="dxa"/>
            <w:tcBorders>
              <w:bottom w:val="single" w:sz="8" w:space="0" w:color="000000"/>
              <w:right w:val="single" w:sz="8" w:space="0" w:color="000000"/>
            </w:tcBorders>
            <w:tcMar>
              <w:top w:w="100" w:type="dxa"/>
              <w:left w:w="100" w:type="dxa"/>
              <w:bottom w:w="100" w:type="dxa"/>
              <w:right w:w="100" w:type="dxa"/>
            </w:tcMar>
          </w:tcPr>
          <w:p w:rsidR="00354A64" w:rsidRPr="00A150F8" w:rsidRDefault="00354A64" w:rsidP="008F76F4">
            <w:pPr>
              <w:spacing w:after="0" w:line="240" w:lineRule="exact"/>
              <w:rPr>
                <w:rFonts w:ascii="Century Gothic" w:hAnsi="Century Gothic"/>
                <w:sz w:val="18"/>
                <w:szCs w:val="18"/>
              </w:rPr>
            </w:pPr>
            <w:r w:rsidRPr="00A150F8">
              <w:rPr>
                <w:rFonts w:ascii="Century Gothic" w:hAnsi="Century Gothic"/>
                <w:sz w:val="18"/>
                <w:szCs w:val="18"/>
              </w:rPr>
              <w:t xml:space="preserve">Presentation of </w:t>
            </w:r>
            <w:r w:rsidR="00A150F8">
              <w:rPr>
                <w:rFonts w:ascii="Century Gothic" w:hAnsi="Century Gothic"/>
                <w:sz w:val="18"/>
                <w:szCs w:val="18"/>
              </w:rPr>
              <w:t xml:space="preserve">relevant </w:t>
            </w:r>
            <w:r w:rsidRPr="00A150F8">
              <w:rPr>
                <w:rFonts w:ascii="Century Gothic" w:hAnsi="Century Gothic"/>
                <w:sz w:val="18"/>
                <w:szCs w:val="18"/>
              </w:rPr>
              <w:t>Module 10</w:t>
            </w:r>
            <w:r w:rsidR="00C2385B">
              <w:rPr>
                <w:rFonts w:ascii="Century Gothic" w:hAnsi="Century Gothic"/>
                <w:sz w:val="18"/>
                <w:szCs w:val="18"/>
              </w:rPr>
              <w:t>,</w:t>
            </w:r>
            <w:r w:rsidRPr="00A150F8">
              <w:rPr>
                <w:rFonts w:ascii="Century Gothic" w:hAnsi="Century Gothic"/>
                <w:sz w:val="18"/>
                <w:szCs w:val="18"/>
              </w:rPr>
              <w:t xml:space="preserve"> Session 2 PowerPoint </w:t>
            </w:r>
            <w:r w:rsidR="00A150F8">
              <w:rPr>
                <w:rFonts w:ascii="Century Gothic" w:hAnsi="Century Gothic"/>
                <w:sz w:val="18"/>
                <w:szCs w:val="18"/>
              </w:rPr>
              <w:t>slides</w:t>
            </w:r>
          </w:p>
          <w:p w:rsidR="00A150F8" w:rsidRDefault="00A150F8" w:rsidP="008F76F4">
            <w:pPr>
              <w:spacing w:after="0" w:line="240" w:lineRule="exact"/>
              <w:rPr>
                <w:rFonts w:ascii="Century Gothic" w:hAnsi="Century Gothic"/>
                <w:sz w:val="18"/>
                <w:szCs w:val="18"/>
              </w:rPr>
            </w:pPr>
          </w:p>
          <w:p w:rsidR="00354A64" w:rsidRPr="00A150F8" w:rsidRDefault="00354A64" w:rsidP="008F76F4">
            <w:pPr>
              <w:spacing w:after="0" w:line="240" w:lineRule="exact"/>
              <w:rPr>
                <w:rFonts w:ascii="Century Gothic" w:hAnsi="Century Gothic"/>
                <w:sz w:val="18"/>
                <w:szCs w:val="18"/>
              </w:rPr>
            </w:pPr>
            <w:r w:rsidRPr="00A150F8">
              <w:rPr>
                <w:rFonts w:ascii="Century Gothic" w:hAnsi="Century Gothic"/>
                <w:sz w:val="18"/>
                <w:szCs w:val="18"/>
              </w:rPr>
              <w:t>Brainstorming</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Handout 10.2.1: </w:t>
            </w:r>
            <w:r w:rsidR="00C2385B">
              <w:rPr>
                <w:rFonts w:ascii="Century Gothic" w:hAnsi="Century Gothic"/>
                <w:sz w:val="18"/>
                <w:szCs w:val="18"/>
              </w:rPr>
              <w:t>“</w:t>
            </w:r>
            <w:r w:rsidRPr="00822639">
              <w:rPr>
                <w:rFonts w:ascii="Century Gothic" w:hAnsi="Century Gothic"/>
                <w:sz w:val="18"/>
                <w:szCs w:val="18"/>
              </w:rPr>
              <w:t>Stakeholder Analysis Matrix</w:t>
            </w:r>
            <w:r w:rsidR="00C2385B">
              <w:rPr>
                <w:rFonts w:ascii="Century Gothic" w:hAnsi="Century Gothic"/>
                <w:sz w:val="18"/>
                <w:szCs w:val="18"/>
              </w:rPr>
              <w:t>”</w:t>
            </w:r>
            <w:r w:rsidRPr="00822639">
              <w:rPr>
                <w:rFonts w:ascii="Century Gothic" w:hAnsi="Century Gothic"/>
                <w:sz w:val="18"/>
                <w:szCs w:val="18"/>
              </w:rPr>
              <w:t xml:space="preserve"> </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sz w:val="18"/>
                <w:szCs w:val="18"/>
              </w:rPr>
            </w:pPr>
          </w:p>
        </w:tc>
      </w:tr>
      <w:tr w:rsidR="00354A64" w:rsidRPr="00822639" w:rsidTr="00807E21">
        <w:trPr>
          <w:trHeight w:val="314"/>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387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Break</w:t>
            </w:r>
          </w:p>
        </w:tc>
        <w:tc>
          <w:tcPr>
            <w:tcW w:w="396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p>
        </w:tc>
      </w:tr>
      <w:tr w:rsidR="00354A64" w:rsidRPr="00822639" w:rsidTr="00807E21">
        <w:trPr>
          <w:trHeight w:val="1250"/>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75 minutes</w:t>
            </w:r>
          </w:p>
        </w:tc>
        <w:tc>
          <w:tcPr>
            <w:tcW w:w="3870" w:type="dxa"/>
            <w:tcBorders>
              <w:bottom w:val="single" w:sz="8" w:space="0" w:color="000000"/>
              <w:right w:val="single" w:sz="8" w:space="0" w:color="000000"/>
            </w:tcBorders>
            <w:tcMar>
              <w:top w:w="100" w:type="dxa"/>
              <w:left w:w="100" w:type="dxa"/>
              <w:bottom w:w="100" w:type="dxa"/>
              <w:right w:w="100" w:type="dxa"/>
            </w:tcMar>
          </w:tcPr>
          <w:p w:rsidR="00354A64" w:rsidRPr="00822639" w:rsidRDefault="00A37805" w:rsidP="00C2385B">
            <w:pPr>
              <w:spacing w:after="0" w:line="240" w:lineRule="exact"/>
              <w:rPr>
                <w:rFonts w:ascii="Century Gothic" w:hAnsi="Century Gothic"/>
                <w:b/>
                <w:sz w:val="18"/>
                <w:szCs w:val="18"/>
              </w:rPr>
            </w:pPr>
            <w:r w:rsidRPr="00822639">
              <w:rPr>
                <w:rFonts w:ascii="Century Gothic" w:hAnsi="Century Gothic"/>
                <w:b/>
                <w:sz w:val="18"/>
                <w:szCs w:val="18"/>
              </w:rPr>
              <w:t>Activity 5</w:t>
            </w:r>
            <w:r w:rsidR="00354A64" w:rsidRPr="00822639">
              <w:rPr>
                <w:rFonts w:ascii="Century Gothic" w:hAnsi="Century Gothic"/>
                <w:b/>
                <w:sz w:val="18"/>
                <w:szCs w:val="18"/>
              </w:rPr>
              <w:t xml:space="preserve">. RHIS Design Process, </w:t>
            </w:r>
            <w:r w:rsidR="00C2385B">
              <w:rPr>
                <w:rFonts w:ascii="Century Gothic" w:hAnsi="Century Gothic"/>
                <w:sz w:val="18"/>
                <w:szCs w:val="18"/>
              </w:rPr>
              <w:t xml:space="preserve">Part 2 </w:t>
            </w:r>
            <w:r w:rsidR="00354A64" w:rsidRPr="00822639">
              <w:rPr>
                <w:rFonts w:ascii="Century Gothic" w:hAnsi="Century Gothic"/>
                <w:sz w:val="18"/>
                <w:szCs w:val="18"/>
              </w:rPr>
              <w:t>Identifying Routine Information Needs and Indicators</w:t>
            </w:r>
          </w:p>
        </w:tc>
        <w:tc>
          <w:tcPr>
            <w:tcW w:w="396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Group work </w:t>
            </w:r>
          </w:p>
          <w:p w:rsidR="00A150F8" w:rsidRDefault="00A150F8" w:rsidP="008F76F4">
            <w:pPr>
              <w:spacing w:after="0" w:line="240" w:lineRule="exact"/>
              <w:rPr>
                <w:rFonts w:ascii="Century Gothic" w:hAnsi="Century Gothic"/>
                <w:sz w:val="18"/>
                <w:szCs w:val="18"/>
              </w:rPr>
            </w:pPr>
          </w:p>
          <w:p w:rsidR="00A150F8" w:rsidRDefault="0098229E" w:rsidP="008F76F4">
            <w:pPr>
              <w:spacing w:after="0" w:line="240" w:lineRule="exact"/>
              <w:rPr>
                <w:rFonts w:ascii="Century Gothic" w:hAnsi="Century Gothic"/>
                <w:sz w:val="18"/>
                <w:szCs w:val="18"/>
              </w:rPr>
            </w:pPr>
            <w:r w:rsidRPr="00A150F8">
              <w:rPr>
                <w:rFonts w:ascii="Century Gothic" w:hAnsi="Century Gothic"/>
                <w:sz w:val="18"/>
                <w:szCs w:val="18"/>
              </w:rPr>
              <w:t>Presentation</w:t>
            </w:r>
            <w:r w:rsidR="00A150F8">
              <w:rPr>
                <w:rFonts w:ascii="Century Gothic" w:hAnsi="Century Gothic"/>
                <w:sz w:val="18"/>
                <w:szCs w:val="18"/>
              </w:rPr>
              <w:t xml:space="preserve"> of relevant</w:t>
            </w:r>
            <w:r w:rsidRPr="00A150F8">
              <w:rPr>
                <w:rFonts w:ascii="Century Gothic" w:hAnsi="Century Gothic"/>
                <w:sz w:val="18"/>
                <w:szCs w:val="18"/>
              </w:rPr>
              <w:t xml:space="preserve"> PowerPoint </w:t>
            </w:r>
            <w:r w:rsidR="00A150F8">
              <w:rPr>
                <w:rFonts w:ascii="Century Gothic" w:hAnsi="Century Gothic"/>
                <w:sz w:val="18"/>
                <w:szCs w:val="18"/>
              </w:rPr>
              <w:t>slides</w:t>
            </w:r>
          </w:p>
          <w:p w:rsidR="00A150F8" w:rsidRDefault="00A150F8" w:rsidP="008F76F4">
            <w:pPr>
              <w:spacing w:after="0" w:line="240" w:lineRule="exact"/>
              <w:rPr>
                <w:rFonts w:ascii="Century Gothic" w:hAnsi="Century Gothic"/>
                <w:sz w:val="18"/>
                <w:szCs w:val="18"/>
              </w:rPr>
            </w:pPr>
          </w:p>
          <w:p w:rsidR="00354A64" w:rsidRPr="00A150F8" w:rsidRDefault="005E1E74" w:rsidP="008F76F4">
            <w:pPr>
              <w:spacing w:after="0" w:line="240" w:lineRule="exact"/>
              <w:rPr>
                <w:rFonts w:ascii="Century Gothic" w:hAnsi="Century Gothic"/>
                <w:sz w:val="18"/>
                <w:szCs w:val="18"/>
              </w:rPr>
            </w:pPr>
            <w:r w:rsidRPr="00A150F8">
              <w:rPr>
                <w:rFonts w:ascii="Century Gothic" w:hAnsi="Century Gothic"/>
                <w:sz w:val="18"/>
                <w:szCs w:val="18"/>
              </w:rPr>
              <w:t>Handout 10.2.2</w:t>
            </w:r>
            <w:r w:rsidR="00354A64" w:rsidRPr="00A150F8">
              <w:rPr>
                <w:rFonts w:ascii="Century Gothic" w:hAnsi="Century Gothic"/>
                <w:sz w:val="18"/>
                <w:szCs w:val="18"/>
              </w:rPr>
              <w:t xml:space="preserve">: </w:t>
            </w:r>
            <w:r w:rsidR="00C2385B">
              <w:rPr>
                <w:rFonts w:ascii="Century Gothic" w:hAnsi="Century Gothic"/>
                <w:sz w:val="18"/>
                <w:szCs w:val="18"/>
              </w:rPr>
              <w:t>“</w:t>
            </w:r>
            <w:r w:rsidR="00354A64" w:rsidRPr="00A150F8">
              <w:rPr>
                <w:rFonts w:ascii="Century Gothic" w:hAnsi="Century Gothic"/>
                <w:sz w:val="18"/>
                <w:szCs w:val="18"/>
              </w:rPr>
              <w:t>Maternal Survival Strategy</w:t>
            </w:r>
            <w:r w:rsidR="00C2385B">
              <w:rPr>
                <w:rFonts w:ascii="Century Gothic" w:hAnsi="Century Gothic"/>
                <w:sz w:val="18"/>
                <w:szCs w:val="18"/>
              </w:rPr>
              <w:t>”</w:t>
            </w:r>
          </w:p>
        </w:tc>
      </w:tr>
    </w:tbl>
    <w:p w:rsidR="00354A64" w:rsidRPr="00822639" w:rsidRDefault="00354A64" w:rsidP="00807E21">
      <w:pPr>
        <w:pStyle w:val="Heading2"/>
      </w:pPr>
      <w:bookmarkStart w:id="264" w:name="_Toc471174744"/>
      <w:r w:rsidRPr="00822639">
        <w:t>Session Activities</w:t>
      </w:r>
      <w:bookmarkEnd w:id="264"/>
    </w:p>
    <w:p w:rsidR="00354A64" w:rsidRPr="00822639" w:rsidRDefault="00354A64" w:rsidP="00807E21">
      <w:pPr>
        <w:pStyle w:val="Heading3"/>
      </w:pPr>
      <w:r w:rsidRPr="00807E21">
        <w:rPr>
          <w:b/>
        </w:rPr>
        <w:t>Activity 1.</w:t>
      </w:r>
      <w:r w:rsidRPr="00822639">
        <w:t xml:space="preserve"> RHIS Design Process: Introduction</w:t>
      </w:r>
      <w:r w:rsidR="0098229E" w:rsidRPr="00822639">
        <w:t xml:space="preserve"> (</w:t>
      </w:r>
      <w:r w:rsidR="00631BE6" w:rsidRPr="00822639">
        <w:t>20</w:t>
      </w:r>
      <w:r w:rsidR="0098229E" w:rsidRPr="00822639">
        <w:t xml:space="preserve"> minutes)</w:t>
      </w:r>
    </w:p>
    <w:p w:rsidR="00354A64" w:rsidRPr="00822639" w:rsidRDefault="00354A64" w:rsidP="00807E21">
      <w:pPr>
        <w:pStyle w:val="BodyText"/>
      </w:pPr>
      <w:r w:rsidRPr="00822639">
        <w:t xml:space="preserve">Facilitator informs the participants that this session builds on previous lessons. In this session, the focus </w:t>
      </w:r>
      <w:r w:rsidR="00A37805" w:rsidRPr="00822639">
        <w:t xml:space="preserve">is </w:t>
      </w:r>
      <w:r w:rsidRPr="00822639">
        <w:t>on:</w:t>
      </w:r>
    </w:p>
    <w:p w:rsidR="00354A64" w:rsidRPr="00822639" w:rsidRDefault="00354A64" w:rsidP="0043070D">
      <w:pPr>
        <w:pStyle w:val="BodyText"/>
        <w:numPr>
          <w:ilvl w:val="0"/>
          <w:numId w:val="262"/>
        </w:numPr>
      </w:pPr>
      <w:r w:rsidRPr="00822639">
        <w:t>Engaging stakeholders and establishing leadership and coordination mechanisms</w:t>
      </w:r>
    </w:p>
    <w:p w:rsidR="00354A64" w:rsidRPr="00822639" w:rsidRDefault="00354A64" w:rsidP="0043070D">
      <w:pPr>
        <w:pStyle w:val="BodyText"/>
        <w:numPr>
          <w:ilvl w:val="0"/>
          <w:numId w:val="262"/>
        </w:numPr>
      </w:pPr>
      <w:r w:rsidRPr="00822639">
        <w:t xml:space="preserve">Assessing the RHIS </w:t>
      </w:r>
    </w:p>
    <w:p w:rsidR="00354A64" w:rsidRPr="00822639" w:rsidRDefault="00354A64" w:rsidP="0043070D">
      <w:pPr>
        <w:pStyle w:val="BodyText"/>
        <w:numPr>
          <w:ilvl w:val="0"/>
          <w:numId w:val="262"/>
        </w:numPr>
      </w:pPr>
      <w:r w:rsidRPr="00822639">
        <w:t>Identifying routine/institution-based information needs and indicators</w:t>
      </w:r>
    </w:p>
    <w:p w:rsidR="00354A64" w:rsidRPr="00822639" w:rsidRDefault="00354A64" w:rsidP="0043070D">
      <w:pPr>
        <w:pStyle w:val="BodyText"/>
        <w:numPr>
          <w:ilvl w:val="0"/>
          <w:numId w:val="262"/>
        </w:numPr>
      </w:pPr>
      <w:r w:rsidRPr="00822639">
        <w:t>Describing routine/institution-based data requirements and tools at different levels</w:t>
      </w:r>
    </w:p>
    <w:p w:rsidR="00354A64" w:rsidRPr="00822639" w:rsidRDefault="00354A64" w:rsidP="00807E21">
      <w:pPr>
        <w:pStyle w:val="Heading3"/>
      </w:pPr>
      <w:r w:rsidRPr="00807E21">
        <w:rPr>
          <w:b/>
        </w:rPr>
        <w:t>Activity 2.</w:t>
      </w:r>
      <w:r w:rsidRPr="00822639">
        <w:t xml:space="preserve"> Convening Stakeholders: Brainstorming</w:t>
      </w:r>
      <w:r w:rsidR="0098229E" w:rsidRPr="00822639">
        <w:t xml:space="preserve"> (</w:t>
      </w:r>
      <w:r w:rsidR="00631BE6" w:rsidRPr="00822639">
        <w:t>20</w:t>
      </w:r>
      <w:r w:rsidR="0098229E" w:rsidRPr="00822639">
        <w:t xml:space="preserve"> minutes)</w:t>
      </w:r>
    </w:p>
    <w:p w:rsidR="00354A64" w:rsidRPr="00822639" w:rsidRDefault="00354A64" w:rsidP="00FC576D">
      <w:pPr>
        <w:pStyle w:val="BodyText"/>
        <w:numPr>
          <w:ilvl w:val="0"/>
          <w:numId w:val="263"/>
        </w:numPr>
        <w:spacing w:after="80" w:line="300" w:lineRule="exact"/>
      </w:pPr>
      <w:r w:rsidRPr="00822639">
        <w:t>Facilitator encourages participants to brainstorm on how to convene stakeholders, by asking and discussing the following questions:</w:t>
      </w:r>
    </w:p>
    <w:p w:rsidR="00354A64" w:rsidRPr="00822639" w:rsidRDefault="00354A64" w:rsidP="0043070D">
      <w:pPr>
        <w:pStyle w:val="BodyText"/>
        <w:numPr>
          <w:ilvl w:val="0"/>
          <w:numId w:val="264"/>
        </w:numPr>
      </w:pPr>
      <w:r w:rsidRPr="00822639">
        <w:t>Who are the stakeholders for RHIS strengthening?</w:t>
      </w:r>
    </w:p>
    <w:p w:rsidR="00354A64" w:rsidRPr="00822639" w:rsidRDefault="00354A64" w:rsidP="0043070D">
      <w:pPr>
        <w:pStyle w:val="BodyText"/>
        <w:numPr>
          <w:ilvl w:val="0"/>
          <w:numId w:val="264"/>
        </w:numPr>
      </w:pPr>
      <w:r w:rsidRPr="00822639">
        <w:t>Why is it important to engage stakeholders?</w:t>
      </w:r>
    </w:p>
    <w:p w:rsidR="00354A64" w:rsidRPr="00822639" w:rsidRDefault="00354A64" w:rsidP="0043070D">
      <w:pPr>
        <w:pStyle w:val="BodyText"/>
        <w:numPr>
          <w:ilvl w:val="0"/>
          <w:numId w:val="264"/>
        </w:numPr>
      </w:pPr>
      <w:r w:rsidRPr="00822639">
        <w:t>Who leads the process?</w:t>
      </w:r>
    </w:p>
    <w:p w:rsidR="00354A64" w:rsidRPr="00822639" w:rsidRDefault="00354A64" w:rsidP="00FC576D">
      <w:pPr>
        <w:pStyle w:val="BodyText"/>
        <w:numPr>
          <w:ilvl w:val="0"/>
          <w:numId w:val="263"/>
        </w:numPr>
        <w:spacing w:after="80" w:line="300" w:lineRule="exact"/>
      </w:pPr>
      <w:r w:rsidRPr="00822639">
        <w:t xml:space="preserve">Facilitator records responses on a large sheet of display paper and compares participants’ comments with the content of </w:t>
      </w:r>
      <w:r w:rsidR="0004740C" w:rsidRPr="00822639">
        <w:t>the relevant s</w:t>
      </w:r>
      <w:r w:rsidRPr="00822639">
        <w:t>lides, encouraging discussion and clarifying as necessary.</w:t>
      </w:r>
    </w:p>
    <w:p w:rsidR="00354A64" w:rsidRPr="00822639" w:rsidRDefault="00354A64" w:rsidP="00FC576D">
      <w:pPr>
        <w:pStyle w:val="BodyText"/>
        <w:numPr>
          <w:ilvl w:val="0"/>
          <w:numId w:val="263"/>
        </w:numPr>
        <w:spacing w:after="80" w:line="300" w:lineRule="exact"/>
      </w:pPr>
      <w:r w:rsidRPr="00822639">
        <w:t>Participants are asked to review the “Stakeholder Analysis Matrix” (Handout 10.2.1). The facilitator provides the necessary explanation of the tool</w:t>
      </w:r>
      <w:r w:rsidR="00C2385B">
        <w:t>.</w:t>
      </w:r>
      <w:r w:rsidRPr="00822639">
        <w:t xml:space="preserve"> </w:t>
      </w:r>
    </w:p>
    <w:p w:rsidR="00354A64" w:rsidRPr="00822639" w:rsidRDefault="00354A64" w:rsidP="00807E21">
      <w:pPr>
        <w:pStyle w:val="Heading3"/>
      </w:pPr>
      <w:r w:rsidRPr="00807E21">
        <w:rPr>
          <w:b/>
        </w:rPr>
        <w:t>Activity 3.</w:t>
      </w:r>
      <w:r w:rsidRPr="00822639">
        <w:t xml:space="preserve"> Stakeholder Analysis: </w:t>
      </w:r>
      <w:r w:rsidR="0098229E" w:rsidRPr="00822639">
        <w:t>Small-</w:t>
      </w:r>
      <w:r w:rsidRPr="00822639">
        <w:t>Group Work</w:t>
      </w:r>
      <w:r w:rsidR="0098229E" w:rsidRPr="00822639">
        <w:t xml:space="preserve"> (</w:t>
      </w:r>
      <w:r w:rsidR="00631BE6" w:rsidRPr="00822639">
        <w:t>35</w:t>
      </w:r>
      <w:r w:rsidR="0098229E" w:rsidRPr="00822639">
        <w:t xml:space="preserve"> minutes)</w:t>
      </w:r>
    </w:p>
    <w:p w:rsidR="00354A64" w:rsidRPr="00822639" w:rsidRDefault="00354A64" w:rsidP="00FC576D">
      <w:pPr>
        <w:pStyle w:val="BodyText"/>
        <w:spacing w:line="300" w:lineRule="exact"/>
      </w:pPr>
      <w:r w:rsidRPr="00822639">
        <w:t>Participants are divided into three to four groups and asked to complete the “Stakeholder Analysis Matrix” (Handout 10.2.1). Each group is assigned one category of stakeholder and the group chooses a stakeholder belonging to that category and fills in the matrix accordingly.</w:t>
      </w:r>
    </w:p>
    <w:p w:rsidR="00354A64" w:rsidRPr="00822639" w:rsidRDefault="00354A64" w:rsidP="00807E21">
      <w:pPr>
        <w:pStyle w:val="Heading3"/>
      </w:pPr>
      <w:r w:rsidRPr="00807E21">
        <w:rPr>
          <w:b/>
        </w:rPr>
        <w:t>Activity 4.</w:t>
      </w:r>
      <w:r w:rsidRPr="00822639">
        <w:t xml:space="preserve"> RHIS Assessments: Recap</w:t>
      </w:r>
      <w:r w:rsidR="0098229E" w:rsidRPr="00822639">
        <w:t xml:space="preserve"> (</w:t>
      </w:r>
      <w:r w:rsidR="00631BE6" w:rsidRPr="00822639">
        <w:t>15</w:t>
      </w:r>
      <w:r w:rsidR="0098229E" w:rsidRPr="00822639">
        <w:t xml:space="preserve"> minutes)</w:t>
      </w:r>
    </w:p>
    <w:p w:rsidR="00354A64" w:rsidRPr="00822639" w:rsidRDefault="00354A64" w:rsidP="00FC576D">
      <w:pPr>
        <w:pStyle w:val="BodyText"/>
        <w:spacing w:line="300" w:lineRule="exact"/>
      </w:pPr>
      <w:r w:rsidRPr="00822639">
        <w:t xml:space="preserve">Facilitator shows </w:t>
      </w:r>
      <w:r w:rsidR="00B309D4" w:rsidRPr="00822639">
        <w:t xml:space="preserve">the </w:t>
      </w:r>
      <w:r w:rsidR="00C2385B">
        <w:t xml:space="preserve">slide with instruction on the </w:t>
      </w:r>
      <w:r w:rsidR="00B309D4" w:rsidRPr="00822639">
        <w:t>activity</w:t>
      </w:r>
      <w:r w:rsidRPr="00822639">
        <w:t>. Participants brainstorm about the RHIS assessment tools they have studied during the course, and specifically in Module 9. The facilitator reiterates the purposes of each tool:</w:t>
      </w:r>
    </w:p>
    <w:p w:rsidR="00354A64" w:rsidRPr="00822639" w:rsidRDefault="00354A64" w:rsidP="00FC576D">
      <w:pPr>
        <w:pStyle w:val="BodyText"/>
        <w:numPr>
          <w:ilvl w:val="0"/>
          <w:numId w:val="265"/>
        </w:numPr>
        <w:spacing w:line="300" w:lineRule="exact"/>
      </w:pPr>
      <w:r w:rsidRPr="00822639">
        <w:t>PRISM tool</w:t>
      </w:r>
      <w:r w:rsidR="003D5BB7" w:rsidRPr="00822639">
        <w:t>s</w:t>
      </w:r>
    </w:p>
    <w:p w:rsidR="00354A64" w:rsidRPr="00822639" w:rsidRDefault="00354A64" w:rsidP="00FC576D">
      <w:pPr>
        <w:pStyle w:val="BodyText"/>
        <w:numPr>
          <w:ilvl w:val="0"/>
          <w:numId w:val="265"/>
        </w:numPr>
        <w:spacing w:line="300" w:lineRule="exact"/>
      </w:pPr>
      <w:r w:rsidRPr="00822639">
        <w:t xml:space="preserve">RHIS </w:t>
      </w:r>
      <w:r w:rsidR="004C6B1C" w:rsidRPr="00822639">
        <w:t xml:space="preserve">Rapid Assessment Tool </w:t>
      </w:r>
    </w:p>
    <w:p w:rsidR="003D5BB7" w:rsidRPr="00822639" w:rsidRDefault="004C6B1C" w:rsidP="00FC576D">
      <w:pPr>
        <w:pStyle w:val="BodyText"/>
        <w:numPr>
          <w:ilvl w:val="0"/>
          <w:numId w:val="265"/>
        </w:numPr>
        <w:spacing w:line="300" w:lineRule="exact"/>
      </w:pPr>
      <w:r w:rsidRPr="00822639">
        <w:t>Data Quality Review (DQR)</w:t>
      </w:r>
    </w:p>
    <w:p w:rsidR="004C6B1C" w:rsidRPr="00822639" w:rsidRDefault="00006AA1" w:rsidP="00FC576D">
      <w:pPr>
        <w:pStyle w:val="BodyText"/>
        <w:numPr>
          <w:ilvl w:val="0"/>
          <w:numId w:val="265"/>
        </w:numPr>
        <w:spacing w:line="300" w:lineRule="exact"/>
      </w:pPr>
      <w:r w:rsidRPr="00822639">
        <w:t>M&amp;E Assessment, Planning</w:t>
      </w:r>
      <w:r w:rsidR="00C2385B">
        <w:t>,</w:t>
      </w:r>
      <w:r w:rsidRPr="00822639">
        <w:t xml:space="preserve"> and Costing tool (under development by WHO</w:t>
      </w:r>
      <w:r w:rsidR="0098229E" w:rsidRPr="00822639">
        <w:t xml:space="preserve"> as of early 2017</w:t>
      </w:r>
      <w:r w:rsidRPr="00822639">
        <w:t>)</w:t>
      </w:r>
    </w:p>
    <w:p w:rsidR="00354A64" w:rsidRPr="00822639" w:rsidRDefault="00354A64" w:rsidP="00807E21">
      <w:pPr>
        <w:pStyle w:val="Heading3"/>
      </w:pPr>
      <w:r w:rsidRPr="00807E21">
        <w:rPr>
          <w:b/>
        </w:rPr>
        <w:t>Activity 5.</w:t>
      </w:r>
      <w:r w:rsidRPr="00822639">
        <w:t xml:space="preserve"> RHIS Design: Identifying Routine Information Needs and Indicators</w:t>
      </w:r>
      <w:r w:rsidR="0098229E" w:rsidRPr="00822639">
        <w:t xml:space="preserve"> (</w:t>
      </w:r>
      <w:r w:rsidR="005C79D6" w:rsidRPr="00822639">
        <w:t xml:space="preserve">1 hour, </w:t>
      </w:r>
      <w:r w:rsidR="00A150F8" w:rsidRPr="00822639">
        <w:t>15 minutes</w:t>
      </w:r>
      <w:r w:rsidR="0098229E" w:rsidRPr="00822639">
        <w:t>)</w:t>
      </w:r>
    </w:p>
    <w:p w:rsidR="00354A64" w:rsidRPr="00822639" w:rsidRDefault="00354A64" w:rsidP="00FC576D">
      <w:pPr>
        <w:pStyle w:val="BodyText"/>
        <w:numPr>
          <w:ilvl w:val="0"/>
          <w:numId w:val="266"/>
        </w:numPr>
        <w:spacing w:line="300" w:lineRule="exact"/>
      </w:pPr>
      <w:r w:rsidRPr="00822639">
        <w:t>Participants discuss lessons learned on data collection and reporting from a previous session.</w:t>
      </w:r>
    </w:p>
    <w:p w:rsidR="00354A64" w:rsidRPr="00A150F8" w:rsidRDefault="00A150F8" w:rsidP="00FC576D">
      <w:pPr>
        <w:pStyle w:val="BodyText"/>
        <w:numPr>
          <w:ilvl w:val="0"/>
          <w:numId w:val="266"/>
        </w:numPr>
        <w:spacing w:line="300" w:lineRule="exact"/>
      </w:pPr>
      <w:r>
        <w:t>Showing the relevant slides, the f</w:t>
      </w:r>
      <w:r w:rsidRPr="00A150F8">
        <w:t>acilitator</w:t>
      </w:r>
      <w:r>
        <w:t xml:space="preserve"> </w:t>
      </w:r>
      <w:r w:rsidR="00354A64" w:rsidRPr="00A150F8">
        <w:t>organizes the participants in three to four groups, and distributes Handout 10.2.</w:t>
      </w:r>
      <w:r w:rsidR="001552E0" w:rsidRPr="00A150F8">
        <w:t xml:space="preserve">2 </w:t>
      </w:r>
      <w:r w:rsidR="00354A64" w:rsidRPr="00A150F8">
        <w:t>on maternal survival strategies.</w:t>
      </w:r>
    </w:p>
    <w:p w:rsidR="00354A64" w:rsidRPr="00822639" w:rsidRDefault="00354A64" w:rsidP="00FC576D">
      <w:pPr>
        <w:pStyle w:val="BodyText"/>
        <w:numPr>
          <w:ilvl w:val="0"/>
          <w:numId w:val="266"/>
        </w:numPr>
        <w:spacing w:line="300" w:lineRule="exact"/>
      </w:pPr>
      <w:r w:rsidRPr="00822639">
        <w:t>Participants in each group:</w:t>
      </w:r>
    </w:p>
    <w:p w:rsidR="00354A64" w:rsidRPr="00822639" w:rsidRDefault="00354A64" w:rsidP="00FC576D">
      <w:pPr>
        <w:pStyle w:val="BodyText"/>
        <w:numPr>
          <w:ilvl w:val="1"/>
          <w:numId w:val="266"/>
        </w:numPr>
        <w:spacing w:line="300" w:lineRule="exact"/>
      </w:pPr>
      <w:r w:rsidRPr="00822639">
        <w:t>Identify the routine information needs for monitoring the implementation of the strategy.</w:t>
      </w:r>
    </w:p>
    <w:p w:rsidR="00354A64" w:rsidRPr="00822639" w:rsidRDefault="00354A64" w:rsidP="00FC576D">
      <w:pPr>
        <w:pStyle w:val="BodyText"/>
        <w:numPr>
          <w:ilvl w:val="1"/>
          <w:numId w:val="266"/>
        </w:numPr>
        <w:spacing w:line="300" w:lineRule="exact"/>
      </w:pPr>
      <w:r w:rsidRPr="00822639">
        <w:t>List the possible indicators to routinely monitor the strategy.</w:t>
      </w:r>
    </w:p>
    <w:p w:rsidR="00354A64" w:rsidRPr="00822639" w:rsidRDefault="00354A64" w:rsidP="00FC576D">
      <w:pPr>
        <w:pStyle w:val="BodyText"/>
        <w:numPr>
          <w:ilvl w:val="1"/>
          <w:numId w:val="266"/>
        </w:numPr>
        <w:spacing w:line="300" w:lineRule="exact"/>
      </w:pPr>
      <w:r w:rsidRPr="00822639">
        <w:t>Prioritize the items listed.</w:t>
      </w:r>
    </w:p>
    <w:p w:rsidR="00354A64" w:rsidRPr="00822639" w:rsidRDefault="00354A64" w:rsidP="00FC576D">
      <w:pPr>
        <w:pStyle w:val="BodyText"/>
        <w:numPr>
          <w:ilvl w:val="1"/>
          <w:numId w:val="266"/>
        </w:numPr>
        <w:spacing w:line="300" w:lineRule="exact"/>
      </w:pPr>
      <w:r w:rsidRPr="00822639">
        <w:t>Identify the data elements required for calculating the indicators.</w:t>
      </w:r>
    </w:p>
    <w:p w:rsidR="00354A64" w:rsidRPr="00822639" w:rsidRDefault="00354A64" w:rsidP="00FC576D">
      <w:pPr>
        <w:pStyle w:val="BodyText"/>
        <w:numPr>
          <w:ilvl w:val="1"/>
          <w:numId w:val="266"/>
        </w:numPr>
        <w:spacing w:line="300" w:lineRule="exact"/>
      </w:pPr>
      <w:r w:rsidRPr="00822639">
        <w:t xml:space="preserve">List the data elements for the selected indicators that can be feasibly collected by the health facility and the community </w:t>
      </w:r>
      <w:r w:rsidR="00883251" w:rsidRPr="00822639">
        <w:t>healthcare</w:t>
      </w:r>
      <w:r w:rsidRPr="00822639">
        <w:t xml:space="preserve"> provider.</w:t>
      </w:r>
    </w:p>
    <w:p w:rsidR="00354A64" w:rsidRPr="00822639" w:rsidRDefault="00354A64" w:rsidP="00FC576D">
      <w:pPr>
        <w:pStyle w:val="BodyText"/>
        <w:numPr>
          <w:ilvl w:val="0"/>
          <w:numId w:val="266"/>
        </w:numPr>
        <w:spacing w:line="300" w:lineRule="exact"/>
      </w:pPr>
      <w:r w:rsidRPr="00822639">
        <w:t>After the group work, each group presents its work to the plenary group.</w:t>
      </w:r>
    </w:p>
    <w:p w:rsidR="00354A64" w:rsidRPr="00822639" w:rsidRDefault="00354A64" w:rsidP="00FC576D">
      <w:pPr>
        <w:pStyle w:val="BodyText"/>
        <w:numPr>
          <w:ilvl w:val="0"/>
          <w:numId w:val="266"/>
        </w:numPr>
        <w:spacing w:line="300" w:lineRule="exact"/>
        <w:rPr>
          <w:rFonts w:eastAsia="Times New Roman"/>
        </w:rPr>
      </w:pPr>
      <w:r w:rsidRPr="00822639">
        <w:t>Facilitator engages participants to discuss RHIS indicator selection, emphasizing the importance of rationalization</w:t>
      </w:r>
      <w:r w:rsidR="001552E0" w:rsidRPr="00822639">
        <w:t xml:space="preserve"> and </w:t>
      </w:r>
      <w:r w:rsidRPr="00822639">
        <w:t>prioritization and including only those data elements in the RHIS that can be routinely collected by the health facilities and community-based</w:t>
      </w:r>
      <w:r w:rsidR="00C2385B">
        <w:t xml:space="preserve"> </w:t>
      </w:r>
      <w:r w:rsidRPr="00822639">
        <w:t>healthcare providers.</w:t>
      </w:r>
    </w:p>
    <w:p w:rsidR="00E20BA6" w:rsidRPr="00822639" w:rsidRDefault="00E20BA6" w:rsidP="00E20BA6">
      <w:pPr>
        <w:spacing w:after="120"/>
        <w:ind w:left="1260"/>
        <w:rPr>
          <w:rFonts w:eastAsia="Times New Roman"/>
        </w:rPr>
      </w:pPr>
    </w:p>
    <w:p w:rsidR="00354A64" w:rsidRPr="00822639" w:rsidRDefault="00354A64" w:rsidP="00807E21">
      <w:pPr>
        <w:pStyle w:val="IndSessionHeader"/>
      </w:pPr>
      <w:bookmarkStart w:id="265" w:name="_Toc471174745"/>
      <w:r w:rsidRPr="00822639">
        <w:t>Session 3. RHIS Reform in the Context of Scalability and Sustainability</w:t>
      </w:r>
      <w:bookmarkEnd w:id="265"/>
    </w:p>
    <w:p w:rsidR="00354A64" w:rsidRPr="00822639" w:rsidRDefault="00354A64" w:rsidP="00807E21">
      <w:pPr>
        <w:pStyle w:val="Heading3"/>
      </w:pPr>
      <w:r w:rsidRPr="00822639">
        <w:t>Session duration: 3 hours</w:t>
      </w:r>
    </w:p>
    <w:p w:rsidR="00354A64" w:rsidRPr="00822639" w:rsidRDefault="00354A64" w:rsidP="00807E21">
      <w:pPr>
        <w:pStyle w:val="Heading2"/>
      </w:pPr>
      <w:bookmarkStart w:id="266" w:name="_Toc471174746"/>
      <w:r w:rsidRPr="00822639">
        <w:t>Session Learning Objectives</w:t>
      </w:r>
      <w:bookmarkEnd w:id="266"/>
    </w:p>
    <w:p w:rsidR="00354A64" w:rsidRPr="00822639" w:rsidRDefault="00354A64" w:rsidP="008A6E91">
      <w:pPr>
        <w:pStyle w:val="BodyText"/>
      </w:pPr>
      <w:r w:rsidRPr="00822639">
        <w:t>By the end of this module, participants will be able to describe key considerations in the design of data recording and reporting tools (especially in the context of scalability and sustainability) and explain the core elements of an RHIS strengthening/scale-up plan.</w:t>
      </w:r>
    </w:p>
    <w:p w:rsidR="00354A64" w:rsidRPr="00822639" w:rsidRDefault="00354A64" w:rsidP="00807E21">
      <w:pPr>
        <w:pStyle w:val="Heading2"/>
      </w:pPr>
      <w:bookmarkStart w:id="267" w:name="_Toc471174747"/>
      <w:r w:rsidRPr="00822639">
        <w:t>Topics Covered</w:t>
      </w:r>
      <w:bookmarkEnd w:id="267"/>
    </w:p>
    <w:p w:rsidR="00354A64" w:rsidRPr="00822639" w:rsidRDefault="00354A64" w:rsidP="0043070D">
      <w:pPr>
        <w:pStyle w:val="BodyText"/>
        <w:numPr>
          <w:ilvl w:val="0"/>
          <w:numId w:val="267"/>
        </w:numPr>
        <w:rPr>
          <w:b/>
        </w:rPr>
      </w:pPr>
      <w:r w:rsidRPr="00822639">
        <w:t>Describe data requirements and data collection and reporting tools at different levels (including ICT)</w:t>
      </w:r>
    </w:p>
    <w:p w:rsidR="00354A64" w:rsidRPr="00822639" w:rsidRDefault="00354A64" w:rsidP="0043070D">
      <w:pPr>
        <w:pStyle w:val="BodyText"/>
        <w:numPr>
          <w:ilvl w:val="0"/>
          <w:numId w:val="267"/>
        </w:numPr>
        <w:rPr>
          <w:b/>
        </w:rPr>
      </w:pPr>
      <w:r w:rsidRPr="00822639">
        <w:t>Understand the key considerations for data collection and reporting tools (including ICT)</w:t>
      </w:r>
    </w:p>
    <w:p w:rsidR="00354A64" w:rsidRPr="00807E21" w:rsidRDefault="00354A64" w:rsidP="0043070D">
      <w:pPr>
        <w:pStyle w:val="BodyText"/>
        <w:numPr>
          <w:ilvl w:val="0"/>
          <w:numId w:val="267"/>
        </w:numPr>
        <w:spacing w:after="240"/>
        <w:ind w:left="714" w:hanging="357"/>
        <w:rPr>
          <w:b/>
        </w:rPr>
      </w:pPr>
      <w:r w:rsidRPr="00822639">
        <w:t>Match data requirements to data sources/tools</w:t>
      </w:r>
    </w:p>
    <w:p w:rsidR="00354A64" w:rsidRPr="00822639" w:rsidRDefault="00354A64" w:rsidP="00354A64">
      <w:r w:rsidRPr="00822639">
        <w:t>Develop an RHIS strengthening/scale-up/sustainability plan: core elements</w:t>
      </w:r>
    </w:p>
    <w:p w:rsidR="00354A64" w:rsidRPr="00822639" w:rsidRDefault="00354A64" w:rsidP="0043070D">
      <w:pPr>
        <w:pStyle w:val="BodyText"/>
        <w:numPr>
          <w:ilvl w:val="0"/>
          <w:numId w:val="268"/>
        </w:numPr>
      </w:pPr>
      <w:r w:rsidRPr="00822639">
        <w:t>Leadership, coordination, and stakeholder involvement</w:t>
      </w:r>
    </w:p>
    <w:p w:rsidR="00354A64" w:rsidRPr="00822639" w:rsidRDefault="00354A64" w:rsidP="0043070D">
      <w:pPr>
        <w:pStyle w:val="BodyText"/>
        <w:numPr>
          <w:ilvl w:val="0"/>
          <w:numId w:val="268"/>
        </w:numPr>
      </w:pPr>
      <w:r w:rsidRPr="00822639">
        <w:t>Assessment</w:t>
      </w:r>
    </w:p>
    <w:p w:rsidR="00354A64" w:rsidRPr="00822639" w:rsidRDefault="00354A64" w:rsidP="0043070D">
      <w:pPr>
        <w:pStyle w:val="BodyText"/>
        <w:numPr>
          <w:ilvl w:val="0"/>
          <w:numId w:val="268"/>
        </w:numPr>
      </w:pPr>
      <w:r w:rsidRPr="00822639">
        <w:t xml:space="preserve">RHIS design/reform focused on data quality and use of information for data management </w:t>
      </w:r>
    </w:p>
    <w:p w:rsidR="00354A64" w:rsidRPr="00822639" w:rsidRDefault="00354A64" w:rsidP="0043070D">
      <w:pPr>
        <w:pStyle w:val="BodyText"/>
        <w:numPr>
          <w:ilvl w:val="0"/>
          <w:numId w:val="268"/>
        </w:numPr>
      </w:pPr>
      <w:r w:rsidRPr="00822639">
        <w:t>RHIS management (governance and resource management)</w:t>
      </w:r>
    </w:p>
    <w:p w:rsidR="00354A64" w:rsidRPr="00822639" w:rsidRDefault="00354A64" w:rsidP="0043070D">
      <w:pPr>
        <w:pStyle w:val="BodyText"/>
        <w:numPr>
          <w:ilvl w:val="0"/>
          <w:numId w:val="268"/>
        </w:numPr>
      </w:pPr>
      <w:r w:rsidRPr="00822639">
        <w:t>Capacity building</w:t>
      </w:r>
    </w:p>
    <w:p w:rsidR="00354A64" w:rsidRPr="00822639" w:rsidRDefault="00354A64" w:rsidP="0043070D">
      <w:pPr>
        <w:pStyle w:val="BodyText"/>
        <w:numPr>
          <w:ilvl w:val="0"/>
          <w:numId w:val="268"/>
        </w:numPr>
      </w:pPr>
      <w:r w:rsidRPr="00822639">
        <w:t>Monitoring and supervision</w:t>
      </w:r>
    </w:p>
    <w:p w:rsidR="00354A64" w:rsidRPr="00822639" w:rsidRDefault="00354A64" w:rsidP="0043070D">
      <w:pPr>
        <w:pStyle w:val="BodyText"/>
        <w:numPr>
          <w:ilvl w:val="0"/>
          <w:numId w:val="268"/>
        </w:numPr>
      </w:pPr>
      <w:r w:rsidRPr="00822639">
        <w:t>ICT support</w:t>
      </w:r>
    </w:p>
    <w:p w:rsidR="00354A64" w:rsidRPr="00822639" w:rsidRDefault="00354A64" w:rsidP="00807E21">
      <w:pPr>
        <w:pStyle w:val="Heading2"/>
      </w:pPr>
      <w:bookmarkStart w:id="268" w:name="_Toc471174748"/>
      <w:r w:rsidRPr="00822639">
        <w:t>Teaching Methods</w:t>
      </w:r>
      <w:bookmarkEnd w:id="268"/>
    </w:p>
    <w:p w:rsidR="00354A64" w:rsidRPr="00822639" w:rsidRDefault="00354A64" w:rsidP="0043070D">
      <w:pPr>
        <w:pStyle w:val="BodyText"/>
        <w:numPr>
          <w:ilvl w:val="0"/>
          <w:numId w:val="269"/>
        </w:numPr>
      </w:pPr>
      <w:r w:rsidRPr="00822639">
        <w:t>Facilitator presentation</w:t>
      </w:r>
    </w:p>
    <w:p w:rsidR="00354A64" w:rsidRPr="00822639" w:rsidRDefault="00354A64" w:rsidP="0043070D">
      <w:pPr>
        <w:pStyle w:val="BodyText"/>
        <w:numPr>
          <w:ilvl w:val="0"/>
          <w:numId w:val="269"/>
        </w:numPr>
      </w:pPr>
      <w:r w:rsidRPr="00822639">
        <w:t>Brainstorming</w:t>
      </w:r>
    </w:p>
    <w:p w:rsidR="00354A64" w:rsidRPr="00822639" w:rsidRDefault="00354A64" w:rsidP="0043070D">
      <w:pPr>
        <w:pStyle w:val="BodyText"/>
        <w:numPr>
          <w:ilvl w:val="0"/>
          <w:numId w:val="269"/>
        </w:numPr>
      </w:pPr>
      <w:r w:rsidRPr="00822639">
        <w:t>Exercise and group work</w:t>
      </w:r>
    </w:p>
    <w:p w:rsidR="00354A64" w:rsidRPr="00822639" w:rsidRDefault="00354A64" w:rsidP="0043070D">
      <w:pPr>
        <w:pStyle w:val="BodyText"/>
        <w:numPr>
          <w:ilvl w:val="0"/>
          <w:numId w:val="269"/>
        </w:numPr>
      </w:pPr>
      <w:r w:rsidRPr="00822639">
        <w:t>Presentations by participants</w:t>
      </w:r>
    </w:p>
    <w:p w:rsidR="00354A64" w:rsidRPr="00822639" w:rsidRDefault="00354A64" w:rsidP="00807E21">
      <w:pPr>
        <w:pStyle w:val="Heading2"/>
      </w:pPr>
      <w:bookmarkStart w:id="269" w:name="_Toc471174749"/>
      <w:r w:rsidRPr="00822639">
        <w:t>Material Needed</w:t>
      </w:r>
      <w:bookmarkEnd w:id="269"/>
    </w:p>
    <w:p w:rsidR="00354A64" w:rsidRPr="00822639" w:rsidRDefault="00354A64" w:rsidP="0043070D">
      <w:pPr>
        <w:pStyle w:val="BodyText"/>
        <w:numPr>
          <w:ilvl w:val="0"/>
          <w:numId w:val="270"/>
        </w:numPr>
        <w:rPr>
          <w:sz w:val="24"/>
          <w:szCs w:val="24"/>
        </w:rPr>
      </w:pPr>
      <w:r w:rsidRPr="00822639">
        <w:t>Module 10</w:t>
      </w:r>
      <w:r w:rsidR="005D0260" w:rsidRPr="00822639">
        <w:t>,</w:t>
      </w:r>
      <w:r w:rsidRPr="00822639">
        <w:t xml:space="preserve"> Session 3 </w:t>
      </w:r>
      <w:r w:rsidR="005D0260" w:rsidRPr="00822639">
        <w:t xml:space="preserve">PowerPoint </w:t>
      </w:r>
      <w:r w:rsidRPr="00822639">
        <w:t xml:space="preserve">presentation: </w:t>
      </w:r>
      <w:r w:rsidR="007C5639" w:rsidRPr="00822639">
        <w:t>“</w:t>
      </w:r>
      <w:r w:rsidRPr="00822639">
        <w:t xml:space="preserve">RHIS Reform in the Context of Scalability and Sustainability” </w:t>
      </w:r>
    </w:p>
    <w:p w:rsidR="00354A64" w:rsidRPr="00822639" w:rsidRDefault="00354A64" w:rsidP="0043070D">
      <w:pPr>
        <w:pStyle w:val="BodyText"/>
        <w:numPr>
          <w:ilvl w:val="0"/>
          <w:numId w:val="270"/>
        </w:numPr>
      </w:pPr>
      <w:r w:rsidRPr="00822639">
        <w:t>Large pad of display paper and an easel</w:t>
      </w:r>
    </w:p>
    <w:p w:rsidR="00354A64" w:rsidRPr="00822639" w:rsidRDefault="00354A64" w:rsidP="0043070D">
      <w:pPr>
        <w:pStyle w:val="BodyText"/>
        <w:numPr>
          <w:ilvl w:val="0"/>
          <w:numId w:val="270"/>
        </w:numPr>
      </w:pPr>
      <w:r w:rsidRPr="00822639">
        <w:t>Large sticky notes</w:t>
      </w:r>
    </w:p>
    <w:p w:rsidR="00354A64" w:rsidRPr="00822639" w:rsidRDefault="00354A64" w:rsidP="0043070D">
      <w:pPr>
        <w:pStyle w:val="BodyText"/>
        <w:numPr>
          <w:ilvl w:val="0"/>
          <w:numId w:val="270"/>
        </w:numPr>
      </w:pPr>
      <w:r w:rsidRPr="00822639">
        <w:t>Markers</w:t>
      </w:r>
    </w:p>
    <w:p w:rsidR="00354A64" w:rsidRPr="00A150F8" w:rsidRDefault="00354A64" w:rsidP="0043070D">
      <w:pPr>
        <w:pStyle w:val="BodyText"/>
        <w:numPr>
          <w:ilvl w:val="0"/>
          <w:numId w:val="270"/>
        </w:numPr>
        <w:rPr>
          <w:b/>
        </w:rPr>
      </w:pPr>
      <w:r w:rsidRPr="00822639">
        <w:t xml:space="preserve">Handout 10.3.1: </w:t>
      </w:r>
      <w:r w:rsidR="00E20BA6" w:rsidRPr="00822639">
        <w:t>“</w:t>
      </w:r>
      <w:r w:rsidR="00C2385B">
        <w:t>Performance of</w:t>
      </w:r>
      <w:r w:rsidR="00E20BA6" w:rsidRPr="00822639">
        <w:t xml:space="preserve"> RHIS </w:t>
      </w:r>
      <w:r w:rsidR="00C2385B">
        <w:t>Management</w:t>
      </w:r>
      <w:r w:rsidR="00E20BA6" w:rsidRPr="00A150F8">
        <w:t xml:space="preserve"> in Liberia</w:t>
      </w:r>
      <w:r w:rsidR="00C2385B">
        <w:t>: PRISM Assessment</w:t>
      </w:r>
      <w:r w:rsidR="00E20BA6" w:rsidRPr="00A150F8">
        <w:t>”</w:t>
      </w:r>
    </w:p>
    <w:p w:rsidR="00354A64" w:rsidRPr="00822639" w:rsidRDefault="00354A64" w:rsidP="00807E21">
      <w:pPr>
        <w:pStyle w:val="Heading2"/>
      </w:pPr>
      <w:bookmarkStart w:id="270" w:name="_Toc471174750"/>
      <w:r w:rsidRPr="00822639">
        <w:t>Session Plan</w:t>
      </w:r>
      <w:bookmarkEnd w:id="270"/>
    </w:p>
    <w:tbl>
      <w:tblPr>
        <w:tblW w:w="94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30"/>
        <w:gridCol w:w="3330"/>
        <w:gridCol w:w="4500"/>
      </w:tblGrid>
      <w:tr w:rsidR="00354A64" w:rsidRPr="00822639" w:rsidTr="008345EA">
        <w:tc>
          <w:tcPr>
            <w:tcW w:w="1630" w:type="dxa"/>
            <w:tcBorders>
              <w:top w:val="single" w:sz="6" w:space="0" w:color="000000"/>
              <w:left w:val="single" w:sz="8"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Time</w:t>
            </w:r>
          </w:p>
        </w:tc>
        <w:tc>
          <w:tcPr>
            <w:tcW w:w="3330" w:type="dxa"/>
            <w:tcBorders>
              <w:top w:val="single" w:sz="6" w:space="0" w:color="000000"/>
              <w:left w:val="single" w:sz="6"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Title</w:t>
            </w:r>
          </w:p>
        </w:tc>
        <w:tc>
          <w:tcPr>
            <w:tcW w:w="4500" w:type="dxa"/>
            <w:tcBorders>
              <w:top w:val="single" w:sz="6" w:space="0" w:color="000000"/>
              <w:left w:val="single" w:sz="6" w:space="0" w:color="000000"/>
              <w:bottom w:val="single" w:sz="8" w:space="0" w:color="000000"/>
              <w:right w:val="single" w:sz="8" w:space="0" w:color="000000"/>
            </w:tcBorders>
            <w:shd w:val="clear" w:color="auto" w:fill="50672D"/>
            <w:tcMar>
              <w:top w:w="100" w:type="dxa"/>
              <w:left w:w="100" w:type="dxa"/>
              <w:bottom w:w="100" w:type="dxa"/>
              <w:right w:w="100" w:type="dxa"/>
            </w:tcMar>
          </w:tcPr>
          <w:p w:rsidR="00354A64" w:rsidRPr="008345EA" w:rsidRDefault="00354A64" w:rsidP="008F76F4">
            <w:pPr>
              <w:spacing w:after="0" w:line="240" w:lineRule="exact"/>
              <w:rPr>
                <w:rFonts w:ascii="Century Gothic" w:hAnsi="Century Gothic"/>
                <w:b/>
                <w:color w:val="FFFFFF" w:themeColor="background1"/>
                <w:sz w:val="18"/>
                <w:szCs w:val="18"/>
              </w:rPr>
            </w:pPr>
            <w:r w:rsidRPr="008345EA">
              <w:rPr>
                <w:rFonts w:ascii="Century Gothic" w:hAnsi="Century Gothic"/>
                <w:b/>
                <w:color w:val="FFFFFF" w:themeColor="background1"/>
                <w:sz w:val="18"/>
                <w:szCs w:val="18"/>
              </w:rPr>
              <w:t>Methods</w:t>
            </w:r>
          </w:p>
        </w:tc>
      </w:tr>
      <w:tr w:rsidR="00354A64" w:rsidRPr="00822639" w:rsidTr="008F76F4">
        <w:trPr>
          <w:trHeight w:val="1595"/>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333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b/>
                <w:sz w:val="18"/>
                <w:szCs w:val="18"/>
              </w:rPr>
            </w:pPr>
            <w:r w:rsidRPr="00822639">
              <w:rPr>
                <w:rFonts w:ascii="Century Gothic" w:hAnsi="Century Gothic"/>
                <w:b/>
                <w:sz w:val="18"/>
                <w:szCs w:val="18"/>
              </w:rPr>
              <w:t>RHIS Design Process, Part 3</w:t>
            </w:r>
          </w:p>
          <w:p w:rsidR="00354A64" w:rsidRPr="00822639" w:rsidRDefault="00354A64" w:rsidP="008F76F4">
            <w:pPr>
              <w:spacing w:after="0" w:line="240" w:lineRule="exact"/>
              <w:rPr>
                <w:rFonts w:ascii="Century Gothic" w:hAnsi="Century Gothic"/>
                <w:b/>
                <w:sz w:val="18"/>
                <w:szCs w:val="18"/>
              </w:rPr>
            </w:pPr>
          </w:p>
          <w:p w:rsidR="00354A64" w:rsidRPr="00CE359D" w:rsidRDefault="00354A64" w:rsidP="008F76F4">
            <w:pPr>
              <w:spacing w:after="0" w:line="240" w:lineRule="exact"/>
              <w:rPr>
                <w:rFonts w:ascii="Century Gothic" w:hAnsi="Century Gothic"/>
                <w:b/>
                <w:sz w:val="18"/>
                <w:szCs w:val="18"/>
              </w:rPr>
            </w:pPr>
            <w:r w:rsidRPr="00822639">
              <w:rPr>
                <w:rFonts w:ascii="Century Gothic" w:hAnsi="Century Gothic"/>
                <w:b/>
                <w:sz w:val="18"/>
                <w:szCs w:val="18"/>
              </w:rPr>
              <w:t xml:space="preserve">Activity 1: </w:t>
            </w:r>
            <w:r w:rsidR="00C2385B">
              <w:rPr>
                <w:rFonts w:ascii="Century Gothic" w:hAnsi="Century Gothic"/>
                <w:b/>
                <w:sz w:val="18"/>
                <w:szCs w:val="18"/>
              </w:rPr>
              <w:t>RHIS Design—</w:t>
            </w:r>
            <w:r w:rsidRPr="00822639">
              <w:rPr>
                <w:rFonts w:ascii="Century Gothic" w:hAnsi="Century Gothic"/>
                <w:b/>
                <w:sz w:val="18"/>
                <w:szCs w:val="18"/>
              </w:rPr>
              <w:t>Data Requirements</w:t>
            </w:r>
            <w:r w:rsidRPr="008A0A4E">
              <w:rPr>
                <w:rFonts w:ascii="Century Gothic" w:hAnsi="Century Gothic"/>
                <w:b/>
                <w:sz w:val="18"/>
                <w:szCs w:val="18"/>
              </w:rPr>
              <w:t xml:space="preserve"> and </w:t>
            </w:r>
            <w:r w:rsidR="00C2385B">
              <w:rPr>
                <w:rFonts w:ascii="Century Gothic" w:hAnsi="Century Gothic"/>
                <w:b/>
                <w:sz w:val="18"/>
                <w:szCs w:val="18"/>
              </w:rPr>
              <w:t xml:space="preserve">Data Collection </w:t>
            </w:r>
            <w:r w:rsidRPr="008A0A4E">
              <w:rPr>
                <w:rFonts w:ascii="Century Gothic" w:hAnsi="Century Gothic"/>
                <w:b/>
                <w:sz w:val="18"/>
                <w:szCs w:val="18"/>
              </w:rPr>
              <w:t xml:space="preserve">Tools </w:t>
            </w:r>
            <w:r w:rsidR="00631BE6" w:rsidRPr="00C2385B">
              <w:rPr>
                <w:rFonts w:ascii="Century Gothic" w:hAnsi="Century Gothic"/>
                <w:sz w:val="18"/>
                <w:szCs w:val="18"/>
              </w:rPr>
              <w:t>(20 min</w:t>
            </w:r>
            <w:r w:rsidR="00C2385B">
              <w:rPr>
                <w:rFonts w:ascii="Century Gothic" w:hAnsi="Century Gothic"/>
                <w:sz w:val="18"/>
                <w:szCs w:val="18"/>
              </w:rPr>
              <w:t>utes</w:t>
            </w:r>
            <w:r w:rsidR="00631BE6" w:rsidRPr="00C2385B">
              <w:rPr>
                <w:rFonts w:ascii="Century Gothic" w:hAnsi="Century Gothic"/>
                <w:sz w:val="18"/>
                <w:szCs w:val="18"/>
              </w:rPr>
              <w:t>)</w:t>
            </w:r>
          </w:p>
          <w:p w:rsidR="00354A64" w:rsidRPr="00CE359D" w:rsidRDefault="00354A64" w:rsidP="008F76F4">
            <w:pPr>
              <w:spacing w:after="0" w:line="240" w:lineRule="exact"/>
              <w:rPr>
                <w:rFonts w:ascii="Century Gothic" w:hAnsi="Century Gothic"/>
                <w:b/>
                <w:sz w:val="18"/>
                <w:szCs w:val="18"/>
              </w:rPr>
            </w:pPr>
          </w:p>
          <w:p w:rsidR="00354A64" w:rsidRPr="00DF5227" w:rsidRDefault="00354A64" w:rsidP="008F76F4">
            <w:pPr>
              <w:spacing w:after="0" w:line="240" w:lineRule="exact"/>
              <w:rPr>
                <w:rFonts w:ascii="Century Gothic" w:hAnsi="Century Gothic"/>
                <w:sz w:val="18"/>
                <w:szCs w:val="18"/>
              </w:rPr>
            </w:pPr>
            <w:r w:rsidRPr="00DF5227">
              <w:rPr>
                <w:rFonts w:ascii="Century Gothic" w:hAnsi="Century Gothic"/>
                <w:b/>
                <w:sz w:val="18"/>
                <w:szCs w:val="18"/>
              </w:rPr>
              <w:t>Activity 2: Designing RHIS Data Collection Tools</w:t>
            </w:r>
            <w:r w:rsidR="00631BE6" w:rsidRPr="00DF5227">
              <w:rPr>
                <w:rFonts w:ascii="Century Gothic" w:hAnsi="Century Gothic"/>
                <w:b/>
                <w:sz w:val="18"/>
                <w:szCs w:val="18"/>
              </w:rPr>
              <w:t xml:space="preserve"> </w:t>
            </w:r>
            <w:r w:rsidR="00631BE6" w:rsidRPr="00C2385B">
              <w:rPr>
                <w:rFonts w:ascii="Century Gothic" w:hAnsi="Century Gothic"/>
                <w:sz w:val="18"/>
                <w:szCs w:val="18"/>
              </w:rPr>
              <w:t>(40</w:t>
            </w:r>
            <w:r w:rsidR="00C2385B" w:rsidRPr="00C2385B">
              <w:rPr>
                <w:rFonts w:ascii="Century Gothic" w:hAnsi="Century Gothic"/>
                <w:sz w:val="18"/>
                <w:szCs w:val="18"/>
              </w:rPr>
              <w:t xml:space="preserve"> </w:t>
            </w:r>
            <w:r w:rsidR="00631BE6" w:rsidRPr="00C2385B">
              <w:rPr>
                <w:rFonts w:ascii="Century Gothic" w:hAnsi="Century Gothic"/>
                <w:sz w:val="18"/>
                <w:szCs w:val="18"/>
              </w:rPr>
              <w:t>min</w:t>
            </w:r>
            <w:r w:rsidR="00C2385B" w:rsidRPr="00C2385B">
              <w:rPr>
                <w:rFonts w:ascii="Century Gothic" w:hAnsi="Century Gothic"/>
                <w:sz w:val="18"/>
                <w:szCs w:val="18"/>
              </w:rPr>
              <w:t>utes</w:t>
            </w:r>
            <w:r w:rsidR="00631BE6" w:rsidRPr="00C2385B">
              <w:rPr>
                <w:rFonts w:ascii="Century Gothic" w:hAnsi="Century Gothic"/>
                <w:sz w:val="18"/>
                <w:szCs w:val="18"/>
              </w:rPr>
              <w:t>)</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480019" w:rsidRDefault="00354A64" w:rsidP="008F76F4">
            <w:pPr>
              <w:spacing w:after="0" w:line="240" w:lineRule="exact"/>
              <w:rPr>
                <w:rFonts w:ascii="Century Gothic" w:hAnsi="Century Gothic"/>
                <w:sz w:val="18"/>
                <w:szCs w:val="18"/>
              </w:rPr>
            </w:pPr>
            <w:r w:rsidRPr="00DF5227">
              <w:rPr>
                <w:rFonts w:ascii="Century Gothic" w:hAnsi="Century Gothic"/>
                <w:sz w:val="18"/>
                <w:szCs w:val="18"/>
              </w:rPr>
              <w:t xml:space="preserve">Presentation of </w:t>
            </w:r>
            <w:r w:rsidR="00A150F8">
              <w:rPr>
                <w:rFonts w:ascii="Century Gothic" w:hAnsi="Century Gothic"/>
                <w:sz w:val="18"/>
                <w:szCs w:val="18"/>
              </w:rPr>
              <w:t xml:space="preserve">relevant </w:t>
            </w:r>
            <w:r w:rsidRPr="00DF5227">
              <w:rPr>
                <w:rFonts w:ascii="Century Gothic" w:hAnsi="Century Gothic"/>
                <w:sz w:val="18"/>
                <w:szCs w:val="18"/>
              </w:rPr>
              <w:t>Module 10</w:t>
            </w:r>
            <w:r w:rsidR="00A150F8">
              <w:rPr>
                <w:rFonts w:ascii="Century Gothic" w:hAnsi="Century Gothic"/>
                <w:sz w:val="18"/>
                <w:szCs w:val="18"/>
              </w:rPr>
              <w:t>, Session 3</w:t>
            </w:r>
            <w:r w:rsidRPr="00DF5227">
              <w:rPr>
                <w:rFonts w:ascii="Century Gothic" w:hAnsi="Century Gothic"/>
                <w:sz w:val="18"/>
                <w:szCs w:val="18"/>
              </w:rPr>
              <w:t xml:space="preserve"> PowerPoint </w:t>
            </w:r>
            <w:r w:rsidR="00A150F8">
              <w:rPr>
                <w:rFonts w:ascii="Century Gothic" w:hAnsi="Century Gothic"/>
                <w:sz w:val="18"/>
                <w:szCs w:val="18"/>
              </w:rPr>
              <w:t>slides</w:t>
            </w:r>
          </w:p>
          <w:p w:rsidR="00A150F8" w:rsidRDefault="00A150F8" w:rsidP="008F76F4">
            <w:pPr>
              <w:spacing w:after="0" w:line="240" w:lineRule="exact"/>
              <w:rPr>
                <w:rFonts w:ascii="Century Gothic" w:hAnsi="Century Gothic"/>
                <w:sz w:val="18"/>
                <w:szCs w:val="18"/>
              </w:rPr>
            </w:pPr>
          </w:p>
          <w:p w:rsidR="00354A64" w:rsidRPr="008D2680" w:rsidRDefault="00354A64" w:rsidP="008F76F4">
            <w:pPr>
              <w:spacing w:after="0" w:line="240" w:lineRule="exact"/>
              <w:rPr>
                <w:rFonts w:ascii="Century Gothic" w:hAnsi="Century Gothic"/>
                <w:sz w:val="18"/>
                <w:szCs w:val="18"/>
              </w:rPr>
            </w:pPr>
            <w:r w:rsidRPr="00480019">
              <w:rPr>
                <w:rFonts w:ascii="Century Gothic" w:hAnsi="Century Gothic"/>
                <w:sz w:val="18"/>
                <w:szCs w:val="18"/>
              </w:rPr>
              <w:t>Brainstorming and re</w:t>
            </w:r>
            <w:r w:rsidRPr="008D2680">
              <w:rPr>
                <w:rFonts w:ascii="Century Gothic" w:hAnsi="Century Gothic"/>
                <w:sz w:val="18"/>
                <w:szCs w:val="18"/>
              </w:rPr>
              <w:t>cap</w:t>
            </w:r>
          </w:p>
          <w:p w:rsidR="00354A64" w:rsidRPr="008D2680" w:rsidRDefault="00354A64" w:rsidP="008F76F4">
            <w:pPr>
              <w:spacing w:after="0" w:line="240" w:lineRule="exact"/>
              <w:rPr>
                <w:rFonts w:ascii="Century Gothic" w:hAnsi="Century Gothic"/>
                <w:sz w:val="18"/>
                <w:szCs w:val="18"/>
              </w:rPr>
            </w:pPr>
          </w:p>
          <w:p w:rsidR="00354A64" w:rsidRPr="008D2680" w:rsidRDefault="00354A64" w:rsidP="008F76F4">
            <w:pPr>
              <w:spacing w:after="0" w:line="240" w:lineRule="exact"/>
              <w:rPr>
                <w:rFonts w:ascii="Century Gothic" w:hAnsi="Century Gothic"/>
                <w:sz w:val="18"/>
                <w:szCs w:val="18"/>
              </w:rPr>
            </w:pPr>
            <w:r w:rsidRPr="008D2680">
              <w:rPr>
                <w:rFonts w:ascii="Century Gothic" w:hAnsi="Century Gothic"/>
                <w:sz w:val="18"/>
                <w:szCs w:val="18"/>
              </w:rPr>
              <w:t>Group work</w:t>
            </w:r>
          </w:p>
          <w:p w:rsidR="00354A64" w:rsidRPr="008D2680" w:rsidRDefault="00354A64" w:rsidP="008F76F4">
            <w:pPr>
              <w:spacing w:after="0" w:line="240" w:lineRule="exact"/>
              <w:rPr>
                <w:rFonts w:ascii="Century Gothic" w:hAnsi="Century Gothic"/>
                <w:sz w:val="18"/>
                <w:szCs w:val="18"/>
              </w:rPr>
            </w:pPr>
          </w:p>
          <w:p w:rsidR="00354A64" w:rsidRPr="009E0E59" w:rsidRDefault="00354A64" w:rsidP="005D0260">
            <w:pPr>
              <w:spacing w:after="0" w:line="240" w:lineRule="exact"/>
              <w:rPr>
                <w:rFonts w:ascii="Century Gothic" w:hAnsi="Century Gothic"/>
                <w:b/>
                <w:sz w:val="18"/>
                <w:szCs w:val="18"/>
              </w:rPr>
            </w:pPr>
            <w:r w:rsidRPr="00372CB0">
              <w:rPr>
                <w:rFonts w:ascii="Century Gothic" w:hAnsi="Century Gothic"/>
                <w:sz w:val="18"/>
                <w:szCs w:val="18"/>
              </w:rPr>
              <w:t>Handout 10.2.</w:t>
            </w:r>
            <w:r w:rsidR="005D0260" w:rsidRPr="00372CB0">
              <w:rPr>
                <w:rFonts w:ascii="Century Gothic" w:hAnsi="Century Gothic"/>
                <w:sz w:val="18"/>
                <w:szCs w:val="18"/>
              </w:rPr>
              <w:t>2</w:t>
            </w:r>
            <w:r w:rsidRPr="00372CB0">
              <w:rPr>
                <w:rFonts w:ascii="Century Gothic" w:hAnsi="Century Gothic"/>
                <w:sz w:val="18"/>
                <w:szCs w:val="18"/>
              </w:rPr>
              <w:t xml:space="preserve">: </w:t>
            </w:r>
            <w:r w:rsidR="00A150F8">
              <w:rPr>
                <w:rFonts w:ascii="Century Gothic" w:hAnsi="Century Gothic"/>
                <w:sz w:val="18"/>
                <w:szCs w:val="18"/>
              </w:rPr>
              <w:t>“</w:t>
            </w:r>
            <w:r w:rsidRPr="00372CB0">
              <w:rPr>
                <w:rFonts w:ascii="Century Gothic" w:hAnsi="Century Gothic"/>
                <w:sz w:val="18"/>
                <w:szCs w:val="18"/>
              </w:rPr>
              <w:t xml:space="preserve">Maternal Survival </w:t>
            </w:r>
            <w:r w:rsidR="005D0260" w:rsidRPr="00724172">
              <w:rPr>
                <w:rFonts w:ascii="Century Gothic" w:hAnsi="Century Gothic"/>
                <w:sz w:val="18"/>
                <w:szCs w:val="18"/>
              </w:rPr>
              <w:t>Strategy</w:t>
            </w:r>
            <w:r w:rsidR="00A150F8">
              <w:rPr>
                <w:rFonts w:ascii="Century Gothic" w:hAnsi="Century Gothic"/>
                <w:sz w:val="18"/>
                <w:szCs w:val="18"/>
              </w:rPr>
              <w:t>”</w:t>
            </w:r>
          </w:p>
        </w:tc>
      </w:tr>
      <w:tr w:rsidR="00354A64" w:rsidRPr="00822639" w:rsidTr="00807E21">
        <w:trPr>
          <w:trHeight w:val="258"/>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15 minutes</w:t>
            </w:r>
          </w:p>
        </w:tc>
        <w:tc>
          <w:tcPr>
            <w:tcW w:w="333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Break</w:t>
            </w:r>
          </w:p>
        </w:tc>
        <w:tc>
          <w:tcPr>
            <w:tcW w:w="4500" w:type="dxa"/>
            <w:tcBorders>
              <w:bottom w:val="single" w:sz="8" w:space="0" w:color="000000"/>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sz w:val="18"/>
                <w:szCs w:val="18"/>
              </w:rPr>
            </w:pPr>
          </w:p>
        </w:tc>
      </w:tr>
      <w:tr w:rsidR="00354A64" w:rsidRPr="00822639" w:rsidTr="00822639">
        <w:trPr>
          <w:trHeight w:val="2135"/>
        </w:trPr>
        <w:tc>
          <w:tcPr>
            <w:tcW w:w="1630" w:type="dxa"/>
            <w:tcBorders>
              <w:left w:val="single" w:sz="8" w:space="0" w:color="000000"/>
              <w:right w:val="single" w:sz="8" w:space="0" w:color="000000"/>
            </w:tcBorders>
            <w:tcMar>
              <w:top w:w="100" w:type="dxa"/>
              <w:left w:w="100" w:type="dxa"/>
              <w:bottom w:w="100" w:type="dxa"/>
              <w:right w:w="100" w:type="dxa"/>
            </w:tcMar>
          </w:tcPr>
          <w:p w:rsidR="00354A64" w:rsidRPr="00822639" w:rsidRDefault="00E20BA6" w:rsidP="008F76F4">
            <w:pPr>
              <w:spacing w:after="0" w:line="240" w:lineRule="exact"/>
              <w:rPr>
                <w:rFonts w:ascii="Century Gothic" w:hAnsi="Century Gothic"/>
                <w:sz w:val="18"/>
                <w:szCs w:val="18"/>
              </w:rPr>
            </w:pPr>
            <w:r w:rsidRPr="00822639">
              <w:rPr>
                <w:rFonts w:ascii="Century Gothic" w:hAnsi="Century Gothic"/>
                <w:sz w:val="18"/>
                <w:szCs w:val="18"/>
              </w:rPr>
              <w:t>105</w:t>
            </w:r>
            <w:r w:rsidR="00354A64" w:rsidRPr="00822639">
              <w:rPr>
                <w:rFonts w:ascii="Century Gothic" w:hAnsi="Century Gothic"/>
                <w:sz w:val="18"/>
                <w:szCs w:val="18"/>
              </w:rPr>
              <w:t xml:space="preserve"> minutes</w:t>
            </w:r>
          </w:p>
        </w:tc>
        <w:tc>
          <w:tcPr>
            <w:tcW w:w="3330" w:type="dxa"/>
            <w:tcBorders>
              <w:right w:val="single" w:sz="8" w:space="0" w:color="000000"/>
            </w:tcBorders>
            <w:tcMar>
              <w:top w:w="100" w:type="dxa"/>
              <w:left w:w="100" w:type="dxa"/>
              <w:bottom w:w="100" w:type="dxa"/>
              <w:right w:w="100" w:type="dxa"/>
            </w:tcMar>
          </w:tcPr>
          <w:p w:rsidR="00354A64" w:rsidRPr="00822639" w:rsidRDefault="00354A64" w:rsidP="008F76F4">
            <w:pPr>
              <w:spacing w:after="0" w:line="240" w:lineRule="exact"/>
              <w:rPr>
                <w:rFonts w:ascii="Century Gothic" w:hAnsi="Century Gothic"/>
                <w:b/>
                <w:sz w:val="18"/>
                <w:szCs w:val="18"/>
              </w:rPr>
            </w:pPr>
            <w:r w:rsidRPr="00822639">
              <w:rPr>
                <w:rFonts w:ascii="Century Gothic" w:hAnsi="Century Gothic"/>
                <w:b/>
                <w:sz w:val="18"/>
                <w:szCs w:val="18"/>
              </w:rPr>
              <w:t xml:space="preserve">Activity 3: </w:t>
            </w:r>
            <w:r w:rsidR="005C79D6" w:rsidRPr="00822639">
              <w:rPr>
                <w:rFonts w:ascii="Century Gothic" w:hAnsi="Century Gothic"/>
                <w:b/>
                <w:sz w:val="18"/>
                <w:szCs w:val="18"/>
              </w:rPr>
              <w:t xml:space="preserve">Core Processes of </w:t>
            </w:r>
            <w:r w:rsidRPr="00822639">
              <w:rPr>
                <w:rFonts w:ascii="Century Gothic" w:hAnsi="Century Gothic"/>
                <w:b/>
                <w:sz w:val="18"/>
                <w:szCs w:val="18"/>
              </w:rPr>
              <w:t>RHIS Strengthening Plan</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Core processes</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Developing an </w:t>
            </w:r>
            <w:r w:rsidR="005C79D6" w:rsidRPr="00822639">
              <w:rPr>
                <w:rFonts w:ascii="Century Gothic" w:hAnsi="Century Gothic"/>
                <w:sz w:val="18"/>
                <w:szCs w:val="18"/>
              </w:rPr>
              <w:t>action plan</w:t>
            </w:r>
          </w:p>
          <w:p w:rsidR="00354A64" w:rsidRPr="00822639" w:rsidRDefault="00354A64" w:rsidP="008F76F4">
            <w:pPr>
              <w:spacing w:after="0" w:line="240" w:lineRule="exact"/>
              <w:rPr>
                <w:rFonts w:ascii="Century Gothic" w:hAnsi="Century Gothic"/>
                <w:sz w:val="18"/>
                <w:szCs w:val="18"/>
              </w:rPr>
            </w:pPr>
          </w:p>
          <w:p w:rsidR="00354A64" w:rsidRPr="00822639" w:rsidRDefault="00354A64" w:rsidP="005D0260">
            <w:pPr>
              <w:spacing w:after="0" w:line="240" w:lineRule="exact"/>
              <w:rPr>
                <w:rFonts w:ascii="Century Gothic" w:hAnsi="Century Gothic"/>
                <w:sz w:val="18"/>
                <w:szCs w:val="18"/>
              </w:rPr>
            </w:pPr>
            <w:r w:rsidRPr="00822639">
              <w:rPr>
                <w:rFonts w:ascii="Century Gothic" w:hAnsi="Century Gothic"/>
                <w:sz w:val="18"/>
                <w:szCs w:val="18"/>
              </w:rPr>
              <w:t>Case study</w:t>
            </w:r>
            <w:r w:rsidR="005D0260" w:rsidRPr="00822639">
              <w:rPr>
                <w:rFonts w:ascii="Century Gothic" w:hAnsi="Century Gothic"/>
                <w:sz w:val="18"/>
                <w:szCs w:val="18"/>
              </w:rPr>
              <w:t>:</w:t>
            </w:r>
            <w:r w:rsidRPr="00822639">
              <w:rPr>
                <w:rFonts w:ascii="Century Gothic" w:hAnsi="Century Gothic"/>
                <w:sz w:val="18"/>
                <w:szCs w:val="18"/>
              </w:rPr>
              <w:t xml:space="preserve"> </w:t>
            </w:r>
            <w:r w:rsidR="00E20BA6" w:rsidRPr="00822639">
              <w:rPr>
                <w:rFonts w:ascii="Century Gothic" w:hAnsi="Century Gothic"/>
                <w:sz w:val="18"/>
                <w:szCs w:val="18"/>
              </w:rPr>
              <w:t xml:space="preserve">Effect </w:t>
            </w:r>
            <w:r w:rsidR="005D0260" w:rsidRPr="00822639">
              <w:rPr>
                <w:rFonts w:ascii="Century Gothic" w:hAnsi="Century Gothic"/>
                <w:sz w:val="18"/>
                <w:szCs w:val="18"/>
              </w:rPr>
              <w:t xml:space="preserve">of </w:t>
            </w:r>
            <w:r w:rsidR="00E20BA6" w:rsidRPr="00822639">
              <w:rPr>
                <w:rFonts w:ascii="Century Gothic" w:hAnsi="Century Gothic"/>
                <w:sz w:val="18"/>
                <w:szCs w:val="18"/>
              </w:rPr>
              <w:t xml:space="preserve">RHIS Strengthening on RHIS </w:t>
            </w:r>
            <w:r w:rsidR="005D0260" w:rsidRPr="00822639">
              <w:rPr>
                <w:rFonts w:ascii="Century Gothic" w:hAnsi="Century Gothic"/>
                <w:sz w:val="18"/>
                <w:szCs w:val="18"/>
              </w:rPr>
              <w:t>Performance</w:t>
            </w:r>
          </w:p>
        </w:tc>
        <w:tc>
          <w:tcPr>
            <w:tcW w:w="4500" w:type="dxa"/>
            <w:tcBorders>
              <w:right w:val="single" w:sz="8" w:space="0" w:color="000000"/>
            </w:tcBorders>
            <w:tcMar>
              <w:top w:w="100" w:type="dxa"/>
              <w:left w:w="100" w:type="dxa"/>
              <w:bottom w:w="100" w:type="dxa"/>
              <w:right w:w="100" w:type="dxa"/>
            </w:tcMar>
          </w:tcPr>
          <w:p w:rsidR="00354A64" w:rsidRPr="00A150F8" w:rsidRDefault="00354A64" w:rsidP="008F76F4">
            <w:pPr>
              <w:spacing w:after="0" w:line="240" w:lineRule="exact"/>
              <w:rPr>
                <w:rFonts w:ascii="Century Gothic" w:hAnsi="Century Gothic"/>
                <w:sz w:val="18"/>
                <w:szCs w:val="18"/>
              </w:rPr>
            </w:pPr>
            <w:r w:rsidRPr="00822639">
              <w:rPr>
                <w:rFonts w:ascii="Century Gothic" w:hAnsi="Century Gothic"/>
                <w:sz w:val="18"/>
                <w:szCs w:val="18"/>
              </w:rPr>
              <w:t xml:space="preserve">Presentation of </w:t>
            </w:r>
            <w:r w:rsidR="00A150F8">
              <w:rPr>
                <w:rFonts w:ascii="Century Gothic" w:hAnsi="Century Gothic"/>
                <w:sz w:val="18"/>
                <w:szCs w:val="18"/>
              </w:rPr>
              <w:t xml:space="preserve">relevant </w:t>
            </w:r>
            <w:r w:rsidRPr="00A150F8">
              <w:rPr>
                <w:rFonts w:ascii="Century Gothic" w:hAnsi="Century Gothic"/>
                <w:sz w:val="18"/>
                <w:szCs w:val="18"/>
              </w:rPr>
              <w:t xml:space="preserve">PowerPoint </w:t>
            </w:r>
            <w:r w:rsidR="00A150F8">
              <w:rPr>
                <w:rFonts w:ascii="Century Gothic" w:hAnsi="Century Gothic"/>
                <w:sz w:val="18"/>
                <w:szCs w:val="18"/>
              </w:rPr>
              <w:t>slides</w:t>
            </w:r>
          </w:p>
          <w:p w:rsidR="00A150F8" w:rsidRDefault="00A150F8" w:rsidP="008F76F4">
            <w:pPr>
              <w:spacing w:after="0" w:line="240" w:lineRule="exact"/>
              <w:rPr>
                <w:rFonts w:ascii="Century Gothic" w:hAnsi="Century Gothic"/>
                <w:sz w:val="18"/>
                <w:szCs w:val="18"/>
              </w:rPr>
            </w:pPr>
          </w:p>
          <w:p w:rsidR="00354A64" w:rsidRPr="00A150F8" w:rsidRDefault="005D0260" w:rsidP="008F76F4">
            <w:pPr>
              <w:spacing w:after="0" w:line="240" w:lineRule="exact"/>
              <w:rPr>
                <w:rFonts w:ascii="Century Gothic" w:hAnsi="Century Gothic"/>
                <w:sz w:val="18"/>
                <w:szCs w:val="18"/>
              </w:rPr>
            </w:pPr>
            <w:r w:rsidRPr="00A150F8">
              <w:rPr>
                <w:rFonts w:ascii="Century Gothic" w:hAnsi="Century Gothic"/>
                <w:sz w:val="18"/>
                <w:szCs w:val="18"/>
              </w:rPr>
              <w:t xml:space="preserve">Small-group </w:t>
            </w:r>
            <w:r w:rsidR="00354A64" w:rsidRPr="00A150F8">
              <w:rPr>
                <w:rFonts w:ascii="Century Gothic" w:hAnsi="Century Gothic"/>
                <w:sz w:val="18"/>
                <w:szCs w:val="18"/>
              </w:rPr>
              <w:t xml:space="preserve">work </w:t>
            </w:r>
          </w:p>
          <w:p w:rsidR="00354A64" w:rsidRPr="00A150F8" w:rsidRDefault="00354A64" w:rsidP="008F76F4">
            <w:pPr>
              <w:spacing w:after="0" w:line="240" w:lineRule="exact"/>
              <w:rPr>
                <w:rFonts w:ascii="Century Gothic" w:hAnsi="Century Gothic"/>
                <w:sz w:val="18"/>
                <w:szCs w:val="18"/>
              </w:rPr>
            </w:pPr>
          </w:p>
          <w:p w:rsidR="00354A64" w:rsidRPr="008A0A4E" w:rsidRDefault="00354A64" w:rsidP="00C2385B">
            <w:pPr>
              <w:spacing w:after="0" w:line="240" w:lineRule="exact"/>
              <w:rPr>
                <w:rFonts w:ascii="Century Gothic" w:hAnsi="Century Gothic"/>
                <w:sz w:val="18"/>
                <w:szCs w:val="18"/>
              </w:rPr>
            </w:pPr>
            <w:r w:rsidRPr="00A150F8">
              <w:rPr>
                <w:rFonts w:ascii="Century Gothic" w:hAnsi="Century Gothic"/>
                <w:sz w:val="18"/>
                <w:szCs w:val="18"/>
              </w:rPr>
              <w:t>Handout 10.3.1: “</w:t>
            </w:r>
            <w:r w:rsidR="00C2385B">
              <w:rPr>
                <w:rFonts w:ascii="Century Gothic" w:hAnsi="Century Gothic"/>
                <w:sz w:val="18"/>
                <w:szCs w:val="18"/>
              </w:rPr>
              <w:t xml:space="preserve">Performance </w:t>
            </w:r>
            <w:r w:rsidR="00E20BA6" w:rsidRPr="00822639">
              <w:rPr>
                <w:rFonts w:ascii="Century Gothic" w:hAnsi="Century Gothic"/>
                <w:sz w:val="18"/>
                <w:szCs w:val="18"/>
              </w:rPr>
              <w:t xml:space="preserve">of RHIS </w:t>
            </w:r>
            <w:r w:rsidR="00C2385B">
              <w:rPr>
                <w:rFonts w:ascii="Century Gothic" w:hAnsi="Century Gothic"/>
                <w:sz w:val="18"/>
                <w:szCs w:val="18"/>
              </w:rPr>
              <w:t>Management</w:t>
            </w:r>
            <w:r w:rsidR="00E20BA6" w:rsidRPr="00822639">
              <w:rPr>
                <w:rFonts w:ascii="Century Gothic" w:hAnsi="Century Gothic"/>
                <w:sz w:val="18"/>
                <w:szCs w:val="18"/>
              </w:rPr>
              <w:t xml:space="preserve"> in Liberia</w:t>
            </w:r>
            <w:r w:rsidR="00C2385B">
              <w:rPr>
                <w:rFonts w:ascii="Century Gothic" w:hAnsi="Century Gothic"/>
                <w:sz w:val="18"/>
                <w:szCs w:val="18"/>
              </w:rPr>
              <w:t>: PRISM Assessment</w:t>
            </w:r>
            <w:r w:rsidR="00E20BA6" w:rsidRPr="00822639">
              <w:rPr>
                <w:rFonts w:ascii="Century Gothic" w:hAnsi="Century Gothic"/>
                <w:sz w:val="18"/>
                <w:szCs w:val="18"/>
              </w:rPr>
              <w:t>”</w:t>
            </w:r>
          </w:p>
        </w:tc>
      </w:tr>
      <w:tr w:rsidR="005C79D6" w:rsidRPr="00822639" w:rsidTr="00807E21">
        <w:trPr>
          <w:trHeight w:val="1264"/>
        </w:trPr>
        <w:tc>
          <w:tcPr>
            <w:tcW w:w="163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5C79D6" w:rsidRPr="00822639" w:rsidRDefault="005C79D6" w:rsidP="008F76F4">
            <w:pPr>
              <w:spacing w:after="0" w:line="240" w:lineRule="exact"/>
              <w:rPr>
                <w:rFonts w:ascii="Century Gothic" w:hAnsi="Century Gothic"/>
                <w:sz w:val="18"/>
                <w:szCs w:val="18"/>
              </w:rPr>
            </w:pPr>
            <w:r w:rsidRPr="00822639">
              <w:rPr>
                <w:rFonts w:ascii="Century Gothic" w:hAnsi="Century Gothic"/>
                <w:sz w:val="18"/>
                <w:szCs w:val="18"/>
              </w:rPr>
              <w:t>60 minutes</w:t>
            </w:r>
          </w:p>
        </w:tc>
        <w:tc>
          <w:tcPr>
            <w:tcW w:w="3330" w:type="dxa"/>
            <w:tcBorders>
              <w:bottom w:val="single" w:sz="8" w:space="0" w:color="000000"/>
              <w:right w:val="single" w:sz="8" w:space="0" w:color="000000"/>
            </w:tcBorders>
            <w:tcMar>
              <w:top w:w="100" w:type="dxa"/>
              <w:left w:w="100" w:type="dxa"/>
              <w:bottom w:w="100" w:type="dxa"/>
              <w:right w:w="100" w:type="dxa"/>
            </w:tcMar>
          </w:tcPr>
          <w:p w:rsidR="005C79D6" w:rsidRPr="00822639" w:rsidRDefault="005C79D6" w:rsidP="008F76F4">
            <w:pPr>
              <w:spacing w:after="0" w:line="240" w:lineRule="exact"/>
              <w:rPr>
                <w:rFonts w:ascii="Century Gothic" w:hAnsi="Century Gothic"/>
                <w:b/>
                <w:sz w:val="18"/>
                <w:szCs w:val="18"/>
              </w:rPr>
            </w:pPr>
            <w:r w:rsidRPr="00822639">
              <w:rPr>
                <w:rFonts w:ascii="Century Gothic" w:hAnsi="Century Gothic"/>
                <w:b/>
                <w:sz w:val="18"/>
                <w:szCs w:val="18"/>
              </w:rPr>
              <w:t>Activity 4: RHIS Strengthening Plan</w:t>
            </w:r>
          </w:p>
          <w:p w:rsidR="005C79D6" w:rsidRPr="00822639" w:rsidRDefault="005C79D6" w:rsidP="008F76F4">
            <w:pPr>
              <w:spacing w:after="0" w:line="240" w:lineRule="exact"/>
              <w:rPr>
                <w:rFonts w:ascii="Century Gothic" w:hAnsi="Century Gothic"/>
                <w:b/>
                <w:sz w:val="18"/>
                <w:szCs w:val="18"/>
              </w:rPr>
            </w:pPr>
          </w:p>
          <w:p w:rsidR="005C79D6" w:rsidRPr="00822639" w:rsidRDefault="005C79D6" w:rsidP="008F76F4">
            <w:pPr>
              <w:spacing w:after="0" w:line="240" w:lineRule="exact"/>
              <w:rPr>
                <w:rFonts w:ascii="Century Gothic" w:hAnsi="Century Gothic"/>
                <w:sz w:val="18"/>
                <w:szCs w:val="18"/>
              </w:rPr>
            </w:pPr>
            <w:r w:rsidRPr="00822639">
              <w:rPr>
                <w:rFonts w:ascii="Century Gothic" w:hAnsi="Century Gothic"/>
                <w:sz w:val="18"/>
                <w:szCs w:val="18"/>
              </w:rPr>
              <w:t>Discussion</w:t>
            </w:r>
          </w:p>
          <w:p w:rsidR="005C79D6" w:rsidRPr="00822639" w:rsidRDefault="005C79D6" w:rsidP="008F76F4">
            <w:pPr>
              <w:spacing w:after="0" w:line="240" w:lineRule="exact"/>
              <w:rPr>
                <w:rFonts w:ascii="Century Gothic" w:hAnsi="Century Gothic"/>
                <w:sz w:val="18"/>
                <w:szCs w:val="18"/>
              </w:rPr>
            </w:pPr>
          </w:p>
          <w:p w:rsidR="005C79D6" w:rsidRPr="00822639" w:rsidRDefault="005C79D6" w:rsidP="008F76F4">
            <w:pPr>
              <w:spacing w:after="0" w:line="240" w:lineRule="exact"/>
              <w:rPr>
                <w:rFonts w:ascii="Century Gothic" w:hAnsi="Century Gothic"/>
                <w:sz w:val="18"/>
                <w:szCs w:val="18"/>
              </w:rPr>
            </w:pPr>
            <w:r w:rsidRPr="00822639">
              <w:rPr>
                <w:rFonts w:ascii="Century Gothic" w:hAnsi="Century Gothic"/>
                <w:sz w:val="18"/>
                <w:szCs w:val="18"/>
              </w:rPr>
              <w:t>Small-group work</w:t>
            </w:r>
          </w:p>
        </w:tc>
        <w:tc>
          <w:tcPr>
            <w:tcW w:w="4500" w:type="dxa"/>
            <w:tcBorders>
              <w:bottom w:val="single" w:sz="8" w:space="0" w:color="000000"/>
              <w:right w:val="single" w:sz="8" w:space="0" w:color="000000"/>
            </w:tcBorders>
            <w:tcMar>
              <w:top w:w="100" w:type="dxa"/>
              <w:left w:w="100" w:type="dxa"/>
              <w:bottom w:w="100" w:type="dxa"/>
              <w:right w:w="100" w:type="dxa"/>
            </w:tcMar>
          </w:tcPr>
          <w:p w:rsidR="005C79D6" w:rsidRPr="00CE359D" w:rsidRDefault="005C79D6" w:rsidP="00A150F8">
            <w:pPr>
              <w:spacing w:after="0" w:line="240" w:lineRule="exact"/>
              <w:rPr>
                <w:rFonts w:ascii="Century Gothic" w:hAnsi="Century Gothic"/>
                <w:sz w:val="18"/>
                <w:szCs w:val="18"/>
              </w:rPr>
            </w:pPr>
            <w:r w:rsidRPr="008A0A4E">
              <w:rPr>
                <w:rFonts w:ascii="Century Gothic" w:hAnsi="Century Gothic"/>
                <w:sz w:val="18"/>
                <w:szCs w:val="18"/>
              </w:rPr>
              <w:t xml:space="preserve">Presentation of </w:t>
            </w:r>
            <w:r w:rsidR="00A150F8">
              <w:rPr>
                <w:rFonts w:ascii="Century Gothic" w:hAnsi="Century Gothic"/>
                <w:sz w:val="18"/>
                <w:szCs w:val="18"/>
              </w:rPr>
              <w:t>relevant</w:t>
            </w:r>
            <w:r w:rsidRPr="008A0A4E">
              <w:rPr>
                <w:rFonts w:ascii="Century Gothic" w:hAnsi="Century Gothic"/>
                <w:sz w:val="18"/>
                <w:szCs w:val="18"/>
              </w:rPr>
              <w:t xml:space="preserve"> PowerPoint </w:t>
            </w:r>
            <w:r w:rsidR="00A150F8">
              <w:rPr>
                <w:rFonts w:ascii="Century Gothic" w:hAnsi="Century Gothic"/>
                <w:sz w:val="18"/>
                <w:szCs w:val="18"/>
              </w:rPr>
              <w:t>slides</w:t>
            </w:r>
          </w:p>
        </w:tc>
      </w:tr>
    </w:tbl>
    <w:p w:rsidR="00354A64" w:rsidRPr="00822639" w:rsidRDefault="00354A64" w:rsidP="00807E21">
      <w:pPr>
        <w:pStyle w:val="Heading2"/>
      </w:pPr>
      <w:bookmarkStart w:id="271" w:name="_Toc471174751"/>
      <w:r w:rsidRPr="00822639">
        <w:t>Session Activities</w:t>
      </w:r>
      <w:bookmarkEnd w:id="271"/>
    </w:p>
    <w:p w:rsidR="00354A64" w:rsidRPr="00822639" w:rsidRDefault="00354A64" w:rsidP="00807E21">
      <w:pPr>
        <w:pStyle w:val="Heading3"/>
      </w:pPr>
      <w:r w:rsidRPr="00807E21">
        <w:rPr>
          <w:b/>
        </w:rPr>
        <w:t>Activity 1.</w:t>
      </w:r>
      <w:r w:rsidRPr="00822639">
        <w:t xml:space="preserve"> RHIS Design: Data Requirements and Data Collection Tools (Brainstorming)</w:t>
      </w:r>
      <w:r w:rsidR="005D0260" w:rsidRPr="00822639">
        <w:t xml:space="preserve"> (</w:t>
      </w:r>
      <w:r w:rsidR="00631BE6" w:rsidRPr="00822639">
        <w:t>20</w:t>
      </w:r>
      <w:r w:rsidR="005D0260" w:rsidRPr="00822639">
        <w:t xml:space="preserve"> minutes)</w:t>
      </w:r>
    </w:p>
    <w:p w:rsidR="00354A64" w:rsidRPr="00822639" w:rsidRDefault="00354A64" w:rsidP="008A6E91">
      <w:pPr>
        <w:pStyle w:val="BodyText"/>
        <w:numPr>
          <w:ilvl w:val="0"/>
          <w:numId w:val="271"/>
        </w:numPr>
        <w:spacing w:after="80" w:line="300" w:lineRule="exact"/>
      </w:pPr>
      <w:r w:rsidRPr="00822639">
        <w:t>Participants recap the discussion from the end of Session 2, in the context of scalability and sustainability of the RHIS design.</w:t>
      </w:r>
    </w:p>
    <w:p w:rsidR="00354A64" w:rsidRPr="00822639" w:rsidRDefault="00354A64" w:rsidP="008A6E91">
      <w:pPr>
        <w:pStyle w:val="BodyText"/>
        <w:numPr>
          <w:ilvl w:val="0"/>
          <w:numId w:val="271"/>
        </w:numPr>
        <w:spacing w:after="80" w:line="300" w:lineRule="exact"/>
      </w:pPr>
      <w:r w:rsidRPr="00822639">
        <w:t>Participants brainstorm about key considerations in the design of data recording and reporting tools for different levels.</w:t>
      </w:r>
    </w:p>
    <w:p w:rsidR="00354A64" w:rsidRPr="00A150F8" w:rsidRDefault="00354A64" w:rsidP="008A6E91">
      <w:pPr>
        <w:pStyle w:val="BodyText"/>
        <w:numPr>
          <w:ilvl w:val="0"/>
          <w:numId w:val="271"/>
        </w:numPr>
        <w:spacing w:after="80" w:line="300" w:lineRule="exact"/>
      </w:pPr>
      <w:r w:rsidRPr="00822639">
        <w:t xml:space="preserve">Facilitator records their responses on a large sheet of display paper, elaborates, and shows </w:t>
      </w:r>
      <w:r w:rsidR="00A150F8">
        <w:t>the relevant s</w:t>
      </w:r>
      <w:r w:rsidR="00A150F8" w:rsidRPr="00A150F8">
        <w:t>lide</w:t>
      </w:r>
      <w:r w:rsidRPr="00A150F8">
        <w:t>.</w:t>
      </w:r>
    </w:p>
    <w:p w:rsidR="00354A64" w:rsidRPr="00822639" w:rsidRDefault="00354A64" w:rsidP="00807E21">
      <w:pPr>
        <w:pStyle w:val="Heading3"/>
      </w:pPr>
      <w:r w:rsidRPr="00807E21">
        <w:rPr>
          <w:b/>
        </w:rPr>
        <w:t>Activity 2.</w:t>
      </w:r>
      <w:r w:rsidRPr="00822639">
        <w:t xml:space="preserve"> Designing RHIS Data Collection Tools (Group Work)</w:t>
      </w:r>
      <w:r w:rsidR="005D0260" w:rsidRPr="00822639">
        <w:t xml:space="preserve"> (</w:t>
      </w:r>
      <w:r w:rsidR="00631BE6" w:rsidRPr="00822639">
        <w:t>40</w:t>
      </w:r>
      <w:r w:rsidR="005D0260" w:rsidRPr="00822639">
        <w:t xml:space="preserve"> minutes)</w:t>
      </w:r>
    </w:p>
    <w:p w:rsidR="00391DC7" w:rsidRPr="00822639" w:rsidRDefault="00354A64" w:rsidP="008A6E91">
      <w:pPr>
        <w:pStyle w:val="BodyText"/>
        <w:numPr>
          <w:ilvl w:val="0"/>
          <w:numId w:val="272"/>
        </w:numPr>
        <w:spacing w:after="80" w:line="300" w:lineRule="exact"/>
      </w:pPr>
      <w:r w:rsidRPr="00822639">
        <w:t>Facilitator organizes participants in three to four groups.</w:t>
      </w:r>
      <w:r w:rsidR="00391DC7" w:rsidRPr="00822639">
        <w:t xml:space="preserve"> </w:t>
      </w:r>
    </w:p>
    <w:p w:rsidR="008F58F8" w:rsidRPr="00822639" w:rsidRDefault="00391DC7" w:rsidP="008A6E91">
      <w:pPr>
        <w:pStyle w:val="BodyText"/>
        <w:numPr>
          <w:ilvl w:val="0"/>
          <w:numId w:val="272"/>
        </w:numPr>
        <w:spacing w:after="80" w:line="300" w:lineRule="exact"/>
      </w:pPr>
      <w:r w:rsidRPr="00822639">
        <w:t>The facilitator reminds the participants what was taught in Module 2 about indicators and data collection/reporting. This session assumes basic knowledge o</w:t>
      </w:r>
      <w:r w:rsidR="004573FF">
        <w:t>f</w:t>
      </w:r>
      <w:r w:rsidRPr="00822639">
        <w:t xml:space="preserve"> these topics.</w:t>
      </w:r>
    </w:p>
    <w:p w:rsidR="008F58F8" w:rsidRPr="00822639" w:rsidRDefault="008F58F8" w:rsidP="00807E21">
      <w:pPr>
        <w:pStyle w:val="BodyText"/>
      </w:pPr>
    </w:p>
    <w:p w:rsidR="00354A64" w:rsidRPr="00822639" w:rsidRDefault="00354A64" w:rsidP="0043070D">
      <w:pPr>
        <w:pStyle w:val="BodyText"/>
        <w:numPr>
          <w:ilvl w:val="0"/>
          <w:numId w:val="272"/>
        </w:numPr>
      </w:pPr>
      <w:r w:rsidRPr="00822639">
        <w:t>Participants turn again to Handout 10.2.</w:t>
      </w:r>
      <w:r w:rsidR="00303793" w:rsidRPr="00822639">
        <w:t xml:space="preserve">2 </w:t>
      </w:r>
      <w:r w:rsidRPr="00822639">
        <w:t>(“Maternal Survival Strategies”), and discuss:</w:t>
      </w:r>
    </w:p>
    <w:p w:rsidR="00354A64" w:rsidRPr="00822639" w:rsidRDefault="00354A64" w:rsidP="008A6E91">
      <w:pPr>
        <w:pStyle w:val="BodyText"/>
        <w:numPr>
          <w:ilvl w:val="1"/>
          <w:numId w:val="272"/>
        </w:numPr>
        <w:spacing w:after="80" w:line="300" w:lineRule="exact"/>
      </w:pPr>
      <w:r w:rsidRPr="00822639">
        <w:t>Information needs for providing maternal health services based on one of these strategies</w:t>
      </w:r>
    </w:p>
    <w:p w:rsidR="00354A64" w:rsidRPr="00822639" w:rsidRDefault="00354A64" w:rsidP="008A6E91">
      <w:pPr>
        <w:pStyle w:val="BodyText"/>
        <w:numPr>
          <w:ilvl w:val="1"/>
          <w:numId w:val="272"/>
        </w:numPr>
        <w:spacing w:after="80" w:line="300" w:lineRule="exact"/>
      </w:pPr>
      <w:r w:rsidRPr="00822639">
        <w:t>Data elements that should be collected for meeting those information needs</w:t>
      </w:r>
    </w:p>
    <w:p w:rsidR="00354A64" w:rsidRPr="00822639" w:rsidRDefault="00354A64" w:rsidP="008A6E91">
      <w:pPr>
        <w:pStyle w:val="BodyText"/>
        <w:numPr>
          <w:ilvl w:val="1"/>
          <w:numId w:val="272"/>
        </w:numPr>
        <w:spacing w:after="80" w:line="300" w:lineRule="exact"/>
      </w:pPr>
      <w:r w:rsidRPr="00822639">
        <w:t>Types of tools (paper-based, electronic, combined, longitudinal patient record, and service registry) that would be most appropriate in a health facility and a community healthcare setting</w:t>
      </w:r>
    </w:p>
    <w:p w:rsidR="00354A64" w:rsidRPr="00822639" w:rsidRDefault="00354A64" w:rsidP="008A6E91">
      <w:pPr>
        <w:pStyle w:val="BodyText"/>
        <w:numPr>
          <w:ilvl w:val="1"/>
          <w:numId w:val="272"/>
        </w:numPr>
        <w:spacing w:after="80" w:line="300" w:lineRule="exact"/>
      </w:pPr>
      <w:r w:rsidRPr="00822639">
        <w:t>Ease of extracting data from such tools for reporting on the indicators selected in the previous activity</w:t>
      </w:r>
    </w:p>
    <w:p w:rsidR="00354A64" w:rsidRPr="00822639" w:rsidRDefault="00354A64" w:rsidP="008A6E91">
      <w:pPr>
        <w:pStyle w:val="BodyText"/>
        <w:numPr>
          <w:ilvl w:val="0"/>
          <w:numId w:val="272"/>
        </w:numPr>
        <w:spacing w:after="80" w:line="300" w:lineRule="exact"/>
      </w:pPr>
      <w:r w:rsidRPr="00822639">
        <w:t>After 20 minutes, each group presents its work to the plenary group.</w:t>
      </w:r>
    </w:p>
    <w:p w:rsidR="00354A64" w:rsidRPr="00822639" w:rsidRDefault="00354A64" w:rsidP="008A6E91">
      <w:pPr>
        <w:pStyle w:val="BodyText"/>
        <w:numPr>
          <w:ilvl w:val="0"/>
          <w:numId w:val="272"/>
        </w:numPr>
        <w:spacing w:after="80" w:line="300" w:lineRule="exact"/>
      </w:pPr>
      <w:r w:rsidRPr="00822639">
        <w:t>Facilitator acknowledges and summarizes the activity and reiterates that the purpose of this exercise was to walk participants through the process of designing data collection tools to help them understand the key considerations involved.</w:t>
      </w:r>
    </w:p>
    <w:p w:rsidR="00354A64" w:rsidRPr="00822639" w:rsidRDefault="00354A64" w:rsidP="00807E21">
      <w:pPr>
        <w:pStyle w:val="Heading3"/>
      </w:pPr>
      <w:r w:rsidRPr="00807E21">
        <w:rPr>
          <w:b/>
        </w:rPr>
        <w:t>Activity 3.</w:t>
      </w:r>
      <w:r w:rsidRPr="00822639">
        <w:t xml:space="preserve"> Core Processes of RHIS Strengthening Plan </w:t>
      </w:r>
      <w:r w:rsidR="005D0260" w:rsidRPr="00822639">
        <w:t>(1 hour, 45 minutes)</w:t>
      </w:r>
    </w:p>
    <w:p w:rsidR="00354A64" w:rsidRPr="00A150F8" w:rsidRDefault="00354A64" w:rsidP="0043070D">
      <w:pPr>
        <w:numPr>
          <w:ilvl w:val="0"/>
          <w:numId w:val="273"/>
        </w:numPr>
      </w:pPr>
      <w:r w:rsidRPr="00822639">
        <w:t xml:space="preserve">Facilitator introduces the core processes involved in RHIS strengthening (showing </w:t>
      </w:r>
      <w:r w:rsidR="00A150F8">
        <w:t>the relevant s</w:t>
      </w:r>
      <w:r w:rsidR="00A150F8" w:rsidRPr="00A150F8">
        <w:t>lide</w:t>
      </w:r>
      <w:r w:rsidRPr="00A150F8">
        <w:t>)</w:t>
      </w:r>
      <w:r w:rsidR="00A150F8">
        <w:t>.</w:t>
      </w:r>
    </w:p>
    <w:p w:rsidR="00354A64" w:rsidRPr="00A150F8" w:rsidRDefault="00DB2B1B" w:rsidP="0043070D">
      <w:pPr>
        <w:numPr>
          <w:ilvl w:val="0"/>
          <w:numId w:val="273"/>
        </w:numPr>
      </w:pPr>
      <w:r w:rsidRPr="00A150F8">
        <w:t xml:space="preserve">Showing </w:t>
      </w:r>
      <w:r w:rsidR="00A150F8">
        <w:t>the relevant s</w:t>
      </w:r>
      <w:r w:rsidR="00A150F8" w:rsidRPr="00A150F8">
        <w:t>lides</w:t>
      </w:r>
      <w:r w:rsidR="00354A64" w:rsidRPr="00A150F8">
        <w:t xml:space="preserve">, </w:t>
      </w:r>
      <w:r w:rsidR="00A150F8">
        <w:t xml:space="preserve">the </w:t>
      </w:r>
      <w:r w:rsidR="00354A64" w:rsidRPr="00A150F8">
        <w:t>facilitator engages the participants to discuss and explain:</w:t>
      </w:r>
    </w:p>
    <w:p w:rsidR="00354A64" w:rsidRPr="00822639" w:rsidRDefault="00354A64" w:rsidP="0043070D">
      <w:pPr>
        <w:numPr>
          <w:ilvl w:val="1"/>
          <w:numId w:val="273"/>
        </w:numPr>
        <w:tabs>
          <w:tab w:val="left" w:pos="1980"/>
        </w:tabs>
      </w:pPr>
      <w:r w:rsidRPr="00822639">
        <w:t xml:space="preserve">What a </w:t>
      </w:r>
      <w:r w:rsidR="005D0260" w:rsidRPr="00822639">
        <w:t xml:space="preserve">problem statement </w:t>
      </w:r>
      <w:r w:rsidR="004573FF" w:rsidRPr="00822639">
        <w:t xml:space="preserve">is </w:t>
      </w:r>
      <w:r w:rsidRPr="00822639">
        <w:t xml:space="preserve">and </w:t>
      </w:r>
      <w:r w:rsidR="005D0260" w:rsidRPr="00822639">
        <w:t xml:space="preserve">what </w:t>
      </w:r>
      <w:r w:rsidRPr="00822639">
        <w:t>attributes a good problem statement</w:t>
      </w:r>
      <w:r w:rsidR="004573FF">
        <w:t xml:space="preserve"> has</w:t>
      </w:r>
    </w:p>
    <w:p w:rsidR="00354A64" w:rsidRPr="00822639" w:rsidRDefault="00354A64" w:rsidP="0043070D">
      <w:pPr>
        <w:numPr>
          <w:ilvl w:val="1"/>
          <w:numId w:val="273"/>
        </w:numPr>
        <w:tabs>
          <w:tab w:val="left" w:pos="1980"/>
        </w:tabs>
      </w:pPr>
      <w:r w:rsidRPr="00822639">
        <w:t xml:space="preserve">How to write good management objectives based on </w:t>
      </w:r>
      <w:r w:rsidR="005D0260" w:rsidRPr="00822639">
        <w:t xml:space="preserve">a </w:t>
      </w:r>
      <w:r w:rsidRPr="00822639">
        <w:t>problem statement</w:t>
      </w:r>
    </w:p>
    <w:p w:rsidR="00354A64" w:rsidRPr="00822639" w:rsidRDefault="00354A64" w:rsidP="0043070D">
      <w:pPr>
        <w:numPr>
          <w:ilvl w:val="1"/>
          <w:numId w:val="273"/>
        </w:numPr>
        <w:tabs>
          <w:tab w:val="left" w:pos="1980"/>
        </w:tabs>
      </w:pPr>
      <w:r w:rsidRPr="00822639">
        <w:t>Tool for prioritizing solutions</w:t>
      </w:r>
    </w:p>
    <w:p w:rsidR="00354A64" w:rsidRPr="00822639" w:rsidRDefault="00354A64" w:rsidP="0043070D">
      <w:pPr>
        <w:numPr>
          <w:ilvl w:val="1"/>
          <w:numId w:val="273"/>
        </w:numPr>
        <w:tabs>
          <w:tab w:val="left" w:pos="1980"/>
        </w:tabs>
      </w:pPr>
      <w:r w:rsidRPr="00822639">
        <w:t>Types of RHIS strengthening interventions (</w:t>
      </w:r>
      <w:r w:rsidR="005D0260" w:rsidRPr="00822639">
        <w:t>technical, behavioral, and organizational</w:t>
      </w:r>
      <w:r w:rsidRPr="00822639">
        <w:t>)</w:t>
      </w:r>
    </w:p>
    <w:p w:rsidR="00354A64" w:rsidRPr="00822639" w:rsidRDefault="00DB2B1B" w:rsidP="0043070D">
      <w:pPr>
        <w:numPr>
          <w:ilvl w:val="1"/>
          <w:numId w:val="273"/>
        </w:numPr>
        <w:tabs>
          <w:tab w:val="left" w:pos="1980"/>
        </w:tabs>
      </w:pPr>
      <w:r w:rsidRPr="00822639">
        <w:t>Advocacy as an organizational intervention to improve RHIS</w:t>
      </w:r>
    </w:p>
    <w:p w:rsidR="00354A64" w:rsidRPr="00822639" w:rsidRDefault="00354A64" w:rsidP="00807E21">
      <w:pPr>
        <w:pStyle w:val="Heading3"/>
      </w:pPr>
      <w:r w:rsidRPr="00807E21">
        <w:rPr>
          <w:b/>
        </w:rPr>
        <w:t>Activity 4.</w:t>
      </w:r>
      <w:r w:rsidRPr="00822639">
        <w:t xml:space="preserve"> RHIS Strengthening Plan (</w:t>
      </w:r>
      <w:r w:rsidR="005D0260" w:rsidRPr="00822639">
        <w:t xml:space="preserve">Small-Group </w:t>
      </w:r>
      <w:r w:rsidRPr="00822639">
        <w:t>Work)</w:t>
      </w:r>
      <w:r w:rsidR="005D0260" w:rsidRPr="00822639">
        <w:t xml:space="preserve"> (1 hour)</w:t>
      </w:r>
    </w:p>
    <w:p w:rsidR="00354A64" w:rsidRPr="00822639" w:rsidRDefault="00354A64" w:rsidP="008A6E91">
      <w:pPr>
        <w:pStyle w:val="BodyText"/>
        <w:numPr>
          <w:ilvl w:val="0"/>
          <w:numId w:val="274"/>
        </w:numPr>
        <w:spacing w:line="320" w:lineRule="atLeast"/>
      </w:pPr>
      <w:r w:rsidRPr="00822639">
        <w:t>Participants break up into three or four groups, as before.</w:t>
      </w:r>
    </w:p>
    <w:p w:rsidR="00354A64" w:rsidRPr="00A150F8" w:rsidRDefault="00354A64" w:rsidP="008A6E91">
      <w:pPr>
        <w:pStyle w:val="BodyText"/>
        <w:numPr>
          <w:ilvl w:val="0"/>
          <w:numId w:val="274"/>
        </w:numPr>
        <w:spacing w:line="320" w:lineRule="atLeast"/>
      </w:pPr>
      <w:r w:rsidRPr="00822639">
        <w:t xml:space="preserve">Facilitator </w:t>
      </w:r>
      <w:r w:rsidR="00303793" w:rsidRPr="00822639">
        <w:t xml:space="preserve">shows </w:t>
      </w:r>
      <w:r w:rsidR="00A150F8">
        <w:t>the relevant s</w:t>
      </w:r>
      <w:r w:rsidR="00303793" w:rsidRPr="00A150F8">
        <w:t xml:space="preserve">lide and </w:t>
      </w:r>
      <w:r w:rsidRPr="00A150F8">
        <w:t xml:space="preserve">explains the group assignment. </w:t>
      </w:r>
    </w:p>
    <w:p w:rsidR="00EB2699" w:rsidRPr="00822639" w:rsidRDefault="00006AA1" w:rsidP="008A6E91">
      <w:pPr>
        <w:pStyle w:val="BodyText"/>
        <w:numPr>
          <w:ilvl w:val="1"/>
          <w:numId w:val="274"/>
        </w:numPr>
        <w:spacing w:line="320" w:lineRule="atLeast"/>
      </w:pPr>
      <w:r w:rsidRPr="00822639">
        <w:t>In Liberia</w:t>
      </w:r>
      <w:r w:rsidR="004573FF">
        <w:t>,</w:t>
      </w:r>
      <w:r w:rsidRPr="00822639">
        <w:t xml:space="preserve"> a PRISM assessments was conducted in 2012 and an action plan was drafted to improve identified gaps in RHIS performance. A second PRISM assessment was implemented in 2014.</w:t>
      </w:r>
    </w:p>
    <w:p w:rsidR="00EB2699" w:rsidRPr="00822639" w:rsidRDefault="00DB2B1B" w:rsidP="008A6E91">
      <w:pPr>
        <w:pStyle w:val="BodyText"/>
        <w:numPr>
          <w:ilvl w:val="0"/>
          <w:numId w:val="275"/>
        </w:numPr>
        <w:spacing w:line="320" w:lineRule="atLeast"/>
      </w:pPr>
      <w:r w:rsidRPr="00822639">
        <w:t>Facilitator r</w:t>
      </w:r>
      <w:r w:rsidR="00A83A31" w:rsidRPr="00822639">
        <w:t>ead</w:t>
      </w:r>
      <w:r w:rsidRPr="00822639">
        <w:t xml:space="preserve">s </w:t>
      </w:r>
      <w:r w:rsidR="00A83A31" w:rsidRPr="00822639">
        <w:t>the questions</w:t>
      </w:r>
      <w:r w:rsidR="005D0260" w:rsidRPr="00822639">
        <w:t xml:space="preserve"> aloud</w:t>
      </w:r>
      <w:r w:rsidRPr="00822639">
        <w:t>:</w:t>
      </w:r>
    </w:p>
    <w:p w:rsidR="00EB2699" w:rsidRPr="00822639" w:rsidRDefault="00006AA1" w:rsidP="008A6E91">
      <w:pPr>
        <w:numPr>
          <w:ilvl w:val="1"/>
          <w:numId w:val="6"/>
        </w:numPr>
        <w:spacing w:after="120" w:line="320" w:lineRule="atLeast"/>
      </w:pPr>
      <w:r w:rsidRPr="00822639">
        <w:t>Did the 2012 RHIS strengthening plan improve RHIS performance? Explain why or why not.</w:t>
      </w:r>
    </w:p>
    <w:p w:rsidR="00A83A31" w:rsidRPr="00822639" w:rsidRDefault="00A83A31" w:rsidP="008A6E91">
      <w:pPr>
        <w:numPr>
          <w:ilvl w:val="1"/>
          <w:numId w:val="6"/>
        </w:numPr>
        <w:spacing w:after="120" w:line="320" w:lineRule="atLeast"/>
      </w:pPr>
      <w:r w:rsidRPr="00822639">
        <w:t>What would you recommend after the 2014 PRISM assessment? Propose at least one technical/organizational/behavioral intervention</w:t>
      </w:r>
      <w:r w:rsidR="004573FF">
        <w:t>.</w:t>
      </w:r>
    </w:p>
    <w:p w:rsidR="00A83A31" w:rsidRPr="00822639" w:rsidRDefault="00DB2B1B" w:rsidP="008A6E91">
      <w:pPr>
        <w:pStyle w:val="BodyText"/>
        <w:numPr>
          <w:ilvl w:val="0"/>
          <w:numId w:val="276"/>
        </w:numPr>
        <w:spacing w:line="320" w:lineRule="atLeast"/>
      </w:pPr>
      <w:r w:rsidRPr="00822639">
        <w:t>F</w:t>
      </w:r>
      <w:r w:rsidR="00A83A31" w:rsidRPr="00822639">
        <w:t>acilitator explain</w:t>
      </w:r>
      <w:r w:rsidRPr="00822639">
        <w:t>s</w:t>
      </w:r>
      <w:r w:rsidR="00A83A31" w:rsidRPr="00822639">
        <w:t xml:space="preserve"> time management:</w:t>
      </w:r>
    </w:p>
    <w:p w:rsidR="00EB2699" w:rsidRPr="00822639" w:rsidRDefault="00006AA1" w:rsidP="008A6E91">
      <w:pPr>
        <w:pStyle w:val="BodyText"/>
        <w:numPr>
          <w:ilvl w:val="1"/>
          <w:numId w:val="277"/>
        </w:numPr>
        <w:spacing w:line="320" w:lineRule="atLeast"/>
      </w:pPr>
      <w:r w:rsidRPr="00822639">
        <w:t>Read the paper (mainly starting on page 32) (20 min)</w:t>
      </w:r>
      <w:r w:rsidR="004573FF">
        <w:t>.</w:t>
      </w:r>
    </w:p>
    <w:p w:rsidR="00EB2699" w:rsidRPr="00822639" w:rsidRDefault="004573FF" w:rsidP="008A6E91">
      <w:pPr>
        <w:pStyle w:val="BodyText"/>
        <w:numPr>
          <w:ilvl w:val="1"/>
          <w:numId w:val="277"/>
        </w:numPr>
        <w:spacing w:line="320" w:lineRule="atLeast"/>
      </w:pPr>
      <w:r>
        <w:t>Lead a g</w:t>
      </w:r>
      <w:r w:rsidR="00006AA1" w:rsidRPr="00822639">
        <w:t>roup discussion (40 minutes)</w:t>
      </w:r>
      <w:r>
        <w:t>.</w:t>
      </w:r>
    </w:p>
    <w:p w:rsidR="00EB2699" w:rsidRPr="00822639" w:rsidRDefault="00303793" w:rsidP="008A6E91">
      <w:pPr>
        <w:pStyle w:val="BodyText"/>
        <w:numPr>
          <w:ilvl w:val="1"/>
          <w:numId w:val="277"/>
        </w:numPr>
        <w:spacing w:line="320" w:lineRule="atLeast"/>
      </w:pPr>
      <w:r w:rsidRPr="00822639">
        <w:t xml:space="preserve">Write </w:t>
      </w:r>
      <w:r w:rsidR="00006AA1" w:rsidRPr="00822639">
        <w:t xml:space="preserve">answers </w:t>
      </w:r>
      <w:r w:rsidRPr="00822639">
        <w:t xml:space="preserve">to </w:t>
      </w:r>
      <w:r w:rsidR="00006AA1" w:rsidRPr="00822639">
        <w:t>the two questions on flip chart paper and stick</w:t>
      </w:r>
      <w:r w:rsidRPr="00822639">
        <w:t xml:space="preserve"> the paper</w:t>
      </w:r>
      <w:r w:rsidR="00006AA1" w:rsidRPr="00822639">
        <w:t xml:space="preserve"> to the wall (15 min</w:t>
      </w:r>
      <w:r w:rsidRPr="00822639">
        <w:t>utes</w:t>
      </w:r>
      <w:r w:rsidR="00006AA1" w:rsidRPr="00822639">
        <w:t>)</w:t>
      </w:r>
      <w:r w:rsidR="004573FF">
        <w:t>.</w:t>
      </w:r>
    </w:p>
    <w:p w:rsidR="00EB2699" w:rsidRPr="00822639" w:rsidRDefault="00006AA1" w:rsidP="008A6E91">
      <w:pPr>
        <w:pStyle w:val="BodyText"/>
        <w:numPr>
          <w:ilvl w:val="1"/>
          <w:numId w:val="277"/>
        </w:numPr>
        <w:spacing w:line="320" w:lineRule="atLeast"/>
      </w:pPr>
      <w:r w:rsidRPr="00822639">
        <w:t>Gallery walk (30 minutes)</w:t>
      </w:r>
    </w:p>
    <w:p w:rsidR="00EB2699" w:rsidRPr="00822639" w:rsidRDefault="00DB2B1B" w:rsidP="008A6E91">
      <w:pPr>
        <w:pStyle w:val="BodyText"/>
        <w:numPr>
          <w:ilvl w:val="2"/>
          <w:numId w:val="277"/>
        </w:numPr>
        <w:spacing w:line="320" w:lineRule="atLeast"/>
      </w:pPr>
      <w:r w:rsidRPr="00822639">
        <w:t xml:space="preserve">Groups walk around to read </w:t>
      </w:r>
      <w:r w:rsidR="00303793" w:rsidRPr="00822639">
        <w:t>one an</w:t>
      </w:r>
      <w:r w:rsidR="00006AA1" w:rsidRPr="00822639">
        <w:t>other</w:t>
      </w:r>
      <w:r w:rsidRPr="00822639">
        <w:t>’</w:t>
      </w:r>
      <w:r w:rsidR="00006AA1" w:rsidRPr="00822639">
        <w:t>s answers</w:t>
      </w:r>
      <w:r w:rsidRPr="00822639">
        <w:t xml:space="preserve"> and </w:t>
      </w:r>
      <w:r w:rsidR="004573FF">
        <w:t>add</w:t>
      </w:r>
      <w:r w:rsidRPr="00822639">
        <w:t xml:space="preserve"> stickers if they have comments</w:t>
      </w:r>
      <w:r w:rsidR="004573FF">
        <w:t>.</w:t>
      </w:r>
    </w:p>
    <w:p w:rsidR="00821716" w:rsidRPr="00822639" w:rsidRDefault="00A83A31" w:rsidP="008A6E91">
      <w:pPr>
        <w:pStyle w:val="BodyText"/>
        <w:numPr>
          <w:ilvl w:val="0"/>
          <w:numId w:val="276"/>
        </w:numPr>
        <w:spacing w:line="320" w:lineRule="atLeast"/>
        <w:ind w:left="714" w:hanging="357"/>
      </w:pPr>
      <w:r w:rsidRPr="00822639">
        <w:t xml:space="preserve">Facilitator shows </w:t>
      </w:r>
      <w:r w:rsidR="004573FF">
        <w:t>the s</w:t>
      </w:r>
      <w:r w:rsidRPr="00822639">
        <w:t xml:space="preserve">lide </w:t>
      </w:r>
      <w:r w:rsidR="00354A64" w:rsidRPr="00822639">
        <w:t>on RHIS strengthening and encourages the participants to discuss the strategic plans they have developed, relate the plans to the RHIS theory of change, and explain how these strategies will address/influence the various pathways to RHIS strengthening.</w:t>
      </w:r>
    </w:p>
    <w:p w:rsidR="00821716" w:rsidRPr="00822639" w:rsidRDefault="00821716" w:rsidP="0043070D">
      <w:pPr>
        <w:pStyle w:val="Heading2"/>
      </w:pPr>
      <w:bookmarkStart w:id="272" w:name="_Toc471174752"/>
      <w:r w:rsidRPr="00822639">
        <w:t>END OF COURSE</w:t>
      </w:r>
      <w:bookmarkEnd w:id="272"/>
    </w:p>
    <w:p w:rsidR="00D76623" w:rsidRPr="00CE359D" w:rsidRDefault="00354A64" w:rsidP="0043070D">
      <w:pPr>
        <w:pStyle w:val="BodyText"/>
      </w:pPr>
      <w:r w:rsidRPr="008A0A4E">
        <w:t>The facilitator thanks participants for t</w:t>
      </w:r>
      <w:r w:rsidR="00821716" w:rsidRPr="008A0A4E">
        <w:t>heir active engagement and concludes the course</w:t>
      </w:r>
      <w:r w:rsidR="00342D80" w:rsidRPr="00953188">
        <w:t>.</w:t>
      </w:r>
    </w:p>
    <w:p w:rsidR="00342D80" w:rsidRPr="00CE359D" w:rsidRDefault="00342D80" w:rsidP="00354A64">
      <w:pPr>
        <w:rPr>
          <w:b/>
          <w:sz w:val="24"/>
          <w:szCs w:val="24"/>
        </w:rPr>
      </w:pPr>
    </w:p>
    <w:p w:rsidR="00342D80" w:rsidRPr="00CE359D" w:rsidRDefault="00342D80" w:rsidP="00354A64">
      <w:pPr>
        <w:rPr>
          <w:b/>
          <w:sz w:val="24"/>
          <w:szCs w:val="24"/>
        </w:rPr>
      </w:pPr>
    </w:p>
    <w:p w:rsidR="00342D80" w:rsidRPr="00CE359D" w:rsidRDefault="0043070D">
      <w:pPr>
        <w:spacing w:after="0" w:line="240" w:lineRule="auto"/>
        <w:rPr>
          <w:b/>
          <w:sz w:val="24"/>
          <w:szCs w:val="24"/>
        </w:rPr>
      </w:pPr>
      <w:r w:rsidRPr="008A0A4E">
        <w:rPr>
          <w:noProof/>
        </w:rPr>
        <w:drawing>
          <wp:anchor distT="0" distB="0" distL="114300" distR="114300" simplePos="0" relativeHeight="251678720" behindDoc="0" locked="0" layoutInCell="1" allowOverlap="1" wp14:anchorId="1896996A" wp14:editId="5695E36B">
            <wp:simplePos x="0" y="0"/>
            <wp:positionH relativeFrom="margin">
              <wp:posOffset>-1008381</wp:posOffset>
            </wp:positionH>
            <wp:positionV relativeFrom="margin">
              <wp:posOffset>8763473</wp:posOffset>
            </wp:positionV>
            <wp:extent cx="7823835" cy="463077"/>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odule10-01.jpg"/>
                    <pic:cNvPicPr/>
                  </pic:nvPicPr>
                  <pic:blipFill rotWithShape="1">
                    <a:blip r:embed="rId83" cstate="print">
                      <a:extLst>
                        <a:ext uri="{28A0092B-C50C-407E-A947-70E740481C1C}">
                          <a14:useLocalDpi xmlns:a14="http://schemas.microsoft.com/office/drawing/2010/main" val="0"/>
                        </a:ext>
                      </a:extLst>
                    </a:blip>
                    <a:srcRect t="64350"/>
                    <a:stretch/>
                  </pic:blipFill>
                  <pic:spPr bwMode="auto">
                    <a:xfrm>
                      <a:off x="0" y="0"/>
                      <a:ext cx="8009073" cy="474041"/>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342D80" w:rsidRPr="00CE359D">
        <w:rPr>
          <w:b/>
          <w:sz w:val="24"/>
          <w:szCs w:val="24"/>
        </w:rPr>
        <w:br w:type="page"/>
      </w:r>
    </w:p>
    <w:p w:rsidR="00342D80" w:rsidRPr="0043070D" w:rsidRDefault="00342D80" w:rsidP="0043070D">
      <w:pPr>
        <w:pStyle w:val="Heading1"/>
        <w:rPr>
          <w:sz w:val="28"/>
        </w:rPr>
      </w:pPr>
      <w:bookmarkStart w:id="273" w:name="_Toc471174753"/>
      <w:r w:rsidRPr="00CE359D">
        <w:t>APPENDIX. CONTEXTUALIZATION GUIDELINES</w:t>
      </w:r>
      <w:bookmarkEnd w:id="273"/>
    </w:p>
    <w:p w:rsidR="00342D80" w:rsidRPr="00480019" w:rsidRDefault="00342D80" w:rsidP="0043070D">
      <w:pPr>
        <w:pStyle w:val="Heading2"/>
      </w:pPr>
      <w:bookmarkStart w:id="274" w:name="_Toc471174754"/>
      <w:r w:rsidRPr="00480019">
        <w:t>Introduction</w:t>
      </w:r>
      <w:bookmarkEnd w:id="274"/>
    </w:p>
    <w:p w:rsidR="00342D80" w:rsidRPr="008D2680" w:rsidRDefault="00342D80" w:rsidP="008A6E91">
      <w:pPr>
        <w:pStyle w:val="BodyText"/>
        <w:spacing w:after="80" w:line="300" w:lineRule="exact"/>
      </w:pPr>
      <w:r w:rsidRPr="00480019">
        <w:t xml:space="preserve">These general guidelines are for regional- and country-level RHIS managers to contextualize the course materials for </w:t>
      </w:r>
      <w:r w:rsidRPr="004573FF">
        <w:rPr>
          <w:i/>
        </w:rPr>
        <w:t>Routine Health Information Systems: A Curriculum on Basic Concepts and Practices</w:t>
      </w:r>
      <w:r w:rsidRPr="00480019">
        <w:t xml:space="preserve">. Trainers can refer to this guidance as they adapt and customize the generic curriculum to suit their specific audiences, geographic context, and teaching setting. </w:t>
      </w:r>
      <w:r w:rsidRPr="00480019">
        <w:rPr>
          <w:color w:val="231F20"/>
        </w:rPr>
        <w:t xml:space="preserve">Input from field experiences will enrich these guidelines in later versions of the RHIS course. </w:t>
      </w:r>
      <w:r w:rsidRPr="008D2680">
        <w:t xml:space="preserve"> </w:t>
      </w:r>
    </w:p>
    <w:p w:rsidR="00342D80" w:rsidRPr="008D2680" w:rsidRDefault="00342D80" w:rsidP="0043070D">
      <w:pPr>
        <w:pStyle w:val="Heading2"/>
      </w:pPr>
      <w:bookmarkStart w:id="275" w:name="_Toc471174755"/>
      <w:r w:rsidRPr="008D2680">
        <w:t>Contextualization Method</w:t>
      </w:r>
      <w:bookmarkEnd w:id="275"/>
    </w:p>
    <w:p w:rsidR="00342D80" w:rsidRPr="008D2680" w:rsidRDefault="00342D80" w:rsidP="008A6E91">
      <w:pPr>
        <w:pStyle w:val="BodyText"/>
        <w:spacing w:after="80" w:line="300" w:lineRule="exact"/>
      </w:pPr>
      <w:r w:rsidRPr="008D2680">
        <w:t>The course as it has been developed is generic. The main components that trainers could contextualize are the following:</w:t>
      </w:r>
    </w:p>
    <w:p w:rsidR="00342D80" w:rsidRPr="00372CB0" w:rsidRDefault="00342D80" w:rsidP="008A6E91">
      <w:pPr>
        <w:pStyle w:val="BodyText"/>
        <w:numPr>
          <w:ilvl w:val="0"/>
          <w:numId w:val="65"/>
        </w:numPr>
        <w:spacing w:after="80" w:line="300" w:lineRule="exact"/>
      </w:pPr>
      <w:r w:rsidRPr="008D2680">
        <w:t>Duration of the course: The 60 hours required to teach this c</w:t>
      </w:r>
      <w:r w:rsidRPr="00372CB0">
        <w:t xml:space="preserve">urriculum could be expanded or contracted; also, the course could be taught over a longer period rather than in one intensive two-week session.  </w:t>
      </w:r>
    </w:p>
    <w:p w:rsidR="00342D80" w:rsidRPr="00724172" w:rsidRDefault="00342D80" w:rsidP="008A6E91">
      <w:pPr>
        <w:pStyle w:val="BodyText"/>
        <w:numPr>
          <w:ilvl w:val="0"/>
          <w:numId w:val="65"/>
        </w:numPr>
        <w:spacing w:after="80" w:line="300" w:lineRule="exact"/>
      </w:pPr>
      <w:r w:rsidRPr="00372CB0">
        <w:t>Selection of modules and training materials: Some modules or sessions may be more relevant to the students’ educational and professional backgrounds th</w:t>
      </w:r>
      <w:r w:rsidRPr="00724172">
        <w:t xml:space="preserve">an others.  </w:t>
      </w:r>
    </w:p>
    <w:p w:rsidR="00342D80" w:rsidRPr="001A1F32" w:rsidRDefault="00342D80" w:rsidP="008A6E91">
      <w:pPr>
        <w:pStyle w:val="BodyText"/>
        <w:numPr>
          <w:ilvl w:val="0"/>
          <w:numId w:val="65"/>
        </w:numPr>
        <w:spacing w:after="80" w:line="300" w:lineRule="exact"/>
        <w:ind w:left="714" w:hanging="357"/>
      </w:pPr>
      <w:r w:rsidRPr="001A1F32">
        <w:t xml:space="preserve">Contextualization of case studies and exercises: Trainers can pick and choose among those provided here or substitute others according to their relevance to students’ professional backgrounds and to the geographic setting. </w:t>
      </w:r>
    </w:p>
    <w:p w:rsidR="00342D80" w:rsidRPr="007E52BA" w:rsidRDefault="00342D80" w:rsidP="008A6E91">
      <w:pPr>
        <w:pStyle w:val="BodyText"/>
        <w:spacing w:after="80" w:line="300" w:lineRule="exact"/>
      </w:pPr>
      <w:r w:rsidRPr="001A1F32">
        <w:t>In the following p</w:t>
      </w:r>
      <w:r w:rsidRPr="007E52BA">
        <w:t xml:space="preserve">aragraphs we will examine the need for contextualization for each of the following three situations: </w:t>
      </w:r>
    </w:p>
    <w:p w:rsidR="00342D80" w:rsidRPr="007E52BA" w:rsidRDefault="00342D80" w:rsidP="008A6E91">
      <w:pPr>
        <w:pStyle w:val="BodyText"/>
        <w:numPr>
          <w:ilvl w:val="0"/>
          <w:numId w:val="64"/>
        </w:numPr>
        <w:spacing w:after="80" w:line="300" w:lineRule="exact"/>
      </w:pPr>
      <w:r w:rsidRPr="007E52BA">
        <w:t xml:space="preserve">Target audiences </w:t>
      </w:r>
    </w:p>
    <w:p w:rsidR="00342D80" w:rsidRPr="002B7162" w:rsidRDefault="00342D80" w:rsidP="008A6E91">
      <w:pPr>
        <w:pStyle w:val="BodyText"/>
        <w:numPr>
          <w:ilvl w:val="0"/>
          <w:numId w:val="64"/>
        </w:numPr>
        <w:spacing w:after="80" w:line="300" w:lineRule="exact"/>
      </w:pPr>
      <w:r w:rsidRPr="002B7162">
        <w:t xml:space="preserve">Teaching settings </w:t>
      </w:r>
    </w:p>
    <w:p w:rsidR="00342D80" w:rsidRPr="000602D2" w:rsidRDefault="00342D80" w:rsidP="008A6E91">
      <w:pPr>
        <w:pStyle w:val="BodyText"/>
        <w:numPr>
          <w:ilvl w:val="0"/>
          <w:numId w:val="64"/>
        </w:numPr>
        <w:spacing w:after="80" w:line="300" w:lineRule="exact"/>
      </w:pPr>
      <w:r w:rsidRPr="000602D2">
        <w:t>Geographic settings</w:t>
      </w:r>
    </w:p>
    <w:p w:rsidR="00342D80" w:rsidRPr="000602D2" w:rsidRDefault="00342D80" w:rsidP="0043070D">
      <w:pPr>
        <w:pStyle w:val="Heading2"/>
      </w:pPr>
      <w:bookmarkStart w:id="276" w:name="_Toc471174756"/>
      <w:r w:rsidRPr="000602D2">
        <w:t>Contextualization for Specific Target Audiences</w:t>
      </w:r>
      <w:bookmarkEnd w:id="276"/>
    </w:p>
    <w:p w:rsidR="00342D80" w:rsidRPr="000602D2" w:rsidRDefault="00342D80" w:rsidP="008A6E91">
      <w:pPr>
        <w:pStyle w:val="BodyText"/>
        <w:spacing w:line="300" w:lineRule="exact"/>
      </w:pPr>
      <w:r w:rsidRPr="000602D2">
        <w:t>The RHIS basic course is designed for at least four target audiences: (1) senior public health managers and policymakers; (2) district-level managers; (3) care providers and health technicians; and (4) students in health sciences and practice. Participants in the third and fourth categories may have minimal basic education, and trainers will need to simplify or adapt the language in the PowerPoint</w:t>
      </w:r>
      <w:r w:rsidR="004573FF">
        <w:t xml:space="preserve"> presentation</w:t>
      </w:r>
      <w:r w:rsidRPr="000602D2">
        <w:t>s and case studies for them. Below we suggest ways to adjust the course to meet the needs of each of these four groups.</w:t>
      </w:r>
    </w:p>
    <w:p w:rsidR="00342D80" w:rsidRPr="000602D2" w:rsidRDefault="00342D80" w:rsidP="0043070D">
      <w:pPr>
        <w:pStyle w:val="Heading3"/>
      </w:pPr>
      <w:r w:rsidRPr="000602D2">
        <w:t>Senior public health managers and policymakers</w:t>
      </w:r>
    </w:p>
    <w:p w:rsidR="00342D80" w:rsidRDefault="00342D80" w:rsidP="008A6E91">
      <w:pPr>
        <w:pStyle w:val="BodyText"/>
        <w:spacing w:line="300" w:lineRule="exact"/>
      </w:pPr>
      <w:r w:rsidRPr="000602D2">
        <w:t xml:space="preserve">Many senior public health managers and policymakers are unaware of how exactly an RHIS functions and how it can help to improve health services and health outcomes. Yet they are the ones who make decisions on investments to improve RHIS performance. This course can give them the basic knowledge they need. However, busy schedules and responsibilities make it unlikely that this audience can attend a two-week course. Also, some of the modules have more detail than these people need. Therefore, substantial restructuring of the course will be necessary to adapt the course to this audience. </w:t>
      </w:r>
    </w:p>
    <w:p w:rsidR="004573FF" w:rsidRPr="000602D2" w:rsidRDefault="004573FF" w:rsidP="00342D80">
      <w:pPr>
        <w:pStyle w:val="BodyText"/>
      </w:pPr>
    </w:p>
    <w:p w:rsidR="00342D80" w:rsidRPr="000602D2" w:rsidRDefault="00342D80" w:rsidP="0043070D">
      <w:pPr>
        <w:numPr>
          <w:ilvl w:val="1"/>
          <w:numId w:val="278"/>
        </w:numPr>
        <w:spacing w:after="120" w:line="300" w:lineRule="exact"/>
      </w:pPr>
      <w:r w:rsidRPr="000602D2">
        <w:t>Course duration</w:t>
      </w:r>
    </w:p>
    <w:p w:rsidR="00342D80" w:rsidRPr="000602D2" w:rsidRDefault="00342D80" w:rsidP="0043070D">
      <w:pPr>
        <w:numPr>
          <w:ilvl w:val="1"/>
          <w:numId w:val="61"/>
        </w:numPr>
        <w:spacing w:after="120" w:line="300" w:lineRule="exact"/>
      </w:pPr>
      <w:r w:rsidRPr="000602D2">
        <w:t>Shorten the course to three to four days</w:t>
      </w:r>
    </w:p>
    <w:p w:rsidR="00342D80" w:rsidRPr="000602D2" w:rsidRDefault="00342D80" w:rsidP="0043070D">
      <w:pPr>
        <w:numPr>
          <w:ilvl w:val="1"/>
          <w:numId w:val="61"/>
        </w:numPr>
        <w:spacing w:after="120" w:line="300" w:lineRule="exact"/>
      </w:pPr>
      <w:r w:rsidRPr="000602D2">
        <w:t>[Or] Spread the modules over a longer period (say, one module per week).</w:t>
      </w:r>
    </w:p>
    <w:p w:rsidR="00342D80" w:rsidRPr="000602D2" w:rsidRDefault="00342D80" w:rsidP="0043070D">
      <w:pPr>
        <w:numPr>
          <w:ilvl w:val="1"/>
          <w:numId w:val="279"/>
        </w:numPr>
        <w:spacing w:after="120" w:line="300" w:lineRule="exact"/>
      </w:pPr>
      <w:r w:rsidRPr="000602D2">
        <w:t xml:space="preserve">Modules </w:t>
      </w:r>
    </w:p>
    <w:p w:rsidR="00342D80" w:rsidRPr="00822639" w:rsidRDefault="00342D80" w:rsidP="0043070D">
      <w:pPr>
        <w:numPr>
          <w:ilvl w:val="1"/>
          <w:numId w:val="61"/>
        </w:numPr>
        <w:spacing w:after="120" w:line="300" w:lineRule="exact"/>
      </w:pPr>
      <w:r w:rsidRPr="00822639">
        <w:t>Shorten all modules—especially Modules 2–6 and 9–10.</w:t>
      </w:r>
    </w:p>
    <w:p w:rsidR="00342D80" w:rsidRPr="00822639" w:rsidRDefault="00342D80" w:rsidP="0043070D">
      <w:pPr>
        <w:numPr>
          <w:ilvl w:val="1"/>
          <w:numId w:val="280"/>
        </w:numPr>
        <w:spacing w:after="120" w:line="300" w:lineRule="exact"/>
      </w:pPr>
      <w:r w:rsidRPr="00822639">
        <w:t>Case studies and exercises</w:t>
      </w:r>
    </w:p>
    <w:p w:rsidR="00342D80" w:rsidRPr="00822639" w:rsidRDefault="00342D80" w:rsidP="0043070D">
      <w:pPr>
        <w:numPr>
          <w:ilvl w:val="1"/>
          <w:numId w:val="61"/>
        </w:numPr>
        <w:spacing w:after="120" w:line="300" w:lineRule="exact"/>
      </w:pPr>
      <w:r w:rsidRPr="00822639">
        <w:t xml:space="preserve">Probably most case studies and exercises will have to be skipped, for lack of time. </w:t>
      </w:r>
    </w:p>
    <w:p w:rsidR="00342D80" w:rsidRPr="00822639" w:rsidRDefault="00342D80" w:rsidP="0043070D">
      <w:pPr>
        <w:pStyle w:val="Heading3"/>
      </w:pPr>
      <w:r w:rsidRPr="00822639">
        <w:t>District-level managers</w:t>
      </w:r>
    </w:p>
    <w:p w:rsidR="00342D80" w:rsidRPr="00822639" w:rsidRDefault="00342D80" w:rsidP="00342D80">
      <w:pPr>
        <w:spacing w:line="300" w:lineRule="exact"/>
      </w:pPr>
      <w:r w:rsidRPr="00822639">
        <w:t>District health management teams (DHMTs) often are more focused on program monitoring and quality of service delivery. But a well-performing RHIS can help them to manage health programs and service delivery. This course is perfectly tailored to their needs. If possible, they should go through the full course as part of the in-service training program for DHMTs.</w:t>
      </w:r>
    </w:p>
    <w:p w:rsidR="00342D80" w:rsidRPr="00822639" w:rsidRDefault="00342D80" w:rsidP="0043070D">
      <w:pPr>
        <w:pStyle w:val="BodyText"/>
        <w:numPr>
          <w:ilvl w:val="0"/>
          <w:numId w:val="284"/>
        </w:numPr>
      </w:pPr>
      <w:r w:rsidRPr="00822639">
        <w:t>Course duration</w:t>
      </w:r>
    </w:p>
    <w:p w:rsidR="00342D80" w:rsidRPr="00822639" w:rsidRDefault="00342D80" w:rsidP="0043070D">
      <w:pPr>
        <w:numPr>
          <w:ilvl w:val="1"/>
          <w:numId w:val="61"/>
        </w:numPr>
        <w:spacing w:after="120" w:line="300" w:lineRule="exact"/>
      </w:pPr>
      <w:r w:rsidRPr="00822639">
        <w:t xml:space="preserve">Shorten the course to one week if two weeks is not feasible. </w:t>
      </w:r>
    </w:p>
    <w:p w:rsidR="00342D80" w:rsidRPr="00822639" w:rsidRDefault="00342D80" w:rsidP="0043070D">
      <w:pPr>
        <w:numPr>
          <w:ilvl w:val="1"/>
          <w:numId w:val="61"/>
        </w:numPr>
        <w:spacing w:after="120" w:line="300" w:lineRule="exact"/>
      </w:pPr>
      <w:r w:rsidRPr="00822639">
        <w:t xml:space="preserve">[or] Space the full course over a longer period than two weeks.  </w:t>
      </w:r>
    </w:p>
    <w:p w:rsidR="00342D80" w:rsidRPr="00822639" w:rsidRDefault="00342D80" w:rsidP="0043070D">
      <w:pPr>
        <w:pStyle w:val="BodyText"/>
        <w:numPr>
          <w:ilvl w:val="0"/>
          <w:numId w:val="283"/>
        </w:numPr>
      </w:pPr>
      <w:r w:rsidRPr="00822639">
        <w:t xml:space="preserve">Modules: </w:t>
      </w:r>
    </w:p>
    <w:p w:rsidR="00342D80" w:rsidRPr="00822639" w:rsidRDefault="00342D80" w:rsidP="0043070D">
      <w:pPr>
        <w:numPr>
          <w:ilvl w:val="1"/>
          <w:numId w:val="61"/>
        </w:numPr>
        <w:spacing w:after="120" w:line="300" w:lineRule="exact"/>
      </w:pPr>
      <w:r w:rsidRPr="00822639">
        <w:t>All modules are useful to district-level managers, but if necessary, Modules 9 and 10 could be shortened.</w:t>
      </w:r>
    </w:p>
    <w:p w:rsidR="00342D80" w:rsidRPr="00822639" w:rsidRDefault="00342D80" w:rsidP="0043070D">
      <w:pPr>
        <w:pStyle w:val="BodyText"/>
        <w:numPr>
          <w:ilvl w:val="0"/>
          <w:numId w:val="282"/>
        </w:numPr>
      </w:pPr>
      <w:r w:rsidRPr="00822639">
        <w:t>Case studies and exercises</w:t>
      </w:r>
    </w:p>
    <w:p w:rsidR="00342D80" w:rsidRPr="00822639" w:rsidRDefault="00342D80" w:rsidP="0043070D">
      <w:pPr>
        <w:numPr>
          <w:ilvl w:val="1"/>
          <w:numId w:val="61"/>
        </w:numPr>
        <w:spacing w:after="120" w:line="300" w:lineRule="exact"/>
      </w:pPr>
      <w:r w:rsidRPr="00822639">
        <w:t>It is highly recommended to retain the case studies and exercises as part of the course for this audience.</w:t>
      </w:r>
    </w:p>
    <w:p w:rsidR="00342D80" w:rsidRPr="00822639" w:rsidRDefault="00342D80" w:rsidP="0043070D">
      <w:pPr>
        <w:pStyle w:val="Heading3"/>
      </w:pPr>
      <w:r w:rsidRPr="00822639">
        <w:t>Care providers (doctors, nurses, and health auxiliaries)</w:t>
      </w:r>
    </w:p>
    <w:p w:rsidR="00342D80" w:rsidRPr="00822639" w:rsidRDefault="00342D80" w:rsidP="00342D80">
      <w:pPr>
        <w:spacing w:line="300" w:lineRule="exact"/>
      </w:pPr>
      <w:r w:rsidRPr="00822639">
        <w:t>Care providers tend to be the main data collectors in an RHIS and they are also important users of the information an RHIS generates for facility, community, and client management. Nevertheless, preservice training programs rarely cover RHIS. Thus, this course is perfectly tailored to this audience’s needs. Unfortunately, in many settings funding is not available to provide a two-week course to all care providers without endangering service delivery.</w:t>
      </w:r>
    </w:p>
    <w:p w:rsidR="00342D80" w:rsidRPr="00822639" w:rsidRDefault="00342D80" w:rsidP="0043070D">
      <w:pPr>
        <w:pStyle w:val="BodyText"/>
        <w:numPr>
          <w:ilvl w:val="0"/>
          <w:numId w:val="281"/>
        </w:numPr>
      </w:pPr>
      <w:r w:rsidRPr="00822639">
        <w:t>Course duration</w:t>
      </w:r>
    </w:p>
    <w:p w:rsidR="00342D80" w:rsidRPr="00822639" w:rsidRDefault="00342D80" w:rsidP="0043070D">
      <w:pPr>
        <w:pStyle w:val="BodyText"/>
        <w:numPr>
          <w:ilvl w:val="0"/>
          <w:numId w:val="285"/>
        </w:numPr>
      </w:pPr>
      <w:r w:rsidRPr="00822639">
        <w:t>Shorten the course to one week if two weeks are not feasible.</w:t>
      </w:r>
    </w:p>
    <w:p w:rsidR="00342D80" w:rsidRPr="00822639" w:rsidRDefault="00342D80" w:rsidP="0043070D">
      <w:pPr>
        <w:pStyle w:val="BodyText"/>
        <w:numPr>
          <w:ilvl w:val="0"/>
          <w:numId w:val="285"/>
        </w:numPr>
      </w:pPr>
      <w:r w:rsidRPr="00822639">
        <w:t xml:space="preserve">[Or] Space the full course over a longer period than two weeks. </w:t>
      </w:r>
    </w:p>
    <w:p w:rsidR="00342D80" w:rsidRPr="00822639" w:rsidRDefault="00342D80" w:rsidP="0043070D">
      <w:pPr>
        <w:pStyle w:val="BodyText"/>
        <w:numPr>
          <w:ilvl w:val="0"/>
          <w:numId w:val="281"/>
        </w:numPr>
      </w:pPr>
      <w:r w:rsidRPr="00822639">
        <w:t xml:space="preserve">Modules: </w:t>
      </w:r>
    </w:p>
    <w:p w:rsidR="00342D80" w:rsidRPr="00822639" w:rsidRDefault="00342D80" w:rsidP="0043070D">
      <w:pPr>
        <w:pStyle w:val="BodyText"/>
        <w:numPr>
          <w:ilvl w:val="1"/>
          <w:numId w:val="281"/>
        </w:numPr>
      </w:pPr>
      <w:r w:rsidRPr="00822639">
        <w:t xml:space="preserve">Prioritize Modules 1–6. </w:t>
      </w:r>
    </w:p>
    <w:p w:rsidR="00342D80" w:rsidRPr="00822639" w:rsidRDefault="00342D80" w:rsidP="0043070D">
      <w:pPr>
        <w:pStyle w:val="BodyText"/>
        <w:numPr>
          <w:ilvl w:val="0"/>
          <w:numId w:val="281"/>
        </w:numPr>
      </w:pPr>
      <w:r w:rsidRPr="00822639">
        <w:t>Case studies and exercises</w:t>
      </w:r>
    </w:p>
    <w:p w:rsidR="00342D80" w:rsidRPr="00822639" w:rsidRDefault="00342D80" w:rsidP="0043070D">
      <w:pPr>
        <w:numPr>
          <w:ilvl w:val="2"/>
          <w:numId w:val="286"/>
        </w:numPr>
        <w:spacing w:after="120" w:line="300" w:lineRule="exact"/>
      </w:pPr>
      <w:r w:rsidRPr="00822639">
        <w:t>It is highly recommended to retain the case studies and exercises as part of the course for this audience.</w:t>
      </w:r>
    </w:p>
    <w:p w:rsidR="00342D80" w:rsidRPr="00822639" w:rsidRDefault="00342D80" w:rsidP="0043070D">
      <w:pPr>
        <w:pStyle w:val="Heading3"/>
      </w:pPr>
      <w:r w:rsidRPr="00822639">
        <w:t>Preservice training audiences (doctors, nurses, paramedics, and those studying for a master’s degree in public health [MPH])</w:t>
      </w:r>
    </w:p>
    <w:p w:rsidR="00342D80" w:rsidRPr="00822639" w:rsidRDefault="00342D80" w:rsidP="00342D80">
      <w:pPr>
        <w:spacing w:line="300" w:lineRule="exact"/>
      </w:pPr>
      <w:r w:rsidRPr="00822639">
        <w:t>This basic RHIS course responds very well to the training needs of doctors, nurses, paramedics, and MPH students. Yet in most LMICs, RHIS is not part of the preservice training programs for doctors, nurses, and paramedics and also not part of master’s degree programs in public health. Also, most of these training programs are heavily regulated, usually by agencies other than the health ministry. Introduction of the RHIS course, or of part of the course, will need to be negotiated with the appropriate authorities. Some advice for contextualization follows.</w:t>
      </w:r>
    </w:p>
    <w:p w:rsidR="00342D80" w:rsidRPr="00822639" w:rsidRDefault="00342D80" w:rsidP="0043070D">
      <w:pPr>
        <w:pStyle w:val="BodyText"/>
        <w:numPr>
          <w:ilvl w:val="0"/>
          <w:numId w:val="287"/>
        </w:numPr>
      </w:pPr>
      <w:r w:rsidRPr="00822639">
        <w:t>Invite guest speakers with RHIS field experience.</w:t>
      </w:r>
    </w:p>
    <w:p w:rsidR="00342D80" w:rsidRPr="00822639" w:rsidRDefault="00342D80" w:rsidP="0043070D">
      <w:pPr>
        <w:pStyle w:val="BodyText"/>
        <w:numPr>
          <w:ilvl w:val="0"/>
          <w:numId w:val="287"/>
        </w:numPr>
      </w:pPr>
      <w:r w:rsidRPr="00822639">
        <w:t>Incorporate field visits to health facilities to observe the RHIS in action.</w:t>
      </w:r>
    </w:p>
    <w:p w:rsidR="00342D80" w:rsidRPr="00822639" w:rsidRDefault="00342D80" w:rsidP="0043070D">
      <w:pPr>
        <w:pStyle w:val="BodyText"/>
        <w:numPr>
          <w:ilvl w:val="0"/>
          <w:numId w:val="287"/>
        </w:numPr>
      </w:pPr>
      <w:r w:rsidRPr="00822639">
        <w:t>Provide opportunities to apply and practice tools and concepts introduced in the sessions.</w:t>
      </w:r>
    </w:p>
    <w:p w:rsidR="00342D80" w:rsidRPr="00822639" w:rsidRDefault="00342D80" w:rsidP="0043070D">
      <w:pPr>
        <w:pStyle w:val="BodyText"/>
        <w:numPr>
          <w:ilvl w:val="0"/>
          <w:numId w:val="287"/>
        </w:numPr>
      </w:pPr>
      <w:r w:rsidRPr="00822639">
        <w:t xml:space="preserve">Add a student assessment component if the course carries credit to meet degree requirements. Quizzes at the end of each module can test whether the learning objectives were achieved. A final exam or project will also need to be incorporated. </w:t>
      </w:r>
    </w:p>
    <w:p w:rsidR="00342D80" w:rsidRPr="00822639" w:rsidRDefault="00342D80" w:rsidP="0043070D">
      <w:pPr>
        <w:pStyle w:val="Heading2"/>
      </w:pPr>
      <w:bookmarkStart w:id="277" w:name="_Toc471174757"/>
      <w:r w:rsidRPr="00822639">
        <w:t>Contextualization for Specific Teaching Settings</w:t>
      </w:r>
      <w:bookmarkEnd w:id="277"/>
    </w:p>
    <w:p w:rsidR="00342D80" w:rsidRPr="00822639" w:rsidRDefault="00342D80" w:rsidP="0043070D">
      <w:pPr>
        <w:pStyle w:val="Heading3"/>
      </w:pPr>
      <w:r w:rsidRPr="00822639">
        <w:t>Online course</w:t>
      </w:r>
    </w:p>
    <w:p w:rsidR="00342D80" w:rsidRPr="00822639" w:rsidRDefault="00342D80" w:rsidP="00342D80">
      <w:pPr>
        <w:spacing w:line="300" w:lineRule="exact"/>
      </w:pPr>
      <w:r w:rsidRPr="00822639">
        <w:t xml:space="preserve">It would be efficient to transform the RHIS course into a massive open and online course (MOOC). But this will need important contextualization of the training materials, such as case studies and exercises. An RHIS MOOC will reach a big number of participants eventually. In order for the MOOC to be socioculturally sensitive, it should be organized by geographic regions rather than globally. </w:t>
      </w:r>
    </w:p>
    <w:p w:rsidR="00342D80" w:rsidRPr="00822639" w:rsidRDefault="00342D80" w:rsidP="00342D80">
      <w:pPr>
        <w:spacing w:line="300" w:lineRule="exact"/>
      </w:pPr>
      <w:r w:rsidRPr="00822639">
        <w:t xml:space="preserve"> The RHIS course can also be split in a number of regular online certificate short courses (for example, a MOOC on data quality or on the use of information and communication technology for RHIS)</w:t>
      </w:r>
      <w:r w:rsidR="004573FF">
        <w:t>.</w:t>
      </w:r>
    </w:p>
    <w:p w:rsidR="00342D80" w:rsidRPr="00822639" w:rsidRDefault="00342D80" w:rsidP="0043070D">
      <w:pPr>
        <w:pStyle w:val="Heading3"/>
      </w:pPr>
      <w:r w:rsidRPr="00822639">
        <w:t>In-class teaching</w:t>
      </w:r>
    </w:p>
    <w:p w:rsidR="00342D80" w:rsidRPr="00822639" w:rsidRDefault="00342D80" w:rsidP="00342D80">
      <w:pPr>
        <w:spacing w:line="300" w:lineRule="exact"/>
      </w:pPr>
      <w:r w:rsidRPr="00822639">
        <w:t>Given the participatory nature of this course and the many case studies and exercises, ideally no more than 25 participants should be registered.</w:t>
      </w:r>
    </w:p>
    <w:p w:rsidR="00342D80" w:rsidRPr="0043070D" w:rsidRDefault="00342D80" w:rsidP="0043070D">
      <w:pPr>
        <w:spacing w:line="300" w:lineRule="exact"/>
      </w:pPr>
      <w:r w:rsidRPr="00822639">
        <w:t xml:space="preserve">The current course does not include structured field visits, but these are desirable for particular audiences, such as students in preservice training settings. </w:t>
      </w:r>
    </w:p>
    <w:p w:rsidR="00342D80" w:rsidRPr="00822639" w:rsidRDefault="00342D80" w:rsidP="00342D80">
      <w:pPr>
        <w:pStyle w:val="Heading2"/>
      </w:pPr>
      <w:bookmarkStart w:id="278" w:name="_Toc471174758"/>
      <w:r w:rsidRPr="00822639">
        <w:t>Contextualization for Specific Geographic Settings</w:t>
      </w:r>
      <w:bookmarkEnd w:id="278"/>
    </w:p>
    <w:p w:rsidR="00342D80" w:rsidRPr="00822639" w:rsidRDefault="00342D80" w:rsidP="00342D80">
      <w:pPr>
        <w:spacing w:line="300" w:lineRule="exact"/>
      </w:pPr>
      <w:r w:rsidRPr="00822639">
        <w:t>Finally, the RHIS course will need to be contextualized to various regional settings in the world, as well as to specific country situations. Adapting the course to address specific sociocultural aspects will improve the learning environment.</w:t>
      </w:r>
    </w:p>
    <w:p w:rsidR="00342D80" w:rsidRPr="00822639" w:rsidRDefault="00342D80" w:rsidP="00342D80">
      <w:pPr>
        <w:spacing w:line="300" w:lineRule="exact"/>
      </w:pPr>
      <w:r w:rsidRPr="00822639">
        <w:t xml:space="preserve">The first requirement is the availability of the RHIS course in languages other than English. We plan to offer French and Spanish translations. Other languages can be added where needed. </w:t>
      </w:r>
    </w:p>
    <w:p w:rsidR="00342D80" w:rsidRPr="00822639" w:rsidRDefault="00342D80" w:rsidP="00342D80">
      <w:pPr>
        <w:spacing w:line="300" w:lineRule="exact"/>
      </w:pPr>
      <w:r w:rsidRPr="00822639">
        <w:t>Other opportunities for contextualization are some of the examples used in the course as well as the case studies and exercises. These need to be adapted to regional, national, and local settings.</w:t>
      </w:r>
    </w:p>
    <w:p w:rsidR="00342D80" w:rsidRPr="00822639" w:rsidRDefault="00342D80" w:rsidP="006A1ED2">
      <w:pPr>
        <w:numPr>
          <w:ilvl w:val="0"/>
          <w:numId w:val="288"/>
        </w:numPr>
        <w:spacing w:after="120" w:line="300" w:lineRule="exact"/>
        <w:rPr>
          <w:b/>
          <w:sz w:val="24"/>
          <w:szCs w:val="24"/>
        </w:rPr>
      </w:pPr>
      <w:r w:rsidRPr="00822639">
        <w:t>Adaptation to regional and country settings:</w:t>
      </w:r>
    </w:p>
    <w:p w:rsidR="00342D80" w:rsidRPr="00822639" w:rsidRDefault="00342D80" w:rsidP="00807E21">
      <w:pPr>
        <w:numPr>
          <w:ilvl w:val="1"/>
          <w:numId w:val="63"/>
        </w:numPr>
        <w:spacing w:after="120" w:line="300" w:lineRule="exact"/>
        <w:rPr>
          <w:b/>
          <w:sz w:val="24"/>
          <w:szCs w:val="24"/>
        </w:rPr>
      </w:pPr>
      <w:r w:rsidRPr="00822639">
        <w:t xml:space="preserve">Mainly sociocultural adaptations, such as references to religious or nutritional habits </w:t>
      </w:r>
    </w:p>
    <w:p w:rsidR="00342D80" w:rsidRPr="00822639" w:rsidRDefault="00342D80" w:rsidP="006A1ED2">
      <w:pPr>
        <w:numPr>
          <w:ilvl w:val="0"/>
          <w:numId w:val="289"/>
        </w:numPr>
        <w:spacing w:after="120" w:line="300" w:lineRule="exact"/>
      </w:pPr>
      <w:r w:rsidRPr="00822639">
        <w:t>Adaptation to country and local environment (national, intermediate, facility, and community settings)</w:t>
      </w:r>
    </w:p>
    <w:p w:rsidR="00342D80" w:rsidRPr="00822639" w:rsidRDefault="00342D80" w:rsidP="006A1ED2">
      <w:pPr>
        <w:numPr>
          <w:ilvl w:val="1"/>
          <w:numId w:val="291"/>
        </w:numPr>
        <w:spacing w:after="120" w:line="300" w:lineRule="exact"/>
      </w:pPr>
      <w:r w:rsidRPr="00822639">
        <w:t>Based on public health national legislation, policies, and standard operating procedures</w:t>
      </w:r>
    </w:p>
    <w:p w:rsidR="00342D80" w:rsidRPr="00822639" w:rsidRDefault="00342D80" w:rsidP="006A1ED2">
      <w:pPr>
        <w:numPr>
          <w:ilvl w:val="1"/>
          <w:numId w:val="291"/>
        </w:numPr>
        <w:spacing w:after="120" w:line="300" w:lineRule="exact"/>
      </w:pPr>
      <w:r w:rsidRPr="00822639">
        <w:t>Based on organizational structure of health services (such as nomenclature of health facilities)</w:t>
      </w:r>
    </w:p>
    <w:p w:rsidR="00342D80" w:rsidRPr="00822639" w:rsidRDefault="00342D80" w:rsidP="006A1ED2">
      <w:pPr>
        <w:numPr>
          <w:ilvl w:val="1"/>
          <w:numId w:val="291"/>
        </w:numPr>
        <w:spacing w:after="120" w:line="300" w:lineRule="exact"/>
      </w:pPr>
      <w:r w:rsidRPr="00822639">
        <w:t>Based on human resource management (such as nomenclature of positions)</w:t>
      </w:r>
    </w:p>
    <w:p w:rsidR="00342D80" w:rsidRPr="00822639" w:rsidRDefault="00342D80" w:rsidP="006A1ED2">
      <w:pPr>
        <w:numPr>
          <w:ilvl w:val="1"/>
          <w:numId w:val="291"/>
        </w:numPr>
        <w:spacing w:after="120" w:line="300" w:lineRule="exact"/>
      </w:pPr>
      <w:r w:rsidRPr="00822639">
        <w:t>Basic educational level</w:t>
      </w:r>
    </w:p>
    <w:p w:rsidR="00342D80" w:rsidRPr="00822639" w:rsidRDefault="00342D80" w:rsidP="006A1ED2">
      <w:pPr>
        <w:numPr>
          <w:ilvl w:val="0"/>
          <w:numId w:val="290"/>
        </w:numPr>
        <w:spacing w:after="120" w:line="300" w:lineRule="exact"/>
      </w:pPr>
      <w:r w:rsidRPr="00822639">
        <w:t>Adaptation of the course to country RHIS priorities, such as indicator selection, data management, information and communication technology, governance, and data quality and use, teaching particular, high-priority modules in full and shortening others</w:t>
      </w:r>
    </w:p>
    <w:p w:rsidR="00342D80" w:rsidRPr="00822639" w:rsidRDefault="00342D80" w:rsidP="00342D80"/>
    <w:p w:rsidR="00342D80" w:rsidRPr="00822639" w:rsidRDefault="00342D80" w:rsidP="00342D80"/>
    <w:p w:rsidR="00342D80" w:rsidRPr="00822639" w:rsidRDefault="00342D80" w:rsidP="00354A64">
      <w:pPr>
        <w:rPr>
          <w:b/>
          <w:sz w:val="24"/>
          <w:szCs w:val="24"/>
        </w:rPr>
      </w:pPr>
    </w:p>
    <w:p w:rsidR="00342D80" w:rsidRPr="00822639" w:rsidRDefault="00342D80">
      <w:pPr>
        <w:spacing w:after="0" w:line="240" w:lineRule="auto"/>
        <w:rPr>
          <w:b/>
          <w:sz w:val="24"/>
          <w:szCs w:val="24"/>
        </w:rPr>
      </w:pPr>
      <w:r w:rsidRPr="00822639">
        <w:rPr>
          <w:b/>
          <w:sz w:val="24"/>
          <w:szCs w:val="24"/>
        </w:rPr>
        <w:br w:type="page"/>
      </w:r>
    </w:p>
    <w:p w:rsidR="00342D80" w:rsidRPr="00822639" w:rsidRDefault="00342D80" w:rsidP="00354A64">
      <w:pPr>
        <w:rPr>
          <w:b/>
          <w:sz w:val="24"/>
          <w:szCs w:val="24"/>
        </w:rPr>
        <w:sectPr w:rsidR="00342D80" w:rsidRPr="00822639" w:rsidSect="000E5C65">
          <w:pgSz w:w="12240" w:h="15840" w:code="1"/>
          <w:pgMar w:top="1304" w:right="1588" w:bottom="1304" w:left="1588" w:header="720" w:footer="720" w:gutter="0"/>
          <w:cols w:space="720"/>
          <w:docGrid w:linePitch="360"/>
        </w:sectPr>
      </w:pPr>
    </w:p>
    <w:p w:rsidR="002636AA" w:rsidRDefault="002636AA" w:rsidP="00B637DC"/>
    <w:p w:rsidR="002636AA" w:rsidRDefault="002636AA" w:rsidP="002636AA">
      <w:r>
        <w:br w:type="page"/>
      </w:r>
    </w:p>
    <w:p w:rsidR="00B637DC" w:rsidRPr="008A0A4E" w:rsidRDefault="007C79C2" w:rsidP="00B637DC">
      <w:r>
        <w:rPr>
          <w:noProof/>
        </w:rPr>
        <w:drawing>
          <wp:anchor distT="0" distB="0" distL="114300" distR="114300" simplePos="0" relativeHeight="251703296" behindDoc="0" locked="0" layoutInCell="1" allowOverlap="1" wp14:anchorId="59470C31" wp14:editId="781057AF">
            <wp:simplePos x="0" y="0"/>
            <wp:positionH relativeFrom="column">
              <wp:posOffset>-914401</wp:posOffset>
            </wp:positionH>
            <wp:positionV relativeFrom="paragraph">
              <wp:posOffset>-914400</wp:posOffset>
            </wp:positionV>
            <wp:extent cx="7774325" cy="1006094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nal_back cover.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7782258" cy="10071206"/>
                    </a:xfrm>
                    <a:prstGeom prst="rect">
                      <a:avLst/>
                    </a:prstGeom>
                  </pic:spPr>
                </pic:pic>
              </a:graphicData>
            </a:graphic>
            <wp14:sizeRelH relativeFrom="page">
              <wp14:pctWidth>0</wp14:pctWidth>
            </wp14:sizeRelH>
            <wp14:sizeRelV relativeFrom="page">
              <wp14:pctHeight>0</wp14:pctHeight>
            </wp14:sizeRelV>
          </wp:anchor>
        </w:drawing>
      </w:r>
    </w:p>
    <w:p w:rsidR="00B4780E" w:rsidRPr="008A0A4E" w:rsidRDefault="00B4780E" w:rsidP="00B637DC"/>
    <w:p w:rsidR="00B4780E" w:rsidRPr="00953188" w:rsidRDefault="00B4780E" w:rsidP="00B637DC"/>
    <w:p w:rsidR="00B4780E" w:rsidRPr="00CE359D" w:rsidRDefault="00B4780E" w:rsidP="00B637DC"/>
    <w:p w:rsidR="00B637DC" w:rsidRPr="008A0A4E" w:rsidRDefault="00F95021" w:rsidP="001A0FC4">
      <w:r w:rsidRPr="008A0A4E">
        <w:rPr>
          <w:noProof/>
        </w:rPr>
        <mc:AlternateContent>
          <mc:Choice Requires="wps">
            <w:drawing>
              <wp:anchor distT="0" distB="0" distL="114300" distR="114300" simplePos="0" relativeHeight="251662336" behindDoc="0" locked="0" layoutInCell="1" allowOverlap="1" wp14:anchorId="7120B1C8" wp14:editId="0E514590">
                <wp:simplePos x="0" y="0"/>
                <wp:positionH relativeFrom="column">
                  <wp:posOffset>-114300</wp:posOffset>
                </wp:positionH>
                <wp:positionV relativeFrom="paragraph">
                  <wp:posOffset>7030720</wp:posOffset>
                </wp:positionV>
                <wp:extent cx="457200" cy="342900"/>
                <wp:effectExtent l="0" t="0" r="0" b="5080"/>
                <wp:wrapThrough wrapText="bothSides">
                  <wp:wrapPolygon edited="0">
                    <wp:start x="-450" y="0"/>
                    <wp:lineTo x="-450" y="21000"/>
                    <wp:lineTo x="22050" y="21000"/>
                    <wp:lineTo x="22050" y="0"/>
                    <wp:lineTo x="-450" y="0"/>
                  </wp:wrapPolygon>
                </wp:wrapThrough>
                <wp:docPr id="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63500" dist="22998" dir="6420009" rotWithShape="0">
                                  <a:srgbClr val="000000">
                                    <a:alpha val="34998"/>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5410626" id="Rectangle 8" o:spid="_x0000_s1026" style="position:absolute;margin-left:-9pt;margin-top:553.6pt;width:36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" stroked="f" strokecolor="#4a7ebb">
                <v:shadow color="black" opacity="22936f" origin=",.5" offset="-.18678mm,.61092mm"/>
                <w10:wrap type="through"/>
              </v:rect>
            </w:pict>
          </mc:Fallback>
        </mc:AlternateContent>
      </w:r>
    </w:p>
    <w:sectPr w:rsidR="00B637DC" w:rsidRPr="008A0A4E" w:rsidSect="004E2241">
      <w:footerReference w:type="default" r:id="rId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1FD9" w:rsidRDefault="00A81FD9" w:rsidP="00A428F5">
      <w:r>
        <w:separator/>
      </w:r>
    </w:p>
  </w:endnote>
  <w:endnote w:type="continuationSeparator" w:id="0">
    <w:p w:rsidR="00A81FD9" w:rsidRDefault="00A81FD9" w:rsidP="00A428F5">
      <w:r>
        <w:continuationSeparator/>
      </w:r>
    </w:p>
  </w:endnote>
  <w:endnote w:type="continuationNotice" w:id="1">
    <w:p w:rsidR="00A81FD9" w:rsidRDefault="00A81F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font443">
    <w:altName w:val="Times New Roman"/>
    <w:panose1 w:val="00000000000000000000"/>
    <w:charset w:val="00"/>
    <w:family w:val="auto"/>
    <w:notTrueType/>
    <w:pitch w:val="default"/>
  </w:font>
  <w:font w:name="Calibri">
    <w:panose1 w:val="020F0502020204030204"/>
    <w:charset w:val="00"/>
    <w:family w:val="swiss"/>
    <w:pitch w:val="variable"/>
    <w:sig w:usb0="E0002A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auto"/>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Cond">
    <w:panose1 w:val="020B0506030403020204"/>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dobe Garamond Pro">
    <w:panose1 w:val="02020502060506020403"/>
    <w:charset w:val="00"/>
    <w:family w:val="roman"/>
    <w:notTrueType/>
    <w:pitch w:val="variable"/>
    <w:sig w:usb0="00000007" w:usb1="00000001" w:usb2="00000000" w:usb3="00000000" w:csb0="00000093" w:csb1="00000000"/>
  </w:font>
  <w:font w:name="CenturyGothic-Bold">
    <w:charset w:val="00"/>
    <w:family w:val="auto"/>
    <w:pitch w:val="variable"/>
    <w:sig w:usb0="00000287" w:usb1="00000000" w:usb2="00000000" w:usb3="00000000" w:csb0="0000009F" w:csb1="00000000"/>
  </w:font>
  <w:font w:name="Myriad Pro Light">
    <w:panose1 w:val="020B0603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6BE6" w:rsidRPr="00830AE4" w:rsidRDefault="00656BE6" w:rsidP="007C79C2">
    <w:pPr>
      <w:pStyle w:val="Footer"/>
      <w:framePr w:wrap="none" w:vAnchor="text" w:hAnchor="margin" w:xAlign="outside" w:y="1"/>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6BE6" w:rsidRPr="00830AE4" w:rsidRDefault="00656BE6" w:rsidP="00625C09">
    <w:pPr>
      <w:pStyle w:val="Footer"/>
      <w:framePr w:wrap="none" w:vAnchor="text" w:hAnchor="margin" w:xAlign="outside" w:y="1"/>
      <w:rPr>
        <w:rStyle w:val="PageNumber"/>
        <w:sz w:val="20"/>
        <w:szCs w:val="20"/>
      </w:rPr>
    </w:pPr>
    <w:r w:rsidRPr="00830AE4">
      <w:rPr>
        <w:rStyle w:val="PageNumber"/>
        <w:sz w:val="20"/>
        <w:szCs w:val="20"/>
      </w:rPr>
      <w:fldChar w:fldCharType="begin"/>
    </w:r>
    <w:r w:rsidRPr="00830AE4">
      <w:rPr>
        <w:rStyle w:val="PageNumber"/>
        <w:sz w:val="20"/>
        <w:szCs w:val="20"/>
      </w:rPr>
      <w:instrText xml:space="preserve">PAGE  </w:instrText>
    </w:r>
    <w:r w:rsidRPr="00830AE4">
      <w:rPr>
        <w:rStyle w:val="PageNumber"/>
        <w:sz w:val="20"/>
        <w:szCs w:val="20"/>
      </w:rPr>
      <w:fldChar w:fldCharType="separate"/>
    </w:r>
    <w:r w:rsidR="009D5BFB">
      <w:rPr>
        <w:rStyle w:val="PageNumber"/>
        <w:noProof/>
        <w:sz w:val="20"/>
        <w:szCs w:val="20"/>
      </w:rPr>
      <w:t>1</w:t>
    </w:r>
    <w:r w:rsidRPr="00830AE4">
      <w:rPr>
        <w:rStyle w:val="PageNumber"/>
        <w:sz w:val="20"/>
        <w:szCs w:val="20"/>
      </w:rPr>
      <w:fldChar w:fldCharType="end"/>
    </w:r>
  </w:p>
  <w:sdt>
    <w:sdtPr>
      <w:rPr>
        <w:sz w:val="20"/>
        <w:szCs w:val="20"/>
      </w:rPr>
      <w:id w:val="-1832752073"/>
      <w:docPartObj>
        <w:docPartGallery w:val="Page Numbers (Bottom of Page)"/>
        <w:docPartUnique/>
      </w:docPartObj>
    </w:sdtPr>
    <w:sdtEndPr>
      <w:rPr>
        <w:noProof/>
      </w:rPr>
    </w:sdtEndPr>
    <w:sdtContent>
      <w:p w:rsidR="00656BE6" w:rsidRPr="00830AE4" w:rsidRDefault="00656BE6" w:rsidP="000E5C65">
        <w:pPr>
          <w:pStyle w:val="Footer"/>
          <w:ind w:right="360" w:firstLine="360"/>
          <w:jc w:val="right"/>
          <w:rPr>
            <w:sz w:val="20"/>
            <w:szCs w:val="20"/>
          </w:rPr>
        </w:pPr>
        <w:r w:rsidRPr="00830AE4">
          <w:rPr>
            <w:sz w:val="20"/>
            <w:szCs w:val="20"/>
          </w:rPr>
          <w:t xml:space="preserve">   Routine Health Information Systems: A Curriculum on Basic Concepts and Practice     </w: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6BE6" w:rsidRPr="00830AE4" w:rsidRDefault="00656BE6" w:rsidP="00625C09">
    <w:pPr>
      <w:pStyle w:val="Footer"/>
      <w:framePr w:wrap="none" w:vAnchor="text" w:hAnchor="margin" w:xAlign="outside" w:y="1"/>
      <w:rPr>
        <w:rStyle w:val="PageNumber"/>
        <w:sz w:val="20"/>
        <w:szCs w:val="20"/>
      </w:rPr>
    </w:pPr>
    <w:r w:rsidRPr="00830AE4">
      <w:rPr>
        <w:rStyle w:val="PageNumber"/>
        <w:sz w:val="20"/>
        <w:szCs w:val="20"/>
      </w:rPr>
      <w:fldChar w:fldCharType="begin"/>
    </w:r>
    <w:r w:rsidRPr="00830AE4">
      <w:rPr>
        <w:rStyle w:val="PageNumber"/>
        <w:sz w:val="20"/>
        <w:szCs w:val="20"/>
      </w:rPr>
      <w:instrText xml:space="preserve">PAGE  </w:instrText>
    </w:r>
    <w:r w:rsidRPr="00830AE4">
      <w:rPr>
        <w:rStyle w:val="PageNumber"/>
        <w:sz w:val="20"/>
        <w:szCs w:val="20"/>
      </w:rPr>
      <w:fldChar w:fldCharType="separate"/>
    </w:r>
    <w:r w:rsidR="00E23BF2">
      <w:rPr>
        <w:rStyle w:val="PageNumber"/>
        <w:noProof/>
        <w:sz w:val="20"/>
        <w:szCs w:val="20"/>
      </w:rPr>
      <w:t>50</w:t>
    </w:r>
    <w:r w:rsidRPr="00830AE4">
      <w:rPr>
        <w:rStyle w:val="PageNumber"/>
        <w:sz w:val="20"/>
        <w:szCs w:val="20"/>
      </w:rPr>
      <w:fldChar w:fldCharType="end"/>
    </w:r>
  </w:p>
  <w:p w:rsidR="00656BE6" w:rsidRPr="00830AE4" w:rsidRDefault="00656BE6" w:rsidP="000E5C65">
    <w:pPr>
      <w:pStyle w:val="Footer"/>
      <w:ind w:right="360" w:firstLine="360"/>
      <w:rPr>
        <w:sz w:val="20"/>
        <w:szCs w:val="20"/>
      </w:rPr>
    </w:pPr>
    <w:r w:rsidRPr="00830AE4">
      <w:rPr>
        <w:sz w:val="20"/>
        <w:szCs w:val="20"/>
      </w:rPr>
      <w:t xml:space="preserve">  Routine Health Information Systems: A Curriculum on Basic Concepts and Practice</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636AA" w:rsidRPr="00830AE4" w:rsidRDefault="002636AA" w:rsidP="002636AA">
    <w:pPr>
      <w:pStyle w:val="Footer"/>
      <w:ind w:right="360" w:firstLine="360"/>
      <w:jc w:val="righ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1FD9" w:rsidRDefault="00A81FD9" w:rsidP="00A428F5">
      <w:r>
        <w:separator/>
      </w:r>
    </w:p>
  </w:footnote>
  <w:footnote w:type="continuationSeparator" w:id="0">
    <w:p w:rsidR="00A81FD9" w:rsidRDefault="00A81FD9" w:rsidP="00A428F5">
      <w:r>
        <w:continuationSeparator/>
      </w:r>
    </w:p>
  </w:footnote>
  <w:footnote w:type="continuationNotice" w:id="1">
    <w:p w:rsidR="00A81FD9" w:rsidRDefault="00A81FD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3DBCBBD0"/>
    <w:lvl w:ilvl="0">
      <w:start w:val="1"/>
      <w:numFmt w:val="bullet"/>
      <w:lvlText w:val=""/>
      <w:lvlJc w:val="left"/>
      <w:pPr>
        <w:tabs>
          <w:tab w:val="num" w:pos="0"/>
        </w:tabs>
        <w:ind w:left="0" w:firstLine="0"/>
      </w:pPr>
      <w:rPr>
        <w:rFonts w:ascii="Symbol" w:hAnsi="Symbol" w:hint="default"/>
      </w:rPr>
    </w:lvl>
    <w:lvl w:ilvl="1">
      <w:start w:val="1"/>
      <w:numFmt w:val="bullet"/>
      <w:pStyle w:val="NoSpacing"/>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591175"/>
    <w:multiLevelType w:val="hybridMultilevel"/>
    <w:tmpl w:val="C29C775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73D80"/>
    <w:multiLevelType w:val="hybridMultilevel"/>
    <w:tmpl w:val="22DEF13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5C57D8"/>
    <w:multiLevelType w:val="hybridMultilevel"/>
    <w:tmpl w:val="808E5D1E"/>
    <w:lvl w:ilvl="0" w:tplc="D304CAAE">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3">
      <w:start w:val="1"/>
      <w:numFmt w:val="bullet"/>
      <w:lvlText w:val="o"/>
      <w:lvlJc w:val="left"/>
      <w:pPr>
        <w:ind w:left="144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747B29"/>
    <w:multiLevelType w:val="hybridMultilevel"/>
    <w:tmpl w:val="44829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202D21"/>
    <w:multiLevelType w:val="hybridMultilevel"/>
    <w:tmpl w:val="B708250C"/>
    <w:lvl w:ilvl="0" w:tplc="493E2654">
      <w:start w:val="1"/>
      <w:numFmt w:val="bullet"/>
      <w:lvlText w:val="•"/>
      <w:lvlJc w:val="left"/>
      <w:pPr>
        <w:ind w:left="1080" w:hanging="360"/>
      </w:pPr>
      <w:rPr>
        <w:rFonts w:ascii="Arial" w:hAnsi="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024D77B5"/>
    <w:multiLevelType w:val="hybridMultilevel"/>
    <w:tmpl w:val="33C21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237C70"/>
    <w:multiLevelType w:val="hybridMultilevel"/>
    <w:tmpl w:val="54CEC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4D493F"/>
    <w:multiLevelType w:val="hybridMultilevel"/>
    <w:tmpl w:val="88DE2044"/>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50331C"/>
    <w:multiLevelType w:val="hybridMultilevel"/>
    <w:tmpl w:val="F4DE8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B97622"/>
    <w:multiLevelType w:val="hybridMultilevel"/>
    <w:tmpl w:val="9EA21EE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1419A7"/>
    <w:multiLevelType w:val="hybridMultilevel"/>
    <w:tmpl w:val="AFCCC71E"/>
    <w:lvl w:ilvl="0" w:tplc="DDD017AA">
      <w:start w:val="1"/>
      <w:numFmt w:val="bullet"/>
      <w:lvlText w:val=""/>
      <w:lvlJc w:val="left"/>
      <w:pPr>
        <w:ind w:left="72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15:restartNumberingAfterBreak="0">
    <w:nsid w:val="042063A1"/>
    <w:multiLevelType w:val="hybridMultilevel"/>
    <w:tmpl w:val="C9544E6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4765392"/>
    <w:multiLevelType w:val="hybridMultilevel"/>
    <w:tmpl w:val="7FBA8F1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E86138"/>
    <w:multiLevelType w:val="hybridMultilevel"/>
    <w:tmpl w:val="BEE61CEE"/>
    <w:lvl w:ilvl="0" w:tplc="04090001">
      <w:start w:val="1"/>
      <w:numFmt w:val="bullet"/>
      <w:lvlText w:val=""/>
      <w:lvlJc w:val="left"/>
      <w:pPr>
        <w:ind w:left="465" w:hanging="360"/>
      </w:pPr>
      <w:rPr>
        <w:rFonts w:ascii="Symbol" w:hAnsi="Symbol" w:hint="default"/>
        <w:color w:val="auto"/>
      </w:rPr>
    </w:lvl>
    <w:lvl w:ilvl="1" w:tplc="8A6E4568">
      <w:start w:val="1"/>
      <w:numFmt w:val="bullet"/>
      <w:lvlText w:val="o"/>
      <w:lvlJc w:val="left"/>
      <w:pPr>
        <w:ind w:left="1185" w:hanging="360"/>
      </w:pPr>
      <w:rPr>
        <w:rFonts w:ascii="Courier New" w:hAnsi="Courier New" w:hint="default"/>
        <w:color w:val="000000"/>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5" w15:restartNumberingAfterBreak="0">
    <w:nsid w:val="05CF0814"/>
    <w:multiLevelType w:val="hybridMultilevel"/>
    <w:tmpl w:val="37865910"/>
    <w:lvl w:ilvl="0" w:tplc="1CE85A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6A23388"/>
    <w:multiLevelType w:val="hybridMultilevel"/>
    <w:tmpl w:val="3F6ED18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AA49E9"/>
    <w:multiLevelType w:val="hybridMultilevel"/>
    <w:tmpl w:val="72B2A55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06C15025"/>
    <w:multiLevelType w:val="hybridMultilevel"/>
    <w:tmpl w:val="D9C27AE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015930"/>
    <w:multiLevelType w:val="hybridMultilevel"/>
    <w:tmpl w:val="A7B20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EF7BE2"/>
    <w:multiLevelType w:val="hybridMultilevel"/>
    <w:tmpl w:val="DD98AC9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3570FC"/>
    <w:multiLevelType w:val="hybridMultilevel"/>
    <w:tmpl w:val="A2F63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38528F"/>
    <w:multiLevelType w:val="hybridMultilevel"/>
    <w:tmpl w:val="F0FC7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B51A7E"/>
    <w:multiLevelType w:val="hybridMultilevel"/>
    <w:tmpl w:val="389E57A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9E96093"/>
    <w:multiLevelType w:val="hybridMultilevel"/>
    <w:tmpl w:val="856C06A8"/>
    <w:lvl w:ilvl="0" w:tplc="67E408A6">
      <w:start w:val="1"/>
      <w:numFmt w:val="bullet"/>
      <w:lvlText w:val=""/>
      <w:lvlJc w:val="left"/>
      <w:pPr>
        <w:ind w:left="465"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FA6DDD"/>
    <w:multiLevelType w:val="hybridMultilevel"/>
    <w:tmpl w:val="0BDC469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AB57DE4"/>
    <w:multiLevelType w:val="hybridMultilevel"/>
    <w:tmpl w:val="DBF87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AD96B03"/>
    <w:multiLevelType w:val="hybridMultilevel"/>
    <w:tmpl w:val="2E76B5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B7F2BC2"/>
    <w:multiLevelType w:val="hybridMultilevel"/>
    <w:tmpl w:val="E25E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BAC6B2C"/>
    <w:multiLevelType w:val="hybridMultilevel"/>
    <w:tmpl w:val="7A6E5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4D19D1"/>
    <w:multiLevelType w:val="hybridMultilevel"/>
    <w:tmpl w:val="452AF28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2F7149"/>
    <w:multiLevelType w:val="hybridMultilevel"/>
    <w:tmpl w:val="9874241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604699"/>
    <w:multiLevelType w:val="hybridMultilevel"/>
    <w:tmpl w:val="2A8CA60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DA2382"/>
    <w:multiLevelType w:val="hybridMultilevel"/>
    <w:tmpl w:val="BC8A77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1C7C60"/>
    <w:multiLevelType w:val="hybridMultilevel"/>
    <w:tmpl w:val="648E1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109DF"/>
    <w:multiLevelType w:val="hybridMultilevel"/>
    <w:tmpl w:val="3B2C8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2E0919"/>
    <w:multiLevelType w:val="hybridMultilevel"/>
    <w:tmpl w:val="4D424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FD8054B"/>
    <w:multiLevelType w:val="hybridMultilevel"/>
    <w:tmpl w:val="A0B26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037645"/>
    <w:multiLevelType w:val="hybridMultilevel"/>
    <w:tmpl w:val="FB185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4A097D"/>
    <w:multiLevelType w:val="hybridMultilevel"/>
    <w:tmpl w:val="2188DFCA"/>
    <w:lvl w:ilvl="0" w:tplc="D2F45F2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23B24E2"/>
    <w:multiLevelType w:val="hybridMultilevel"/>
    <w:tmpl w:val="7102E73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4140" w:hanging="360"/>
      </w:pPr>
      <w:rPr>
        <w:rFonts w:ascii="Courier New" w:hAnsi="Courier New" w:cs="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cs="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cs="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41" w15:restartNumberingAfterBreak="0">
    <w:nsid w:val="12447761"/>
    <w:multiLevelType w:val="hybridMultilevel"/>
    <w:tmpl w:val="180A9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CA141D"/>
    <w:multiLevelType w:val="hybridMultilevel"/>
    <w:tmpl w:val="B24E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F3171D"/>
    <w:multiLevelType w:val="hybridMultilevel"/>
    <w:tmpl w:val="DD14DF8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05593B"/>
    <w:multiLevelType w:val="hybridMultilevel"/>
    <w:tmpl w:val="020863F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34916E1"/>
    <w:multiLevelType w:val="hybridMultilevel"/>
    <w:tmpl w:val="BF50E80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38A5758"/>
    <w:multiLevelType w:val="hybridMultilevel"/>
    <w:tmpl w:val="46D0EC44"/>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FC53E1"/>
    <w:multiLevelType w:val="hybridMultilevel"/>
    <w:tmpl w:val="2EA6262C"/>
    <w:lvl w:ilvl="0" w:tplc="C6928420">
      <w:start w:val="1"/>
      <w:numFmt w:val="bullet"/>
      <w:lvlText w:val=""/>
      <w:lvlJc w:val="left"/>
      <w:pPr>
        <w:ind w:left="-180" w:hanging="360"/>
      </w:pPr>
      <w:rPr>
        <w:rFonts w:ascii="Symbol" w:hAnsi="Symbol" w:hint="default"/>
      </w:rPr>
    </w:lvl>
    <w:lvl w:ilvl="1" w:tplc="04090003">
      <w:start w:val="1"/>
      <w:numFmt w:val="bullet"/>
      <w:lvlText w:val="o"/>
      <w:lvlJc w:val="left"/>
      <w:pPr>
        <w:ind w:left="-540" w:hanging="360"/>
      </w:pPr>
      <w:rPr>
        <w:rFonts w:ascii="Courier New" w:hAnsi="Courier New" w:cs="Courier New"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900" w:hanging="360"/>
      </w:pPr>
      <w:rPr>
        <w:rFonts w:ascii="Symbol" w:hAnsi="Symbol" w:hint="default"/>
      </w:rPr>
    </w:lvl>
    <w:lvl w:ilvl="4" w:tplc="04090003">
      <w:start w:val="1"/>
      <w:numFmt w:val="bullet"/>
      <w:lvlText w:val="o"/>
      <w:lvlJc w:val="left"/>
      <w:pPr>
        <w:ind w:left="1620" w:hanging="360"/>
      </w:pPr>
      <w:rPr>
        <w:rFonts w:ascii="Courier New" w:hAnsi="Courier New" w:cs="Courier New" w:hint="default"/>
      </w:rPr>
    </w:lvl>
    <w:lvl w:ilvl="5" w:tplc="04090005">
      <w:start w:val="1"/>
      <w:numFmt w:val="bullet"/>
      <w:lvlText w:val=""/>
      <w:lvlJc w:val="left"/>
      <w:pPr>
        <w:ind w:left="2340" w:hanging="360"/>
      </w:pPr>
      <w:rPr>
        <w:rFonts w:ascii="Wingdings" w:hAnsi="Wingdings" w:hint="default"/>
      </w:rPr>
    </w:lvl>
    <w:lvl w:ilvl="6" w:tplc="04090001">
      <w:start w:val="1"/>
      <w:numFmt w:val="bullet"/>
      <w:lvlText w:val=""/>
      <w:lvlJc w:val="left"/>
      <w:pPr>
        <w:ind w:left="3060" w:hanging="360"/>
      </w:pPr>
      <w:rPr>
        <w:rFonts w:ascii="Symbol" w:hAnsi="Symbol" w:hint="default"/>
      </w:rPr>
    </w:lvl>
    <w:lvl w:ilvl="7" w:tplc="04090003">
      <w:start w:val="1"/>
      <w:numFmt w:val="bullet"/>
      <w:lvlText w:val="o"/>
      <w:lvlJc w:val="left"/>
      <w:pPr>
        <w:ind w:left="3780" w:hanging="360"/>
      </w:pPr>
      <w:rPr>
        <w:rFonts w:ascii="Courier New" w:hAnsi="Courier New" w:cs="Courier New" w:hint="default"/>
      </w:rPr>
    </w:lvl>
    <w:lvl w:ilvl="8" w:tplc="04090005">
      <w:start w:val="1"/>
      <w:numFmt w:val="bullet"/>
      <w:lvlText w:val=""/>
      <w:lvlJc w:val="left"/>
      <w:pPr>
        <w:ind w:left="4500" w:hanging="360"/>
      </w:pPr>
      <w:rPr>
        <w:rFonts w:ascii="Wingdings" w:hAnsi="Wingdings" w:hint="default"/>
      </w:rPr>
    </w:lvl>
  </w:abstractNum>
  <w:abstractNum w:abstractNumId="48" w15:restartNumberingAfterBreak="0">
    <w:nsid w:val="14525469"/>
    <w:multiLevelType w:val="hybridMultilevel"/>
    <w:tmpl w:val="31EEE3C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14DE4ABD"/>
    <w:multiLevelType w:val="hybridMultilevel"/>
    <w:tmpl w:val="AB8A4314"/>
    <w:lvl w:ilvl="0" w:tplc="B07628C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EA07D4"/>
    <w:multiLevelType w:val="hybridMultilevel"/>
    <w:tmpl w:val="DECE103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5227A38"/>
    <w:multiLevelType w:val="hybridMultilevel"/>
    <w:tmpl w:val="74706282"/>
    <w:lvl w:ilvl="0" w:tplc="54F815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53A0A42"/>
    <w:multiLevelType w:val="hybridMultilevel"/>
    <w:tmpl w:val="738EA86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5645E28"/>
    <w:multiLevelType w:val="hybridMultilevel"/>
    <w:tmpl w:val="677EB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5CF60EB"/>
    <w:multiLevelType w:val="hybridMultilevel"/>
    <w:tmpl w:val="E38C2DB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20068A"/>
    <w:multiLevelType w:val="hybridMultilevel"/>
    <w:tmpl w:val="1560703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163B13C4"/>
    <w:multiLevelType w:val="hybridMultilevel"/>
    <w:tmpl w:val="0BDA2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6C4118A"/>
    <w:multiLevelType w:val="hybridMultilevel"/>
    <w:tmpl w:val="047ED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72C1FC8"/>
    <w:multiLevelType w:val="hybridMultilevel"/>
    <w:tmpl w:val="D0E8FEEA"/>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59" w15:restartNumberingAfterBreak="0">
    <w:nsid w:val="172E7EEB"/>
    <w:multiLevelType w:val="hybridMultilevel"/>
    <w:tmpl w:val="C106BA4A"/>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7457997"/>
    <w:multiLevelType w:val="hybridMultilevel"/>
    <w:tmpl w:val="B282AF0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76E1D55"/>
    <w:multiLevelType w:val="hybridMultilevel"/>
    <w:tmpl w:val="1022667C"/>
    <w:lvl w:ilvl="0" w:tplc="3A80B772">
      <w:start w:val="1"/>
      <w:numFmt w:val="bullet"/>
      <w:lvlText w:val=""/>
      <w:lvlJc w:val="left"/>
      <w:pPr>
        <w:ind w:left="465" w:hanging="360"/>
      </w:pPr>
      <w:rPr>
        <w:rFonts w:ascii="Symbol" w:hAnsi="Symbol" w:hint="default"/>
        <w:color w:val="000000"/>
      </w:rPr>
    </w:lvl>
    <w:lvl w:ilvl="1" w:tplc="04090001">
      <w:start w:val="1"/>
      <w:numFmt w:val="bullet"/>
      <w:lvlText w:val=""/>
      <w:lvlJc w:val="left"/>
      <w:pPr>
        <w:ind w:left="1185" w:hanging="360"/>
      </w:pPr>
      <w:rPr>
        <w:rFonts w:ascii="Symbol" w:hAnsi="Symbol" w:hint="default"/>
        <w:color w:val="auto"/>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62" w15:restartNumberingAfterBreak="0">
    <w:nsid w:val="18151879"/>
    <w:multiLevelType w:val="hybridMultilevel"/>
    <w:tmpl w:val="236C3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82E4CB9"/>
    <w:multiLevelType w:val="hybridMultilevel"/>
    <w:tmpl w:val="450E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85E119A"/>
    <w:multiLevelType w:val="hybridMultilevel"/>
    <w:tmpl w:val="FAAADDE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8AD5621"/>
    <w:multiLevelType w:val="hybridMultilevel"/>
    <w:tmpl w:val="E20A4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8F63AB9"/>
    <w:multiLevelType w:val="hybridMultilevel"/>
    <w:tmpl w:val="1F9AAF0A"/>
    <w:lvl w:ilvl="0" w:tplc="2E3E8CF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92727E7"/>
    <w:multiLevelType w:val="hybridMultilevel"/>
    <w:tmpl w:val="14B8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9307FEA"/>
    <w:multiLevelType w:val="hybridMultilevel"/>
    <w:tmpl w:val="2EFE4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9881D6D"/>
    <w:multiLevelType w:val="hybridMultilevel"/>
    <w:tmpl w:val="133A2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98A01D1"/>
    <w:multiLevelType w:val="hybridMultilevel"/>
    <w:tmpl w:val="C306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9E50957"/>
    <w:multiLevelType w:val="hybridMultilevel"/>
    <w:tmpl w:val="F3D8500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BEA0E3D"/>
    <w:multiLevelType w:val="hybridMultilevel"/>
    <w:tmpl w:val="CAAE1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650B63"/>
    <w:multiLevelType w:val="hybridMultilevel"/>
    <w:tmpl w:val="1658B230"/>
    <w:lvl w:ilvl="0" w:tplc="7C2C18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C692048"/>
    <w:multiLevelType w:val="hybridMultilevel"/>
    <w:tmpl w:val="64BE2ED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C7273B1"/>
    <w:multiLevelType w:val="hybridMultilevel"/>
    <w:tmpl w:val="50089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D7F55DC"/>
    <w:multiLevelType w:val="hybridMultilevel"/>
    <w:tmpl w:val="1D1AC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DF32163"/>
    <w:multiLevelType w:val="hybridMultilevel"/>
    <w:tmpl w:val="24DEBC4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1E832CB4"/>
    <w:multiLevelType w:val="hybridMultilevel"/>
    <w:tmpl w:val="7898F35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E94597D"/>
    <w:multiLevelType w:val="hybridMultilevel"/>
    <w:tmpl w:val="B2086C6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FF07F59"/>
    <w:multiLevelType w:val="hybridMultilevel"/>
    <w:tmpl w:val="F90E18DE"/>
    <w:lvl w:ilvl="0" w:tplc="2146E418">
      <w:start w:val="5"/>
      <w:numFmt w:val="decimal"/>
      <w:lvlText w:val="(%1)"/>
      <w:lvlJc w:val="left"/>
      <w:pPr>
        <w:ind w:left="2520" w:hanging="360"/>
      </w:pPr>
      <w:rPr>
        <w:rFonts w:eastAsia="Times New Roman"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1" w15:restartNumberingAfterBreak="0">
    <w:nsid w:val="20C14970"/>
    <w:multiLevelType w:val="hybridMultilevel"/>
    <w:tmpl w:val="0080A1C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BBD43760">
      <w:start w:val="1"/>
      <w:numFmt w:val="bullet"/>
      <w:lvlText w:val="•"/>
      <w:lvlJc w:val="left"/>
      <w:pPr>
        <w:tabs>
          <w:tab w:val="num" w:pos="2160"/>
        </w:tabs>
        <w:ind w:left="2160" w:hanging="360"/>
      </w:pPr>
      <w:rPr>
        <w:rFonts w:ascii="Arial" w:hAnsi="Arial" w:hint="default"/>
      </w:rPr>
    </w:lvl>
    <w:lvl w:ilvl="3" w:tplc="DE8052FE">
      <w:start w:val="1"/>
      <w:numFmt w:val="bullet"/>
      <w:lvlText w:val="•"/>
      <w:lvlJc w:val="left"/>
      <w:pPr>
        <w:tabs>
          <w:tab w:val="num" w:pos="2880"/>
        </w:tabs>
        <w:ind w:left="2880" w:hanging="360"/>
      </w:pPr>
      <w:rPr>
        <w:rFonts w:ascii="Arial" w:hAnsi="Arial" w:hint="default"/>
      </w:rPr>
    </w:lvl>
    <w:lvl w:ilvl="4" w:tplc="6D967532" w:tentative="1">
      <w:start w:val="1"/>
      <w:numFmt w:val="bullet"/>
      <w:lvlText w:val="•"/>
      <w:lvlJc w:val="left"/>
      <w:pPr>
        <w:tabs>
          <w:tab w:val="num" w:pos="3600"/>
        </w:tabs>
        <w:ind w:left="3600" w:hanging="360"/>
      </w:pPr>
      <w:rPr>
        <w:rFonts w:ascii="Arial" w:hAnsi="Arial" w:hint="default"/>
      </w:rPr>
    </w:lvl>
    <w:lvl w:ilvl="5" w:tplc="846CA078" w:tentative="1">
      <w:start w:val="1"/>
      <w:numFmt w:val="bullet"/>
      <w:lvlText w:val="•"/>
      <w:lvlJc w:val="left"/>
      <w:pPr>
        <w:tabs>
          <w:tab w:val="num" w:pos="4320"/>
        </w:tabs>
        <w:ind w:left="4320" w:hanging="360"/>
      </w:pPr>
      <w:rPr>
        <w:rFonts w:ascii="Arial" w:hAnsi="Arial" w:hint="default"/>
      </w:rPr>
    </w:lvl>
    <w:lvl w:ilvl="6" w:tplc="AFE8D4D0" w:tentative="1">
      <w:start w:val="1"/>
      <w:numFmt w:val="bullet"/>
      <w:lvlText w:val="•"/>
      <w:lvlJc w:val="left"/>
      <w:pPr>
        <w:tabs>
          <w:tab w:val="num" w:pos="5040"/>
        </w:tabs>
        <w:ind w:left="5040" w:hanging="360"/>
      </w:pPr>
      <w:rPr>
        <w:rFonts w:ascii="Arial" w:hAnsi="Arial" w:hint="default"/>
      </w:rPr>
    </w:lvl>
    <w:lvl w:ilvl="7" w:tplc="B0B82DE0" w:tentative="1">
      <w:start w:val="1"/>
      <w:numFmt w:val="bullet"/>
      <w:lvlText w:val="•"/>
      <w:lvlJc w:val="left"/>
      <w:pPr>
        <w:tabs>
          <w:tab w:val="num" w:pos="5760"/>
        </w:tabs>
        <w:ind w:left="5760" w:hanging="360"/>
      </w:pPr>
      <w:rPr>
        <w:rFonts w:ascii="Arial" w:hAnsi="Arial" w:hint="default"/>
      </w:rPr>
    </w:lvl>
    <w:lvl w:ilvl="8" w:tplc="61546DE2"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0F75438"/>
    <w:multiLevelType w:val="hybridMultilevel"/>
    <w:tmpl w:val="61822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167304E"/>
    <w:multiLevelType w:val="hybridMultilevel"/>
    <w:tmpl w:val="B7C0AE2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21F46DC"/>
    <w:multiLevelType w:val="hybridMultilevel"/>
    <w:tmpl w:val="36502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2640F2B"/>
    <w:multiLevelType w:val="hybridMultilevel"/>
    <w:tmpl w:val="2182C3BA"/>
    <w:lvl w:ilvl="0" w:tplc="8A6E4568">
      <w:start w:val="1"/>
      <w:numFmt w:val="bullet"/>
      <w:lvlText w:val="o"/>
      <w:lvlJc w:val="left"/>
      <w:pPr>
        <w:ind w:left="1185"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228447B1"/>
    <w:multiLevelType w:val="hybridMultilevel"/>
    <w:tmpl w:val="25488992"/>
    <w:lvl w:ilvl="0" w:tplc="122A28E6">
      <w:start w:val="1"/>
      <w:numFmt w:val="bullet"/>
      <w:lvlText w:val=""/>
      <w:lvlJc w:val="left"/>
      <w:pPr>
        <w:ind w:left="720" w:hanging="360"/>
      </w:pPr>
      <w:rPr>
        <w:rFonts w:ascii="Symbol" w:hAnsi="Symbol" w:hint="default"/>
        <w:color w:val="000000"/>
      </w:rPr>
    </w:lvl>
    <w:lvl w:ilvl="1" w:tplc="04090001">
      <w:start w:val="1"/>
      <w:numFmt w:val="bullet"/>
      <w:lvlText w:val=""/>
      <w:lvlJc w:val="left"/>
      <w:pPr>
        <w:ind w:left="1185" w:hanging="360"/>
      </w:pPr>
      <w:rPr>
        <w:rFonts w:ascii="Symbol" w:hAnsi="Symbol" w:hint="default"/>
        <w:color w:val="auto"/>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7" w15:restartNumberingAfterBreak="0">
    <w:nsid w:val="22BB17C3"/>
    <w:multiLevelType w:val="hybridMultilevel"/>
    <w:tmpl w:val="93A6ACDA"/>
    <w:lvl w:ilvl="0" w:tplc="0498A5A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30E17C2"/>
    <w:multiLevelType w:val="hybridMultilevel"/>
    <w:tmpl w:val="61FA5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3FA6A1E"/>
    <w:multiLevelType w:val="hybridMultilevel"/>
    <w:tmpl w:val="9FE47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90" w15:restartNumberingAfterBreak="0">
    <w:nsid w:val="240C257E"/>
    <w:multiLevelType w:val="hybridMultilevel"/>
    <w:tmpl w:val="341A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43B36F7"/>
    <w:multiLevelType w:val="hybridMultilevel"/>
    <w:tmpl w:val="BC8A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4F4544C"/>
    <w:multiLevelType w:val="hybridMultilevel"/>
    <w:tmpl w:val="781C4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4FE4B72"/>
    <w:multiLevelType w:val="hybridMultilevel"/>
    <w:tmpl w:val="34B45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649698A"/>
    <w:multiLevelType w:val="hybridMultilevel"/>
    <w:tmpl w:val="262A8F5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7024465"/>
    <w:multiLevelType w:val="hybridMultilevel"/>
    <w:tmpl w:val="54A48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7145DDC"/>
    <w:multiLevelType w:val="hybridMultilevel"/>
    <w:tmpl w:val="2AC88218"/>
    <w:lvl w:ilvl="0" w:tplc="0F28AEFA">
      <w:start w:val="1"/>
      <w:numFmt w:val="bullet"/>
      <w:lvlText w:val=""/>
      <w:lvlJc w:val="left"/>
      <w:pPr>
        <w:ind w:left="11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7E52E4D"/>
    <w:multiLevelType w:val="hybridMultilevel"/>
    <w:tmpl w:val="8AE863D2"/>
    <w:lvl w:ilvl="0" w:tplc="04090001">
      <w:start w:val="1"/>
      <w:numFmt w:val="bullet"/>
      <w:lvlText w:val=""/>
      <w:lvlJc w:val="left"/>
      <w:pPr>
        <w:ind w:left="720" w:hanging="360"/>
      </w:pPr>
      <w:rPr>
        <w:rFonts w:ascii="Symbol" w:hAnsi="Symbol" w:hint="default"/>
      </w:rPr>
    </w:lvl>
    <w:lvl w:ilvl="1" w:tplc="DDD017AA">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29431B86"/>
    <w:multiLevelType w:val="hybridMultilevel"/>
    <w:tmpl w:val="1F00841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9B82EFA"/>
    <w:multiLevelType w:val="hybridMultilevel"/>
    <w:tmpl w:val="F502E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9CC2EC5"/>
    <w:multiLevelType w:val="hybridMultilevel"/>
    <w:tmpl w:val="DD7A3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9F7140E"/>
    <w:multiLevelType w:val="hybridMultilevel"/>
    <w:tmpl w:val="4046289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81506F"/>
    <w:multiLevelType w:val="hybridMultilevel"/>
    <w:tmpl w:val="061EFF7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A9851AC"/>
    <w:multiLevelType w:val="hybridMultilevel"/>
    <w:tmpl w:val="D6B45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A9B456D"/>
    <w:multiLevelType w:val="hybridMultilevel"/>
    <w:tmpl w:val="57BEADE2"/>
    <w:lvl w:ilvl="0" w:tplc="4986F89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B412A83"/>
    <w:multiLevelType w:val="hybridMultilevel"/>
    <w:tmpl w:val="4C3CF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BA62DF5"/>
    <w:multiLevelType w:val="hybridMultilevel"/>
    <w:tmpl w:val="9508BC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BA63512"/>
    <w:multiLevelType w:val="hybridMultilevel"/>
    <w:tmpl w:val="69F4163A"/>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A58A302E">
      <w:start w:val="1"/>
      <w:numFmt w:val="bullet"/>
      <w:lvlText w:val=""/>
      <w:lvlJc w:val="left"/>
      <w:pPr>
        <w:ind w:left="144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BC618D0"/>
    <w:multiLevelType w:val="hybridMultilevel"/>
    <w:tmpl w:val="511609E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BF47238"/>
    <w:multiLevelType w:val="hybridMultilevel"/>
    <w:tmpl w:val="62D05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C700E19"/>
    <w:multiLevelType w:val="hybridMultilevel"/>
    <w:tmpl w:val="01CEA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D8D35D1"/>
    <w:multiLevelType w:val="hybridMultilevel"/>
    <w:tmpl w:val="BF5E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DBD743C"/>
    <w:multiLevelType w:val="hybridMultilevel"/>
    <w:tmpl w:val="DD78C6F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E4B3C91"/>
    <w:multiLevelType w:val="hybridMultilevel"/>
    <w:tmpl w:val="8F8A3FB2"/>
    <w:lvl w:ilvl="0" w:tplc="D4B474B2">
      <w:start w:val="1"/>
      <w:numFmt w:val="bullet"/>
      <w:lvlText w:val="●"/>
      <w:lvlJc w:val="left"/>
      <w:pPr>
        <w:ind w:left="720" w:hanging="360"/>
      </w:pPr>
      <w:rPr>
        <w:rFonts w:ascii="font443" w:hAnsi="font443"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144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E8F6466"/>
    <w:multiLevelType w:val="hybridMultilevel"/>
    <w:tmpl w:val="AE92C32C"/>
    <w:lvl w:ilvl="0" w:tplc="022008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EB63DE6"/>
    <w:multiLevelType w:val="hybridMultilevel"/>
    <w:tmpl w:val="C7F0E5DA"/>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ED14E35"/>
    <w:multiLevelType w:val="hybridMultilevel"/>
    <w:tmpl w:val="01AECE7E"/>
    <w:lvl w:ilvl="0" w:tplc="1A8A69C6">
      <w:start w:val="1"/>
      <w:numFmt w:val="bullet"/>
      <w:lvlText w:val=""/>
      <w:lvlJc w:val="left"/>
      <w:pPr>
        <w:ind w:left="108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F4D4A14"/>
    <w:multiLevelType w:val="hybridMultilevel"/>
    <w:tmpl w:val="2C2AA5E2"/>
    <w:lvl w:ilvl="0" w:tplc="493E2654">
      <w:start w:val="1"/>
      <w:numFmt w:val="bullet"/>
      <w:lvlText w:val="•"/>
      <w:lvlJc w:val="left"/>
      <w:pPr>
        <w:ind w:left="720" w:hanging="360"/>
      </w:pPr>
      <w:rPr>
        <w:rFonts w:ascii="Arial" w:hAnsi="Arial" w:hint="default"/>
      </w:rPr>
    </w:lvl>
    <w:lvl w:ilvl="1" w:tplc="493E2654">
      <w:start w:val="1"/>
      <w:numFmt w:val="bullet"/>
      <w:lvlText w:val="•"/>
      <w:lvlJc w:val="left"/>
      <w:pPr>
        <w:ind w:left="1800" w:hanging="360"/>
      </w:pPr>
      <w:rPr>
        <w:rFonts w:ascii="Arial" w:hAnsi="Arial" w:hint="default"/>
      </w:rPr>
    </w:lvl>
    <w:lvl w:ilvl="2" w:tplc="BBD43760">
      <w:start w:val="1"/>
      <w:numFmt w:val="bullet"/>
      <w:lvlText w:val="•"/>
      <w:lvlJc w:val="left"/>
      <w:pPr>
        <w:tabs>
          <w:tab w:val="num" w:pos="2160"/>
        </w:tabs>
        <w:ind w:left="2160" w:hanging="360"/>
      </w:pPr>
      <w:rPr>
        <w:rFonts w:ascii="Arial" w:hAnsi="Arial" w:hint="default"/>
      </w:rPr>
    </w:lvl>
    <w:lvl w:ilvl="3" w:tplc="DE8052FE">
      <w:start w:val="1"/>
      <w:numFmt w:val="bullet"/>
      <w:lvlText w:val="•"/>
      <w:lvlJc w:val="left"/>
      <w:pPr>
        <w:tabs>
          <w:tab w:val="num" w:pos="2880"/>
        </w:tabs>
        <w:ind w:left="2880" w:hanging="360"/>
      </w:pPr>
      <w:rPr>
        <w:rFonts w:ascii="Arial" w:hAnsi="Arial" w:hint="default"/>
      </w:rPr>
    </w:lvl>
    <w:lvl w:ilvl="4" w:tplc="6D967532" w:tentative="1">
      <w:start w:val="1"/>
      <w:numFmt w:val="bullet"/>
      <w:lvlText w:val="•"/>
      <w:lvlJc w:val="left"/>
      <w:pPr>
        <w:tabs>
          <w:tab w:val="num" w:pos="3600"/>
        </w:tabs>
        <w:ind w:left="3600" w:hanging="360"/>
      </w:pPr>
      <w:rPr>
        <w:rFonts w:ascii="Arial" w:hAnsi="Arial" w:hint="default"/>
      </w:rPr>
    </w:lvl>
    <w:lvl w:ilvl="5" w:tplc="846CA078" w:tentative="1">
      <w:start w:val="1"/>
      <w:numFmt w:val="bullet"/>
      <w:lvlText w:val="•"/>
      <w:lvlJc w:val="left"/>
      <w:pPr>
        <w:tabs>
          <w:tab w:val="num" w:pos="4320"/>
        </w:tabs>
        <w:ind w:left="4320" w:hanging="360"/>
      </w:pPr>
      <w:rPr>
        <w:rFonts w:ascii="Arial" w:hAnsi="Arial" w:hint="default"/>
      </w:rPr>
    </w:lvl>
    <w:lvl w:ilvl="6" w:tplc="AFE8D4D0" w:tentative="1">
      <w:start w:val="1"/>
      <w:numFmt w:val="bullet"/>
      <w:lvlText w:val="•"/>
      <w:lvlJc w:val="left"/>
      <w:pPr>
        <w:tabs>
          <w:tab w:val="num" w:pos="5040"/>
        </w:tabs>
        <w:ind w:left="5040" w:hanging="360"/>
      </w:pPr>
      <w:rPr>
        <w:rFonts w:ascii="Arial" w:hAnsi="Arial" w:hint="default"/>
      </w:rPr>
    </w:lvl>
    <w:lvl w:ilvl="7" w:tplc="B0B82DE0" w:tentative="1">
      <w:start w:val="1"/>
      <w:numFmt w:val="bullet"/>
      <w:lvlText w:val="•"/>
      <w:lvlJc w:val="left"/>
      <w:pPr>
        <w:tabs>
          <w:tab w:val="num" w:pos="5760"/>
        </w:tabs>
        <w:ind w:left="5760" w:hanging="360"/>
      </w:pPr>
      <w:rPr>
        <w:rFonts w:ascii="Arial" w:hAnsi="Arial" w:hint="default"/>
      </w:rPr>
    </w:lvl>
    <w:lvl w:ilvl="8" w:tplc="61546DE2" w:tentative="1">
      <w:start w:val="1"/>
      <w:numFmt w:val="bullet"/>
      <w:lvlText w:val="•"/>
      <w:lvlJc w:val="left"/>
      <w:pPr>
        <w:tabs>
          <w:tab w:val="num" w:pos="6480"/>
        </w:tabs>
        <w:ind w:left="6480" w:hanging="360"/>
      </w:pPr>
      <w:rPr>
        <w:rFonts w:ascii="Arial" w:hAnsi="Arial" w:hint="default"/>
      </w:rPr>
    </w:lvl>
  </w:abstractNum>
  <w:abstractNum w:abstractNumId="118" w15:restartNumberingAfterBreak="0">
    <w:nsid w:val="2F824B72"/>
    <w:multiLevelType w:val="hybridMultilevel"/>
    <w:tmpl w:val="72E89D40"/>
    <w:lvl w:ilvl="0" w:tplc="5DE236C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BBD43760">
      <w:start w:val="1"/>
      <w:numFmt w:val="bullet"/>
      <w:lvlText w:val="•"/>
      <w:lvlJc w:val="left"/>
      <w:pPr>
        <w:tabs>
          <w:tab w:val="num" w:pos="2160"/>
        </w:tabs>
        <w:ind w:left="2160" w:hanging="360"/>
      </w:pPr>
      <w:rPr>
        <w:rFonts w:ascii="Arial" w:hAnsi="Arial" w:hint="default"/>
      </w:rPr>
    </w:lvl>
    <w:lvl w:ilvl="3" w:tplc="DE8052FE">
      <w:start w:val="1"/>
      <w:numFmt w:val="bullet"/>
      <w:lvlText w:val="•"/>
      <w:lvlJc w:val="left"/>
      <w:pPr>
        <w:tabs>
          <w:tab w:val="num" w:pos="2880"/>
        </w:tabs>
        <w:ind w:left="2880" w:hanging="360"/>
      </w:pPr>
      <w:rPr>
        <w:rFonts w:ascii="Arial" w:hAnsi="Arial" w:hint="default"/>
      </w:rPr>
    </w:lvl>
    <w:lvl w:ilvl="4" w:tplc="6D967532" w:tentative="1">
      <w:start w:val="1"/>
      <w:numFmt w:val="bullet"/>
      <w:lvlText w:val="•"/>
      <w:lvlJc w:val="left"/>
      <w:pPr>
        <w:tabs>
          <w:tab w:val="num" w:pos="3600"/>
        </w:tabs>
        <w:ind w:left="3600" w:hanging="360"/>
      </w:pPr>
      <w:rPr>
        <w:rFonts w:ascii="Arial" w:hAnsi="Arial" w:hint="default"/>
      </w:rPr>
    </w:lvl>
    <w:lvl w:ilvl="5" w:tplc="846CA078" w:tentative="1">
      <w:start w:val="1"/>
      <w:numFmt w:val="bullet"/>
      <w:lvlText w:val="•"/>
      <w:lvlJc w:val="left"/>
      <w:pPr>
        <w:tabs>
          <w:tab w:val="num" w:pos="4320"/>
        </w:tabs>
        <w:ind w:left="4320" w:hanging="360"/>
      </w:pPr>
      <w:rPr>
        <w:rFonts w:ascii="Arial" w:hAnsi="Arial" w:hint="default"/>
      </w:rPr>
    </w:lvl>
    <w:lvl w:ilvl="6" w:tplc="AFE8D4D0" w:tentative="1">
      <w:start w:val="1"/>
      <w:numFmt w:val="bullet"/>
      <w:lvlText w:val="•"/>
      <w:lvlJc w:val="left"/>
      <w:pPr>
        <w:tabs>
          <w:tab w:val="num" w:pos="5040"/>
        </w:tabs>
        <w:ind w:left="5040" w:hanging="360"/>
      </w:pPr>
      <w:rPr>
        <w:rFonts w:ascii="Arial" w:hAnsi="Arial" w:hint="default"/>
      </w:rPr>
    </w:lvl>
    <w:lvl w:ilvl="7" w:tplc="B0B82DE0" w:tentative="1">
      <w:start w:val="1"/>
      <w:numFmt w:val="bullet"/>
      <w:lvlText w:val="•"/>
      <w:lvlJc w:val="left"/>
      <w:pPr>
        <w:tabs>
          <w:tab w:val="num" w:pos="5760"/>
        </w:tabs>
        <w:ind w:left="5760" w:hanging="360"/>
      </w:pPr>
      <w:rPr>
        <w:rFonts w:ascii="Arial" w:hAnsi="Arial" w:hint="default"/>
      </w:rPr>
    </w:lvl>
    <w:lvl w:ilvl="8" w:tplc="61546DE2"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2F9F299B"/>
    <w:multiLevelType w:val="hybridMultilevel"/>
    <w:tmpl w:val="A776E6C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FCA0369"/>
    <w:multiLevelType w:val="hybridMultilevel"/>
    <w:tmpl w:val="27C87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FFE5888"/>
    <w:multiLevelType w:val="hybridMultilevel"/>
    <w:tmpl w:val="34ECC0BE"/>
    <w:lvl w:ilvl="0" w:tplc="5B9E51E0">
      <w:start w:val="1"/>
      <w:numFmt w:val="bullet"/>
      <w:lvlText w:val=""/>
      <w:lvlJc w:val="left"/>
      <w:pPr>
        <w:ind w:left="108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01607FB"/>
    <w:multiLevelType w:val="hybridMultilevel"/>
    <w:tmpl w:val="CFCA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04579B6"/>
    <w:multiLevelType w:val="hybridMultilevel"/>
    <w:tmpl w:val="26C8175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0F84EF4"/>
    <w:multiLevelType w:val="hybridMultilevel"/>
    <w:tmpl w:val="6D6C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12C2195"/>
    <w:multiLevelType w:val="hybridMultilevel"/>
    <w:tmpl w:val="1F848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15E2607"/>
    <w:multiLevelType w:val="hybridMultilevel"/>
    <w:tmpl w:val="38BC1054"/>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1850304"/>
    <w:multiLevelType w:val="hybridMultilevel"/>
    <w:tmpl w:val="CFCEC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2691DC1"/>
    <w:multiLevelType w:val="hybridMultilevel"/>
    <w:tmpl w:val="743C8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2EA0A25"/>
    <w:multiLevelType w:val="hybridMultilevel"/>
    <w:tmpl w:val="B5E250CE"/>
    <w:lvl w:ilvl="0" w:tplc="1D8615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31618F2"/>
    <w:multiLevelType w:val="hybridMultilevel"/>
    <w:tmpl w:val="67803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3CD08DC"/>
    <w:multiLevelType w:val="hybridMultilevel"/>
    <w:tmpl w:val="FDE620D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45E3C76"/>
    <w:multiLevelType w:val="hybridMultilevel"/>
    <w:tmpl w:val="76FC0CD8"/>
    <w:lvl w:ilvl="0" w:tplc="493E2654">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346F494D"/>
    <w:multiLevelType w:val="hybridMultilevel"/>
    <w:tmpl w:val="AD18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4B256AC"/>
    <w:multiLevelType w:val="hybridMultilevel"/>
    <w:tmpl w:val="BC46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5EC5C2F"/>
    <w:multiLevelType w:val="hybridMultilevel"/>
    <w:tmpl w:val="6F6E4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6052C0C"/>
    <w:multiLevelType w:val="hybridMultilevel"/>
    <w:tmpl w:val="FE4C5C50"/>
    <w:lvl w:ilvl="0" w:tplc="3050C80E">
      <w:start w:val="1"/>
      <w:numFmt w:val="bullet"/>
      <w:lvlText w:val=""/>
      <w:lvlJc w:val="left"/>
      <w:pPr>
        <w:ind w:left="720" w:hanging="360"/>
      </w:pPr>
      <w:rPr>
        <w:rFonts w:ascii="Symbol" w:hAnsi="Symbol" w:hint="default"/>
      </w:rPr>
    </w:lvl>
    <w:lvl w:ilvl="1" w:tplc="34782E16">
      <w:start w:val="1"/>
      <w:numFmt w:val="bullet"/>
      <w:lvlText w:val=""/>
      <w:lvlJc w:val="left"/>
      <w:pPr>
        <w:ind w:left="465" w:hanging="360"/>
      </w:pPr>
      <w:rPr>
        <w:rFonts w:ascii="Wingdings" w:hAnsi="Wingdings" w:hint="default"/>
      </w:rPr>
    </w:lvl>
    <w:lvl w:ilvl="2" w:tplc="75D88204">
      <w:start w:val="1"/>
      <w:numFmt w:val="decimal"/>
      <w:lvlText w:val="(%3)"/>
      <w:lvlJc w:val="left"/>
      <w:pPr>
        <w:ind w:left="2340" w:hanging="360"/>
      </w:pPr>
      <w:rPr>
        <w:rFonts w:eastAsia="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365B7C47"/>
    <w:multiLevelType w:val="hybridMultilevel"/>
    <w:tmpl w:val="2264D93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6726681"/>
    <w:multiLevelType w:val="hybridMultilevel"/>
    <w:tmpl w:val="43EAC1D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68C4738"/>
    <w:multiLevelType w:val="hybridMultilevel"/>
    <w:tmpl w:val="591AC096"/>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7602A8D"/>
    <w:multiLevelType w:val="hybridMultilevel"/>
    <w:tmpl w:val="D864EF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7A87901"/>
    <w:multiLevelType w:val="hybridMultilevel"/>
    <w:tmpl w:val="C128A436"/>
    <w:lvl w:ilvl="0" w:tplc="9AD2F45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7AD2D0D"/>
    <w:multiLevelType w:val="hybridMultilevel"/>
    <w:tmpl w:val="10C47944"/>
    <w:lvl w:ilvl="0" w:tplc="415499D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7E33185"/>
    <w:multiLevelType w:val="hybridMultilevel"/>
    <w:tmpl w:val="EAC6707A"/>
    <w:lvl w:ilvl="0" w:tplc="AFC841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8AC6285"/>
    <w:multiLevelType w:val="hybridMultilevel"/>
    <w:tmpl w:val="9536A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8AF500C"/>
    <w:multiLevelType w:val="hybridMultilevel"/>
    <w:tmpl w:val="5B0C6FA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8CE6EDE"/>
    <w:multiLevelType w:val="hybridMultilevel"/>
    <w:tmpl w:val="04C43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8D04237"/>
    <w:multiLevelType w:val="hybridMultilevel"/>
    <w:tmpl w:val="E13A1BE4"/>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A58A302E">
      <w:start w:val="1"/>
      <w:numFmt w:val="bullet"/>
      <w:lvlText w:val=""/>
      <w:lvlJc w:val="left"/>
      <w:pPr>
        <w:ind w:left="144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90E18D8"/>
    <w:multiLevelType w:val="hybridMultilevel"/>
    <w:tmpl w:val="76FC3DE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93A35E9"/>
    <w:multiLevelType w:val="hybridMultilevel"/>
    <w:tmpl w:val="ADCC16D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9C3346F"/>
    <w:multiLevelType w:val="hybridMultilevel"/>
    <w:tmpl w:val="9B582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9F944E6"/>
    <w:multiLevelType w:val="hybridMultilevel"/>
    <w:tmpl w:val="F2A8BD02"/>
    <w:lvl w:ilvl="0" w:tplc="04090001">
      <w:start w:val="1"/>
      <w:numFmt w:val="bullet"/>
      <w:lvlText w:val=""/>
      <w:lvlJc w:val="left"/>
      <w:pPr>
        <w:ind w:left="720" w:hanging="360"/>
      </w:pPr>
      <w:rPr>
        <w:rFonts w:ascii="Symbol" w:hAnsi="Symbol" w:hint="default"/>
        <w:color w:val="auto"/>
      </w:rPr>
    </w:lvl>
    <w:lvl w:ilvl="1" w:tplc="8A6E4568">
      <w:start w:val="1"/>
      <w:numFmt w:val="bullet"/>
      <w:lvlText w:val="o"/>
      <w:lvlJc w:val="left"/>
      <w:pPr>
        <w:ind w:left="1185" w:hanging="360"/>
      </w:pPr>
      <w:rPr>
        <w:rFonts w:ascii="Courier New" w:hAnsi="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A05059F"/>
    <w:multiLevelType w:val="hybridMultilevel"/>
    <w:tmpl w:val="2B420802"/>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AA34D6B"/>
    <w:multiLevelType w:val="hybridMultilevel"/>
    <w:tmpl w:val="A76E9F5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B660672"/>
    <w:multiLevelType w:val="hybridMultilevel"/>
    <w:tmpl w:val="D3E6C504"/>
    <w:lvl w:ilvl="0" w:tplc="FC7474F0">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5" w15:restartNumberingAfterBreak="0">
    <w:nsid w:val="3B9207C5"/>
    <w:multiLevelType w:val="hybridMultilevel"/>
    <w:tmpl w:val="718C6EEC"/>
    <w:lvl w:ilvl="0" w:tplc="CC64AC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CB76777"/>
    <w:multiLevelType w:val="hybridMultilevel"/>
    <w:tmpl w:val="20ACA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CC508C5"/>
    <w:multiLevelType w:val="hybridMultilevel"/>
    <w:tmpl w:val="3EBAC90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D8F506C"/>
    <w:multiLevelType w:val="hybridMultilevel"/>
    <w:tmpl w:val="F5488604"/>
    <w:lvl w:ilvl="0" w:tplc="B10C9A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D965822"/>
    <w:multiLevelType w:val="hybridMultilevel"/>
    <w:tmpl w:val="A0BE21EC"/>
    <w:lvl w:ilvl="0" w:tplc="13F4B5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DC31C5C"/>
    <w:multiLevelType w:val="hybridMultilevel"/>
    <w:tmpl w:val="5BA07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DDE3988"/>
    <w:multiLevelType w:val="hybridMultilevel"/>
    <w:tmpl w:val="AC6667E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EB20685"/>
    <w:multiLevelType w:val="hybridMultilevel"/>
    <w:tmpl w:val="8CF0738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F2E022A"/>
    <w:multiLevelType w:val="hybridMultilevel"/>
    <w:tmpl w:val="612EBFA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F5D07CE"/>
    <w:multiLevelType w:val="hybridMultilevel"/>
    <w:tmpl w:val="24E4826A"/>
    <w:lvl w:ilvl="0" w:tplc="A01604B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FAB4392"/>
    <w:multiLevelType w:val="hybridMultilevel"/>
    <w:tmpl w:val="0E169F7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FAD12D1"/>
    <w:multiLevelType w:val="hybridMultilevel"/>
    <w:tmpl w:val="1910C0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540" w:hanging="360"/>
      </w:pPr>
      <w:rPr>
        <w:rFonts w:ascii="Courier New" w:hAnsi="Courier New" w:cs="Courier New" w:hint="default"/>
      </w:rPr>
    </w:lvl>
    <w:lvl w:ilvl="2" w:tplc="04090005">
      <w:start w:val="1"/>
      <w:numFmt w:val="bullet"/>
      <w:lvlText w:val=""/>
      <w:lvlJc w:val="left"/>
      <w:pPr>
        <w:ind w:left="180" w:hanging="360"/>
      </w:pPr>
      <w:rPr>
        <w:rFonts w:ascii="Wingdings" w:hAnsi="Wingdings" w:hint="default"/>
      </w:rPr>
    </w:lvl>
    <w:lvl w:ilvl="3" w:tplc="04090001">
      <w:start w:val="1"/>
      <w:numFmt w:val="bullet"/>
      <w:lvlText w:val=""/>
      <w:lvlJc w:val="left"/>
      <w:pPr>
        <w:ind w:left="900" w:hanging="360"/>
      </w:pPr>
      <w:rPr>
        <w:rFonts w:ascii="Symbol" w:hAnsi="Symbol" w:hint="default"/>
      </w:rPr>
    </w:lvl>
    <w:lvl w:ilvl="4" w:tplc="04090003">
      <w:start w:val="1"/>
      <w:numFmt w:val="bullet"/>
      <w:lvlText w:val="o"/>
      <w:lvlJc w:val="left"/>
      <w:pPr>
        <w:ind w:left="1620" w:hanging="360"/>
      </w:pPr>
      <w:rPr>
        <w:rFonts w:ascii="Courier New" w:hAnsi="Courier New" w:cs="Courier New" w:hint="default"/>
      </w:rPr>
    </w:lvl>
    <w:lvl w:ilvl="5" w:tplc="04090005">
      <w:start w:val="1"/>
      <w:numFmt w:val="bullet"/>
      <w:lvlText w:val=""/>
      <w:lvlJc w:val="left"/>
      <w:pPr>
        <w:ind w:left="2340" w:hanging="360"/>
      </w:pPr>
      <w:rPr>
        <w:rFonts w:ascii="Wingdings" w:hAnsi="Wingdings" w:hint="default"/>
      </w:rPr>
    </w:lvl>
    <w:lvl w:ilvl="6" w:tplc="04090001">
      <w:start w:val="1"/>
      <w:numFmt w:val="bullet"/>
      <w:lvlText w:val=""/>
      <w:lvlJc w:val="left"/>
      <w:pPr>
        <w:ind w:left="3060" w:hanging="360"/>
      </w:pPr>
      <w:rPr>
        <w:rFonts w:ascii="Symbol" w:hAnsi="Symbol" w:hint="default"/>
      </w:rPr>
    </w:lvl>
    <w:lvl w:ilvl="7" w:tplc="04090003">
      <w:start w:val="1"/>
      <w:numFmt w:val="bullet"/>
      <w:lvlText w:val="o"/>
      <w:lvlJc w:val="left"/>
      <w:pPr>
        <w:ind w:left="3780" w:hanging="360"/>
      </w:pPr>
      <w:rPr>
        <w:rFonts w:ascii="Courier New" w:hAnsi="Courier New" w:cs="Courier New" w:hint="default"/>
      </w:rPr>
    </w:lvl>
    <w:lvl w:ilvl="8" w:tplc="04090005">
      <w:start w:val="1"/>
      <w:numFmt w:val="bullet"/>
      <w:lvlText w:val=""/>
      <w:lvlJc w:val="left"/>
      <w:pPr>
        <w:ind w:left="4500" w:hanging="360"/>
      </w:pPr>
      <w:rPr>
        <w:rFonts w:ascii="Wingdings" w:hAnsi="Wingdings" w:hint="default"/>
      </w:rPr>
    </w:lvl>
  </w:abstractNum>
  <w:abstractNum w:abstractNumId="167" w15:restartNumberingAfterBreak="0">
    <w:nsid w:val="3FFD0A42"/>
    <w:multiLevelType w:val="hybridMultilevel"/>
    <w:tmpl w:val="5B763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07F06BF"/>
    <w:multiLevelType w:val="hybridMultilevel"/>
    <w:tmpl w:val="F12CD02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0890A87"/>
    <w:multiLevelType w:val="hybridMultilevel"/>
    <w:tmpl w:val="FBFEDD4E"/>
    <w:lvl w:ilvl="0" w:tplc="04090001">
      <w:start w:val="1"/>
      <w:numFmt w:val="bullet"/>
      <w:lvlText w:val=""/>
      <w:lvlJc w:val="left"/>
      <w:pPr>
        <w:ind w:left="810" w:hanging="360"/>
      </w:pPr>
      <w:rPr>
        <w:rFonts w:ascii="Symbol" w:hAnsi="Symbol" w:hint="default"/>
      </w:rPr>
    </w:lvl>
    <w:lvl w:ilvl="1" w:tplc="493E2654">
      <w:start w:val="1"/>
      <w:numFmt w:val="bullet"/>
      <w:lvlText w:val="•"/>
      <w:lvlJc w:val="left"/>
      <w:pPr>
        <w:ind w:left="72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107682E"/>
    <w:multiLevelType w:val="hybridMultilevel"/>
    <w:tmpl w:val="0C4E4B2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28A7BAA"/>
    <w:multiLevelType w:val="hybridMultilevel"/>
    <w:tmpl w:val="9A9CB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3CA4C1F"/>
    <w:multiLevelType w:val="hybridMultilevel"/>
    <w:tmpl w:val="FA60C23C"/>
    <w:lvl w:ilvl="0" w:tplc="B37E93B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40B2AA8"/>
    <w:multiLevelType w:val="hybridMultilevel"/>
    <w:tmpl w:val="6A34B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4314F47"/>
    <w:multiLevelType w:val="hybridMultilevel"/>
    <w:tmpl w:val="1714CA6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4832A02"/>
    <w:multiLevelType w:val="hybridMultilevel"/>
    <w:tmpl w:val="AC060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5383C97"/>
    <w:multiLevelType w:val="hybridMultilevel"/>
    <w:tmpl w:val="46A2187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5CE2FE7"/>
    <w:multiLevelType w:val="hybridMultilevel"/>
    <w:tmpl w:val="C12E7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45E6560A"/>
    <w:multiLevelType w:val="hybridMultilevel"/>
    <w:tmpl w:val="E870C9F6"/>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9" w15:restartNumberingAfterBreak="0">
    <w:nsid w:val="46C074A0"/>
    <w:multiLevelType w:val="hybridMultilevel"/>
    <w:tmpl w:val="E544F50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6F72D19"/>
    <w:multiLevelType w:val="hybridMultilevel"/>
    <w:tmpl w:val="97201E46"/>
    <w:lvl w:ilvl="0" w:tplc="493E2654">
      <w:start w:val="1"/>
      <w:numFmt w:val="bullet"/>
      <w:lvlText w:val="•"/>
      <w:lvlJc w:val="left"/>
      <w:pPr>
        <w:ind w:left="720" w:hanging="360"/>
      </w:pPr>
      <w:rPr>
        <w:rFonts w:ascii="Arial" w:hAnsi="Arial" w:hint="default"/>
      </w:rPr>
    </w:lvl>
    <w:lvl w:ilvl="1" w:tplc="493E2654">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6F84B5D"/>
    <w:multiLevelType w:val="hybridMultilevel"/>
    <w:tmpl w:val="C57CAE54"/>
    <w:lvl w:ilvl="0" w:tplc="8EFE402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7AE1455"/>
    <w:multiLevelType w:val="hybridMultilevel"/>
    <w:tmpl w:val="716A7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86C0C34"/>
    <w:multiLevelType w:val="hybridMultilevel"/>
    <w:tmpl w:val="BA061AE8"/>
    <w:lvl w:ilvl="0" w:tplc="4FF02A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8E42307"/>
    <w:multiLevelType w:val="hybridMultilevel"/>
    <w:tmpl w:val="04069A06"/>
    <w:lvl w:ilvl="0" w:tplc="A608ED5C">
      <w:start w:val="1"/>
      <w:numFmt w:val="bullet"/>
      <w:lvlText w:val=""/>
      <w:lvlJc w:val="left"/>
      <w:pPr>
        <w:ind w:left="72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360"/>
      </w:pPr>
      <w:rPr>
        <w:rFonts w:ascii="Courier New" w:hAnsi="Courier New" w:cs="Courier New"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48FC27AC"/>
    <w:multiLevelType w:val="hybridMultilevel"/>
    <w:tmpl w:val="64BCE8E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943639F"/>
    <w:multiLevelType w:val="hybridMultilevel"/>
    <w:tmpl w:val="499436A4"/>
    <w:lvl w:ilvl="0" w:tplc="829402B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4A351D7C"/>
    <w:multiLevelType w:val="hybridMultilevel"/>
    <w:tmpl w:val="C4C0A77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A7703DC"/>
    <w:multiLevelType w:val="hybridMultilevel"/>
    <w:tmpl w:val="9802F44C"/>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B4152B1"/>
    <w:multiLevelType w:val="hybridMultilevel"/>
    <w:tmpl w:val="7FBCC8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0" w15:restartNumberingAfterBreak="0">
    <w:nsid w:val="4D4B6884"/>
    <w:multiLevelType w:val="hybridMultilevel"/>
    <w:tmpl w:val="9DBC9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4D7A7497"/>
    <w:multiLevelType w:val="hybridMultilevel"/>
    <w:tmpl w:val="469057E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E816364"/>
    <w:multiLevelType w:val="hybridMultilevel"/>
    <w:tmpl w:val="7794D542"/>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F2334DD"/>
    <w:multiLevelType w:val="hybridMultilevel"/>
    <w:tmpl w:val="EFB20660"/>
    <w:lvl w:ilvl="0" w:tplc="FB18709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4F553E10"/>
    <w:multiLevelType w:val="hybridMultilevel"/>
    <w:tmpl w:val="7F4AA230"/>
    <w:lvl w:ilvl="0" w:tplc="7A0CA294">
      <w:start w:val="1"/>
      <w:numFmt w:val="bullet"/>
      <w:lvlText w:val=""/>
      <w:lvlJc w:val="left"/>
      <w:pPr>
        <w:ind w:left="2911" w:hanging="360"/>
      </w:pPr>
      <w:rPr>
        <w:rFonts w:ascii="Symbol" w:hAnsi="Symbol" w:hint="default"/>
      </w:rPr>
    </w:lvl>
    <w:lvl w:ilvl="1" w:tplc="34782E16">
      <w:start w:val="1"/>
      <w:numFmt w:val="bullet"/>
      <w:lvlText w:val=""/>
      <w:lvlJc w:val="left"/>
      <w:pPr>
        <w:ind w:left="2656" w:hanging="360"/>
      </w:pPr>
      <w:rPr>
        <w:rFonts w:ascii="Wingdings" w:hAnsi="Wingdings" w:hint="default"/>
      </w:rPr>
    </w:lvl>
    <w:lvl w:ilvl="2" w:tplc="75D88204">
      <w:start w:val="1"/>
      <w:numFmt w:val="decimal"/>
      <w:lvlText w:val="(%3)"/>
      <w:lvlJc w:val="left"/>
      <w:pPr>
        <w:ind w:left="4531" w:hanging="360"/>
      </w:pPr>
      <w:rPr>
        <w:rFonts w:eastAsia="Times New Roman" w:hint="default"/>
      </w:rPr>
    </w:lvl>
    <w:lvl w:ilvl="3" w:tplc="0409000F" w:tentative="1">
      <w:start w:val="1"/>
      <w:numFmt w:val="decimal"/>
      <w:lvlText w:val="%4."/>
      <w:lvlJc w:val="left"/>
      <w:pPr>
        <w:ind w:left="5071" w:hanging="360"/>
      </w:pPr>
    </w:lvl>
    <w:lvl w:ilvl="4" w:tplc="04090019" w:tentative="1">
      <w:start w:val="1"/>
      <w:numFmt w:val="lowerLetter"/>
      <w:lvlText w:val="%5."/>
      <w:lvlJc w:val="left"/>
      <w:pPr>
        <w:ind w:left="5791" w:hanging="360"/>
      </w:pPr>
    </w:lvl>
    <w:lvl w:ilvl="5" w:tplc="0409001B" w:tentative="1">
      <w:start w:val="1"/>
      <w:numFmt w:val="lowerRoman"/>
      <w:lvlText w:val="%6."/>
      <w:lvlJc w:val="right"/>
      <w:pPr>
        <w:ind w:left="6511" w:hanging="180"/>
      </w:pPr>
    </w:lvl>
    <w:lvl w:ilvl="6" w:tplc="0409000F" w:tentative="1">
      <w:start w:val="1"/>
      <w:numFmt w:val="decimal"/>
      <w:lvlText w:val="%7."/>
      <w:lvlJc w:val="left"/>
      <w:pPr>
        <w:ind w:left="7231" w:hanging="360"/>
      </w:pPr>
    </w:lvl>
    <w:lvl w:ilvl="7" w:tplc="04090019" w:tentative="1">
      <w:start w:val="1"/>
      <w:numFmt w:val="lowerLetter"/>
      <w:lvlText w:val="%8."/>
      <w:lvlJc w:val="left"/>
      <w:pPr>
        <w:ind w:left="7951" w:hanging="360"/>
      </w:pPr>
    </w:lvl>
    <w:lvl w:ilvl="8" w:tplc="0409001B" w:tentative="1">
      <w:start w:val="1"/>
      <w:numFmt w:val="lowerRoman"/>
      <w:lvlText w:val="%9."/>
      <w:lvlJc w:val="right"/>
      <w:pPr>
        <w:ind w:left="8671" w:hanging="180"/>
      </w:pPr>
    </w:lvl>
  </w:abstractNum>
  <w:abstractNum w:abstractNumId="195" w15:restartNumberingAfterBreak="0">
    <w:nsid w:val="4FB04A14"/>
    <w:multiLevelType w:val="hybridMultilevel"/>
    <w:tmpl w:val="2E167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FE96744"/>
    <w:multiLevelType w:val="hybridMultilevel"/>
    <w:tmpl w:val="AE2EC15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FE97301"/>
    <w:multiLevelType w:val="hybridMultilevel"/>
    <w:tmpl w:val="7CE4B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0587EF9"/>
    <w:multiLevelType w:val="hybridMultilevel"/>
    <w:tmpl w:val="BACA867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162541D"/>
    <w:multiLevelType w:val="hybridMultilevel"/>
    <w:tmpl w:val="232A8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1E62C25"/>
    <w:multiLevelType w:val="hybridMultilevel"/>
    <w:tmpl w:val="68DAF69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2263410"/>
    <w:multiLevelType w:val="hybridMultilevel"/>
    <w:tmpl w:val="17B60E30"/>
    <w:lvl w:ilvl="0" w:tplc="E18C7E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2B94B86"/>
    <w:multiLevelType w:val="hybridMultilevel"/>
    <w:tmpl w:val="28DC091A"/>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30D6FA4"/>
    <w:multiLevelType w:val="hybridMultilevel"/>
    <w:tmpl w:val="8C62070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331396C"/>
    <w:multiLevelType w:val="hybridMultilevel"/>
    <w:tmpl w:val="3B823CE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37B65A1"/>
    <w:multiLevelType w:val="hybridMultilevel"/>
    <w:tmpl w:val="3B44EED8"/>
    <w:lvl w:ilvl="0" w:tplc="A11E89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3DD1DC2"/>
    <w:multiLevelType w:val="hybridMultilevel"/>
    <w:tmpl w:val="87F2D80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450441A"/>
    <w:multiLevelType w:val="hybridMultilevel"/>
    <w:tmpl w:val="96A8501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496458C"/>
    <w:multiLevelType w:val="hybridMultilevel"/>
    <w:tmpl w:val="C0062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5710F79"/>
    <w:multiLevelType w:val="hybridMultilevel"/>
    <w:tmpl w:val="A50EB86C"/>
    <w:lvl w:ilvl="0" w:tplc="B6EC2060">
      <w:start w:val="1"/>
      <w:numFmt w:val="bullet"/>
      <w:lvlText w:val=""/>
      <w:lvlJc w:val="left"/>
      <w:pPr>
        <w:ind w:left="72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55A90ADF"/>
    <w:multiLevelType w:val="hybridMultilevel"/>
    <w:tmpl w:val="762621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1" w15:restartNumberingAfterBreak="0">
    <w:nsid w:val="55FE3534"/>
    <w:multiLevelType w:val="hybridMultilevel"/>
    <w:tmpl w:val="7AD0FB7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2" w15:restartNumberingAfterBreak="0">
    <w:nsid w:val="567505B0"/>
    <w:multiLevelType w:val="hybridMultilevel"/>
    <w:tmpl w:val="E25A4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6913BC4"/>
    <w:multiLevelType w:val="hybridMultilevel"/>
    <w:tmpl w:val="2F088BB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4" w15:restartNumberingAfterBreak="0">
    <w:nsid w:val="56BE7E08"/>
    <w:multiLevelType w:val="hybridMultilevel"/>
    <w:tmpl w:val="B5DA1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6C91D82"/>
    <w:multiLevelType w:val="hybridMultilevel"/>
    <w:tmpl w:val="8F5E9AF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6" w15:restartNumberingAfterBreak="0">
    <w:nsid w:val="56EC74B2"/>
    <w:multiLevelType w:val="hybridMultilevel"/>
    <w:tmpl w:val="4A261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7CF6DA6"/>
    <w:multiLevelType w:val="hybridMultilevel"/>
    <w:tmpl w:val="70DC1396"/>
    <w:lvl w:ilvl="0" w:tplc="04090001">
      <w:start w:val="1"/>
      <w:numFmt w:val="bullet"/>
      <w:lvlText w:val=""/>
      <w:lvlJc w:val="left"/>
      <w:pPr>
        <w:ind w:left="810" w:hanging="360"/>
      </w:pPr>
      <w:rPr>
        <w:rFonts w:ascii="Symbol" w:hAnsi="Symbol" w:hint="default"/>
      </w:rPr>
    </w:lvl>
    <w:lvl w:ilvl="1" w:tplc="493E2654">
      <w:start w:val="1"/>
      <w:numFmt w:val="bullet"/>
      <w:lvlText w:val="•"/>
      <w:lvlJc w:val="left"/>
      <w:pPr>
        <w:ind w:left="72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86C7219"/>
    <w:multiLevelType w:val="hybridMultilevel"/>
    <w:tmpl w:val="0BC00FE2"/>
    <w:lvl w:ilvl="0" w:tplc="04090001">
      <w:start w:val="1"/>
      <w:numFmt w:val="bullet"/>
      <w:lvlText w:val=""/>
      <w:lvlJc w:val="left"/>
      <w:pPr>
        <w:ind w:left="465" w:hanging="360"/>
      </w:pPr>
      <w:rPr>
        <w:rFonts w:ascii="Symbol" w:hAnsi="Symbol"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19" w15:restartNumberingAfterBreak="0">
    <w:nsid w:val="58B26568"/>
    <w:multiLevelType w:val="hybridMultilevel"/>
    <w:tmpl w:val="41BA0AC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96E2792"/>
    <w:multiLevelType w:val="hybridMultilevel"/>
    <w:tmpl w:val="931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A22116D"/>
    <w:multiLevelType w:val="hybridMultilevel"/>
    <w:tmpl w:val="5DA4F26A"/>
    <w:lvl w:ilvl="0" w:tplc="54F815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AB06A10"/>
    <w:multiLevelType w:val="hybridMultilevel"/>
    <w:tmpl w:val="643A6562"/>
    <w:lvl w:ilvl="0" w:tplc="04090001">
      <w:start w:val="1"/>
      <w:numFmt w:val="bullet"/>
      <w:lvlText w:val=""/>
      <w:lvlJc w:val="left"/>
      <w:pPr>
        <w:ind w:left="720" w:hanging="360"/>
      </w:pPr>
      <w:rPr>
        <w:rFonts w:ascii="Symbol" w:hAnsi="Symbol" w:hint="default"/>
        <w:color w:val="auto"/>
      </w:rPr>
    </w:lvl>
    <w:lvl w:ilvl="1" w:tplc="8A6E4568">
      <w:start w:val="1"/>
      <w:numFmt w:val="bullet"/>
      <w:lvlText w:val="o"/>
      <w:lvlJc w:val="left"/>
      <w:pPr>
        <w:ind w:left="1185"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5CAF6F87"/>
    <w:multiLevelType w:val="hybridMultilevel"/>
    <w:tmpl w:val="D35034DE"/>
    <w:lvl w:ilvl="0" w:tplc="04090001">
      <w:start w:val="1"/>
      <w:numFmt w:val="bullet"/>
      <w:lvlText w:val=""/>
      <w:lvlJc w:val="left"/>
      <w:pPr>
        <w:ind w:left="810" w:hanging="360"/>
      </w:pPr>
      <w:rPr>
        <w:rFonts w:ascii="Symbol" w:hAnsi="Symbol" w:hint="default"/>
      </w:rPr>
    </w:lvl>
    <w:lvl w:ilvl="1" w:tplc="493E2654">
      <w:start w:val="1"/>
      <w:numFmt w:val="bullet"/>
      <w:lvlText w:val="•"/>
      <w:lvlJc w:val="left"/>
      <w:pPr>
        <w:ind w:left="72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5D276041"/>
    <w:multiLevelType w:val="hybridMultilevel"/>
    <w:tmpl w:val="C26C3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5E8C7653"/>
    <w:multiLevelType w:val="hybridMultilevel"/>
    <w:tmpl w:val="3A4A8E5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F4B0664"/>
    <w:multiLevelType w:val="hybridMultilevel"/>
    <w:tmpl w:val="58F2A7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5F5F11C3"/>
    <w:multiLevelType w:val="hybridMultilevel"/>
    <w:tmpl w:val="3EAE220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F6A38F0"/>
    <w:multiLevelType w:val="hybridMultilevel"/>
    <w:tmpl w:val="35CC39C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FED4986"/>
    <w:multiLevelType w:val="hybridMultilevel"/>
    <w:tmpl w:val="A38EE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0D2249B"/>
    <w:multiLevelType w:val="hybridMultilevel"/>
    <w:tmpl w:val="832A6C2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31" w15:restartNumberingAfterBreak="0">
    <w:nsid w:val="6217463E"/>
    <w:multiLevelType w:val="hybridMultilevel"/>
    <w:tmpl w:val="1DF47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2645D81"/>
    <w:multiLevelType w:val="hybridMultilevel"/>
    <w:tmpl w:val="F29CFD4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2D56000"/>
    <w:multiLevelType w:val="hybridMultilevel"/>
    <w:tmpl w:val="539E6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37B371F"/>
    <w:multiLevelType w:val="hybridMultilevel"/>
    <w:tmpl w:val="B0A641D8"/>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63FA4A12"/>
    <w:multiLevelType w:val="hybridMultilevel"/>
    <w:tmpl w:val="8C9822D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15:restartNumberingAfterBreak="0">
    <w:nsid w:val="64C82BEE"/>
    <w:multiLevelType w:val="hybridMultilevel"/>
    <w:tmpl w:val="F1447FC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540" w:hanging="360"/>
      </w:pPr>
      <w:rPr>
        <w:rFonts w:ascii="Courier New" w:hAnsi="Courier New" w:cs="Courier New" w:hint="default"/>
      </w:rPr>
    </w:lvl>
    <w:lvl w:ilvl="2" w:tplc="04090005">
      <w:start w:val="1"/>
      <w:numFmt w:val="bullet"/>
      <w:lvlText w:val=""/>
      <w:lvlJc w:val="left"/>
      <w:pPr>
        <w:ind w:left="180" w:hanging="360"/>
      </w:pPr>
      <w:rPr>
        <w:rFonts w:ascii="Wingdings" w:hAnsi="Wingdings" w:hint="default"/>
      </w:rPr>
    </w:lvl>
    <w:lvl w:ilvl="3" w:tplc="04090001">
      <w:start w:val="1"/>
      <w:numFmt w:val="bullet"/>
      <w:lvlText w:val=""/>
      <w:lvlJc w:val="left"/>
      <w:pPr>
        <w:ind w:left="900" w:hanging="360"/>
      </w:pPr>
      <w:rPr>
        <w:rFonts w:ascii="Symbol" w:hAnsi="Symbol" w:hint="default"/>
      </w:rPr>
    </w:lvl>
    <w:lvl w:ilvl="4" w:tplc="04090003">
      <w:start w:val="1"/>
      <w:numFmt w:val="bullet"/>
      <w:lvlText w:val="o"/>
      <w:lvlJc w:val="left"/>
      <w:pPr>
        <w:ind w:left="1620" w:hanging="360"/>
      </w:pPr>
      <w:rPr>
        <w:rFonts w:ascii="Courier New" w:hAnsi="Courier New" w:cs="Courier New" w:hint="default"/>
      </w:rPr>
    </w:lvl>
    <w:lvl w:ilvl="5" w:tplc="04090005">
      <w:start w:val="1"/>
      <w:numFmt w:val="bullet"/>
      <w:lvlText w:val=""/>
      <w:lvlJc w:val="left"/>
      <w:pPr>
        <w:ind w:left="2340" w:hanging="360"/>
      </w:pPr>
      <w:rPr>
        <w:rFonts w:ascii="Wingdings" w:hAnsi="Wingdings" w:hint="default"/>
      </w:rPr>
    </w:lvl>
    <w:lvl w:ilvl="6" w:tplc="04090001">
      <w:start w:val="1"/>
      <w:numFmt w:val="bullet"/>
      <w:lvlText w:val=""/>
      <w:lvlJc w:val="left"/>
      <w:pPr>
        <w:ind w:left="3060" w:hanging="360"/>
      </w:pPr>
      <w:rPr>
        <w:rFonts w:ascii="Symbol" w:hAnsi="Symbol" w:hint="default"/>
      </w:rPr>
    </w:lvl>
    <w:lvl w:ilvl="7" w:tplc="04090003">
      <w:start w:val="1"/>
      <w:numFmt w:val="bullet"/>
      <w:lvlText w:val="o"/>
      <w:lvlJc w:val="left"/>
      <w:pPr>
        <w:ind w:left="3780" w:hanging="360"/>
      </w:pPr>
      <w:rPr>
        <w:rFonts w:ascii="Courier New" w:hAnsi="Courier New" w:cs="Courier New" w:hint="default"/>
      </w:rPr>
    </w:lvl>
    <w:lvl w:ilvl="8" w:tplc="04090005">
      <w:start w:val="1"/>
      <w:numFmt w:val="bullet"/>
      <w:lvlText w:val=""/>
      <w:lvlJc w:val="left"/>
      <w:pPr>
        <w:ind w:left="4500" w:hanging="360"/>
      </w:pPr>
      <w:rPr>
        <w:rFonts w:ascii="Wingdings" w:hAnsi="Wingdings" w:hint="default"/>
      </w:rPr>
    </w:lvl>
  </w:abstractNum>
  <w:abstractNum w:abstractNumId="237" w15:restartNumberingAfterBreak="0">
    <w:nsid w:val="65984B74"/>
    <w:multiLevelType w:val="hybridMultilevel"/>
    <w:tmpl w:val="C2A26FEC"/>
    <w:lvl w:ilvl="0" w:tplc="EEB086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6453D03"/>
    <w:multiLevelType w:val="hybridMultilevel"/>
    <w:tmpl w:val="D52A5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6632265"/>
    <w:multiLevelType w:val="hybridMultilevel"/>
    <w:tmpl w:val="4D9A70C0"/>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66714617"/>
    <w:multiLevelType w:val="hybridMultilevel"/>
    <w:tmpl w:val="4938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69B112E"/>
    <w:multiLevelType w:val="hybridMultilevel"/>
    <w:tmpl w:val="9DD8E61C"/>
    <w:lvl w:ilvl="0" w:tplc="D34E030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7F73E6F"/>
    <w:multiLevelType w:val="hybridMultilevel"/>
    <w:tmpl w:val="BD52AADE"/>
    <w:lvl w:ilvl="0" w:tplc="E82EF19E">
      <w:start w:val="1"/>
      <w:numFmt w:val="bullet"/>
      <w:lvlText w:val=""/>
      <w:lvlJc w:val="left"/>
      <w:pPr>
        <w:ind w:left="465"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694412F3"/>
    <w:multiLevelType w:val="hybridMultilevel"/>
    <w:tmpl w:val="49D25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A452422"/>
    <w:multiLevelType w:val="hybridMultilevel"/>
    <w:tmpl w:val="E57097B2"/>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A82392B"/>
    <w:multiLevelType w:val="hybridMultilevel"/>
    <w:tmpl w:val="D57A3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6" w15:restartNumberingAfterBreak="0">
    <w:nsid w:val="6BB5507C"/>
    <w:multiLevelType w:val="hybridMultilevel"/>
    <w:tmpl w:val="ECECB45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C1D57E3"/>
    <w:multiLevelType w:val="hybridMultilevel"/>
    <w:tmpl w:val="AE602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DBA557C"/>
    <w:multiLevelType w:val="hybridMultilevel"/>
    <w:tmpl w:val="A002FF08"/>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DEA041C"/>
    <w:multiLevelType w:val="hybridMultilevel"/>
    <w:tmpl w:val="8D00D58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E865EC1"/>
    <w:multiLevelType w:val="hybridMultilevel"/>
    <w:tmpl w:val="CB7A8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6F154F8C"/>
    <w:multiLevelType w:val="hybridMultilevel"/>
    <w:tmpl w:val="DC067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F9F75F8"/>
    <w:multiLevelType w:val="hybridMultilevel"/>
    <w:tmpl w:val="156C5606"/>
    <w:lvl w:ilvl="0" w:tplc="7EDEB374">
      <w:start w:val="1"/>
      <w:numFmt w:val="bullet"/>
      <w:lvlText w:val=""/>
      <w:lvlJc w:val="left"/>
      <w:pPr>
        <w:ind w:left="465"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070467D"/>
    <w:multiLevelType w:val="hybridMultilevel"/>
    <w:tmpl w:val="B71A1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0B75CED"/>
    <w:multiLevelType w:val="hybridMultilevel"/>
    <w:tmpl w:val="6AE6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0BE69F9"/>
    <w:multiLevelType w:val="hybridMultilevel"/>
    <w:tmpl w:val="68EA79AC"/>
    <w:lvl w:ilvl="0" w:tplc="0E10E77A">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6" w15:restartNumberingAfterBreak="0">
    <w:nsid w:val="70CE5C2C"/>
    <w:multiLevelType w:val="hybridMultilevel"/>
    <w:tmpl w:val="B3AE9550"/>
    <w:lvl w:ilvl="0" w:tplc="493E2654">
      <w:start w:val="1"/>
      <w:numFmt w:val="bullet"/>
      <w:lvlText w:val="•"/>
      <w:lvlJc w:val="left"/>
      <w:pPr>
        <w:ind w:left="720" w:hanging="360"/>
      </w:pPr>
      <w:rPr>
        <w:rFonts w:ascii="Arial" w:hAnsi="Arial" w:hint="default"/>
      </w:rPr>
    </w:lvl>
    <w:lvl w:ilvl="1" w:tplc="04090003">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57" w15:restartNumberingAfterBreak="0">
    <w:nsid w:val="715D547A"/>
    <w:multiLevelType w:val="hybridMultilevel"/>
    <w:tmpl w:val="240C5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26135E2"/>
    <w:multiLevelType w:val="hybridMultilevel"/>
    <w:tmpl w:val="BA386DC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2C06D87"/>
    <w:multiLevelType w:val="hybridMultilevel"/>
    <w:tmpl w:val="4D841E36"/>
    <w:lvl w:ilvl="0" w:tplc="8E480C5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2DC28F5"/>
    <w:multiLevelType w:val="hybridMultilevel"/>
    <w:tmpl w:val="1368E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739571A5"/>
    <w:multiLevelType w:val="hybridMultilevel"/>
    <w:tmpl w:val="2C32C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4B462A1"/>
    <w:multiLevelType w:val="hybridMultilevel"/>
    <w:tmpl w:val="02C48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4DC5E9F"/>
    <w:multiLevelType w:val="hybridMultilevel"/>
    <w:tmpl w:val="7D74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51504FD"/>
    <w:multiLevelType w:val="hybridMultilevel"/>
    <w:tmpl w:val="82F8C9D6"/>
    <w:lvl w:ilvl="0" w:tplc="04090013">
      <w:start w:val="1"/>
      <w:numFmt w:val="upperRoman"/>
      <w:lvlText w:val="%1."/>
      <w:lvlJc w:val="right"/>
      <w:pPr>
        <w:ind w:left="720" w:hanging="360"/>
      </w:pPr>
    </w:lvl>
    <w:lvl w:ilvl="1" w:tplc="34782E16">
      <w:start w:val="1"/>
      <w:numFmt w:val="bullet"/>
      <w:lvlText w:val=""/>
      <w:lvlJc w:val="left"/>
      <w:pPr>
        <w:ind w:left="465" w:hanging="360"/>
      </w:pPr>
      <w:rPr>
        <w:rFonts w:ascii="Wingdings" w:hAnsi="Wingdings" w:hint="default"/>
      </w:rPr>
    </w:lvl>
    <w:lvl w:ilvl="2" w:tplc="75D88204">
      <w:start w:val="1"/>
      <w:numFmt w:val="decimal"/>
      <w:lvlText w:val="(%3)"/>
      <w:lvlJc w:val="left"/>
      <w:pPr>
        <w:ind w:left="2340" w:hanging="360"/>
      </w:pPr>
      <w:rPr>
        <w:rFonts w:eastAsia="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75546C89"/>
    <w:multiLevelType w:val="hybridMultilevel"/>
    <w:tmpl w:val="2954E506"/>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144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75700AE5"/>
    <w:multiLevelType w:val="hybridMultilevel"/>
    <w:tmpl w:val="3418D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75AB6ED0"/>
    <w:multiLevelType w:val="hybridMultilevel"/>
    <w:tmpl w:val="0388C75A"/>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76B84499"/>
    <w:multiLevelType w:val="hybridMultilevel"/>
    <w:tmpl w:val="B560A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6D76966"/>
    <w:multiLevelType w:val="hybridMultilevel"/>
    <w:tmpl w:val="68C6E644"/>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6F30974"/>
    <w:multiLevelType w:val="hybridMultilevel"/>
    <w:tmpl w:val="D402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7467FF8"/>
    <w:multiLevelType w:val="hybridMultilevel"/>
    <w:tmpl w:val="40266060"/>
    <w:lvl w:ilvl="0" w:tplc="CD8041BA">
      <w:start w:val="1"/>
      <w:numFmt w:val="bullet"/>
      <w:lvlText w:val="o"/>
      <w:lvlJc w:val="left"/>
      <w:pPr>
        <w:ind w:left="720" w:hanging="360"/>
      </w:pPr>
      <w:rPr>
        <w:rFonts w:ascii="Courier New" w:hAnsi="Courier New"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84B1F69"/>
    <w:multiLevelType w:val="hybridMultilevel"/>
    <w:tmpl w:val="7764C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8D60261"/>
    <w:multiLevelType w:val="hybridMultilevel"/>
    <w:tmpl w:val="D9C0508E"/>
    <w:lvl w:ilvl="0" w:tplc="AB985D20">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8F760FB"/>
    <w:multiLevelType w:val="hybridMultilevel"/>
    <w:tmpl w:val="9DFC6066"/>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931262F"/>
    <w:multiLevelType w:val="hybridMultilevel"/>
    <w:tmpl w:val="06C4D796"/>
    <w:lvl w:ilvl="0" w:tplc="AB940172">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9766671"/>
    <w:multiLevelType w:val="hybridMultilevel"/>
    <w:tmpl w:val="908CAD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9B025D3"/>
    <w:multiLevelType w:val="hybridMultilevel"/>
    <w:tmpl w:val="7F404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9CD7240"/>
    <w:multiLevelType w:val="hybridMultilevel"/>
    <w:tmpl w:val="C9A8DC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AC530C5"/>
    <w:multiLevelType w:val="hybridMultilevel"/>
    <w:tmpl w:val="443AE8FE"/>
    <w:lvl w:ilvl="0" w:tplc="6A06CF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BA94FDF"/>
    <w:multiLevelType w:val="hybridMultilevel"/>
    <w:tmpl w:val="B9F43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C201C28"/>
    <w:multiLevelType w:val="hybridMultilevel"/>
    <w:tmpl w:val="C4E878CA"/>
    <w:lvl w:ilvl="0" w:tplc="B9AEE342">
      <w:start w:val="1"/>
      <w:numFmt w:val="bullet"/>
      <w:lvlText w:val=""/>
      <w:lvlJc w:val="left"/>
      <w:pPr>
        <w:ind w:left="720" w:hanging="360"/>
      </w:pPr>
      <w:rPr>
        <w:rFonts w:ascii="Symbol" w:hAnsi="Symbol" w:hint="default"/>
        <w:color w:val="auto"/>
      </w:rPr>
    </w:lvl>
    <w:lvl w:ilvl="1" w:tplc="04090001">
      <w:start w:val="1"/>
      <w:numFmt w:val="bullet"/>
      <w:lvlText w:val=""/>
      <w:lvlJc w:val="left"/>
      <w:pPr>
        <w:ind w:left="1185" w:hanging="360"/>
      </w:pPr>
      <w:rPr>
        <w:rFonts w:ascii="Symbol" w:hAnsi="Symbol" w:hint="default"/>
        <w:color w:val="auto"/>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82" w15:restartNumberingAfterBreak="0">
    <w:nsid w:val="7C4525E3"/>
    <w:multiLevelType w:val="hybridMultilevel"/>
    <w:tmpl w:val="3A240878"/>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CE47F8F"/>
    <w:multiLevelType w:val="hybridMultilevel"/>
    <w:tmpl w:val="C8588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CEC4CCD"/>
    <w:multiLevelType w:val="hybridMultilevel"/>
    <w:tmpl w:val="2EAAB2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D190C40"/>
    <w:multiLevelType w:val="hybridMultilevel"/>
    <w:tmpl w:val="35881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D656353"/>
    <w:multiLevelType w:val="hybridMultilevel"/>
    <w:tmpl w:val="53FC62BE"/>
    <w:lvl w:ilvl="0" w:tplc="493E26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3071B"/>
    <w:multiLevelType w:val="hybridMultilevel"/>
    <w:tmpl w:val="94B6B52A"/>
    <w:lvl w:ilvl="0" w:tplc="2D8496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D947C32"/>
    <w:multiLevelType w:val="hybridMultilevel"/>
    <w:tmpl w:val="AA74D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7DDF2452"/>
    <w:multiLevelType w:val="hybridMultilevel"/>
    <w:tmpl w:val="38048262"/>
    <w:lvl w:ilvl="0" w:tplc="04090001">
      <w:start w:val="1"/>
      <w:numFmt w:val="bullet"/>
      <w:lvlText w:val=""/>
      <w:lvlJc w:val="left"/>
      <w:pPr>
        <w:ind w:left="720" w:hanging="360"/>
      </w:pPr>
      <w:rPr>
        <w:rFonts w:ascii="Symbol" w:hAnsi="Symbol" w:hint="default"/>
        <w:color w:val="auto"/>
      </w:rPr>
    </w:lvl>
    <w:lvl w:ilvl="1" w:tplc="04090001">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F5F4606"/>
    <w:multiLevelType w:val="hybridMultilevel"/>
    <w:tmpl w:val="123A7E4C"/>
    <w:lvl w:ilvl="0" w:tplc="957AD29A">
      <w:start w:val="1"/>
      <w:numFmt w:val="bullet"/>
      <w:lvlText w:val=""/>
      <w:lvlJc w:val="left"/>
      <w:pPr>
        <w:ind w:left="108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9"/>
  </w:num>
  <w:num w:numId="2">
    <w:abstractNumId w:val="132"/>
  </w:num>
  <w:num w:numId="3">
    <w:abstractNumId w:val="248"/>
  </w:num>
  <w:num w:numId="4">
    <w:abstractNumId w:val="264"/>
  </w:num>
  <w:num w:numId="5">
    <w:abstractNumId w:val="218"/>
  </w:num>
  <w:num w:numId="6">
    <w:abstractNumId w:val="118"/>
  </w:num>
  <w:num w:numId="7">
    <w:abstractNumId w:val="115"/>
  </w:num>
  <w:num w:numId="8">
    <w:abstractNumId w:val="80"/>
  </w:num>
  <w:num w:numId="9">
    <w:abstractNumId w:val="0"/>
  </w:num>
  <w:num w:numId="10">
    <w:abstractNumId w:val="97"/>
  </w:num>
  <w:num w:numId="11">
    <w:abstractNumId w:val="51"/>
  </w:num>
  <w:num w:numId="12">
    <w:abstractNumId w:val="281"/>
  </w:num>
  <w:num w:numId="13">
    <w:abstractNumId w:val="252"/>
  </w:num>
  <w:num w:numId="14">
    <w:abstractNumId w:val="14"/>
  </w:num>
  <w:num w:numId="15">
    <w:abstractNumId w:val="24"/>
  </w:num>
  <w:num w:numId="16">
    <w:abstractNumId w:val="242"/>
  </w:num>
  <w:num w:numId="17">
    <w:abstractNumId w:val="61"/>
  </w:num>
  <w:num w:numId="18">
    <w:abstractNumId w:val="271"/>
  </w:num>
  <w:num w:numId="19">
    <w:abstractNumId w:val="86"/>
  </w:num>
  <w:num w:numId="20">
    <w:abstractNumId w:val="121"/>
  </w:num>
  <w:num w:numId="21">
    <w:abstractNumId w:val="290"/>
  </w:num>
  <w:num w:numId="22">
    <w:abstractNumId w:val="241"/>
  </w:num>
  <w:num w:numId="23">
    <w:abstractNumId w:val="155"/>
  </w:num>
  <w:num w:numId="24">
    <w:abstractNumId w:val="15"/>
  </w:num>
  <w:num w:numId="25">
    <w:abstractNumId w:val="159"/>
  </w:num>
  <w:num w:numId="26">
    <w:abstractNumId w:val="201"/>
  </w:num>
  <w:num w:numId="27">
    <w:abstractNumId w:val="141"/>
  </w:num>
  <w:num w:numId="28">
    <w:abstractNumId w:val="114"/>
  </w:num>
  <w:num w:numId="29">
    <w:abstractNumId w:val="194"/>
  </w:num>
  <w:num w:numId="30">
    <w:abstractNumId w:val="205"/>
  </w:num>
  <w:num w:numId="31">
    <w:abstractNumId w:val="87"/>
  </w:num>
  <w:num w:numId="32">
    <w:abstractNumId w:val="154"/>
  </w:num>
  <w:num w:numId="33">
    <w:abstractNumId w:val="183"/>
  </w:num>
  <w:num w:numId="34">
    <w:abstractNumId w:val="184"/>
  </w:num>
  <w:num w:numId="35">
    <w:abstractNumId w:val="255"/>
  </w:num>
  <w:num w:numId="36">
    <w:abstractNumId w:val="158"/>
  </w:num>
  <w:num w:numId="37">
    <w:abstractNumId w:val="287"/>
  </w:num>
  <w:num w:numId="38">
    <w:abstractNumId w:val="136"/>
  </w:num>
  <w:num w:numId="39">
    <w:abstractNumId w:val="143"/>
  </w:num>
  <w:num w:numId="40">
    <w:abstractNumId w:val="104"/>
  </w:num>
  <w:num w:numId="41">
    <w:abstractNumId w:val="66"/>
  </w:num>
  <w:num w:numId="42">
    <w:abstractNumId w:val="172"/>
  </w:num>
  <w:num w:numId="43">
    <w:abstractNumId w:val="164"/>
  </w:num>
  <w:num w:numId="44">
    <w:abstractNumId w:val="85"/>
  </w:num>
  <w:num w:numId="45">
    <w:abstractNumId w:val="96"/>
  </w:num>
  <w:num w:numId="46">
    <w:abstractNumId w:val="129"/>
  </w:num>
  <w:num w:numId="47">
    <w:abstractNumId w:val="275"/>
  </w:num>
  <w:num w:numId="48">
    <w:abstractNumId w:val="237"/>
  </w:num>
  <w:num w:numId="49">
    <w:abstractNumId w:val="181"/>
  </w:num>
  <w:num w:numId="50">
    <w:abstractNumId w:val="273"/>
  </w:num>
  <w:num w:numId="51">
    <w:abstractNumId w:val="151"/>
  </w:num>
  <w:num w:numId="52">
    <w:abstractNumId w:val="259"/>
  </w:num>
  <w:num w:numId="53">
    <w:abstractNumId w:val="222"/>
  </w:num>
  <w:num w:numId="54">
    <w:abstractNumId w:val="73"/>
  </w:num>
  <w:num w:numId="55">
    <w:abstractNumId w:val="279"/>
  </w:num>
  <w:num w:numId="56">
    <w:abstractNumId w:val="142"/>
  </w:num>
  <w:num w:numId="57">
    <w:abstractNumId w:val="35"/>
  </w:num>
  <w:num w:numId="58">
    <w:abstractNumId w:val="53"/>
  </w:num>
  <w:num w:numId="59">
    <w:abstractNumId w:val="178"/>
  </w:num>
  <w:num w:numId="60">
    <w:abstractNumId w:val="120"/>
  </w:num>
  <w:num w:numId="61">
    <w:abstractNumId w:val="139"/>
  </w:num>
  <w:num w:numId="62">
    <w:abstractNumId w:val="56"/>
  </w:num>
  <w:num w:numId="63">
    <w:abstractNumId w:val="106"/>
  </w:num>
  <w:num w:numId="64">
    <w:abstractNumId w:val="95"/>
  </w:num>
  <w:num w:numId="65">
    <w:abstractNumId w:val="288"/>
  </w:num>
  <w:num w:numId="66">
    <w:abstractNumId w:val="133"/>
  </w:num>
  <w:num w:numId="67">
    <w:abstractNumId w:val="167"/>
  </w:num>
  <w:num w:numId="68">
    <w:abstractNumId w:val="260"/>
  </w:num>
  <w:num w:numId="69">
    <w:abstractNumId w:val="285"/>
  </w:num>
  <w:num w:numId="70">
    <w:abstractNumId w:val="253"/>
  </w:num>
  <w:num w:numId="71">
    <w:abstractNumId w:val="89"/>
  </w:num>
  <w:num w:numId="72">
    <w:abstractNumId w:val="224"/>
  </w:num>
  <w:num w:numId="73">
    <w:abstractNumId w:val="33"/>
  </w:num>
  <w:num w:numId="74">
    <w:abstractNumId w:val="280"/>
  </w:num>
  <w:num w:numId="75">
    <w:abstractNumId w:val="186"/>
  </w:num>
  <w:num w:numId="76">
    <w:abstractNumId w:val="9"/>
  </w:num>
  <w:num w:numId="77">
    <w:abstractNumId w:val="250"/>
  </w:num>
  <w:num w:numId="78">
    <w:abstractNumId w:val="266"/>
  </w:num>
  <w:num w:numId="79">
    <w:abstractNumId w:val="65"/>
  </w:num>
  <w:num w:numId="80">
    <w:abstractNumId w:val="128"/>
  </w:num>
  <w:num w:numId="81">
    <w:abstractNumId w:val="36"/>
  </w:num>
  <w:num w:numId="82">
    <w:abstractNumId w:val="278"/>
  </w:num>
  <w:num w:numId="83">
    <w:abstractNumId w:val="284"/>
  </w:num>
  <w:num w:numId="84">
    <w:abstractNumId w:val="277"/>
  </w:num>
  <w:num w:numId="85">
    <w:abstractNumId w:val="199"/>
  </w:num>
  <w:num w:numId="86">
    <w:abstractNumId w:val="124"/>
  </w:num>
  <w:num w:numId="87">
    <w:abstractNumId w:val="231"/>
  </w:num>
  <w:num w:numId="88">
    <w:abstractNumId w:val="122"/>
  </w:num>
  <w:num w:numId="89">
    <w:abstractNumId w:val="160"/>
  </w:num>
  <w:num w:numId="90">
    <w:abstractNumId w:val="270"/>
  </w:num>
  <w:num w:numId="91">
    <w:abstractNumId w:val="134"/>
  </w:num>
  <w:num w:numId="92">
    <w:abstractNumId w:val="109"/>
  </w:num>
  <w:num w:numId="93">
    <w:abstractNumId w:val="6"/>
  </w:num>
  <w:num w:numId="94">
    <w:abstractNumId w:val="90"/>
  </w:num>
  <w:num w:numId="95">
    <w:abstractNumId w:val="254"/>
  </w:num>
  <w:num w:numId="96">
    <w:abstractNumId w:val="182"/>
  </w:num>
  <w:num w:numId="97">
    <w:abstractNumId w:val="28"/>
  </w:num>
  <w:num w:numId="98">
    <w:abstractNumId w:val="67"/>
  </w:num>
  <w:num w:numId="99">
    <w:abstractNumId w:val="195"/>
  </w:num>
  <w:num w:numId="100">
    <w:abstractNumId w:val="238"/>
  </w:num>
  <w:num w:numId="101">
    <w:abstractNumId w:val="140"/>
  </w:num>
  <w:num w:numId="102">
    <w:abstractNumId w:val="144"/>
  </w:num>
  <w:num w:numId="103">
    <w:abstractNumId w:val="150"/>
  </w:num>
  <w:num w:numId="104">
    <w:abstractNumId w:val="91"/>
  </w:num>
  <w:num w:numId="105">
    <w:abstractNumId w:val="69"/>
  </w:num>
  <w:num w:numId="106">
    <w:abstractNumId w:val="111"/>
  </w:num>
  <w:num w:numId="107">
    <w:abstractNumId w:val="193"/>
  </w:num>
  <w:num w:numId="108">
    <w:abstractNumId w:val="93"/>
  </w:num>
  <w:num w:numId="109">
    <w:abstractNumId w:val="92"/>
  </w:num>
  <w:num w:numId="110">
    <w:abstractNumId w:val="63"/>
  </w:num>
  <w:num w:numId="111">
    <w:abstractNumId w:val="220"/>
  </w:num>
  <w:num w:numId="112">
    <w:abstractNumId w:val="42"/>
  </w:num>
  <w:num w:numId="113">
    <w:abstractNumId w:val="68"/>
  </w:num>
  <w:num w:numId="114">
    <w:abstractNumId w:val="276"/>
  </w:num>
  <w:num w:numId="115">
    <w:abstractNumId w:val="197"/>
  </w:num>
  <w:num w:numId="116">
    <w:abstractNumId w:val="263"/>
  </w:num>
  <w:num w:numId="117">
    <w:abstractNumId w:val="261"/>
  </w:num>
  <w:num w:numId="118">
    <w:abstractNumId w:val="127"/>
  </w:num>
  <w:num w:numId="119">
    <w:abstractNumId w:val="58"/>
  </w:num>
  <w:num w:numId="120">
    <w:abstractNumId w:val="245"/>
  </w:num>
  <w:num w:numId="121">
    <w:abstractNumId w:val="37"/>
  </w:num>
  <w:num w:numId="122">
    <w:abstractNumId w:val="243"/>
  </w:num>
  <w:num w:numId="123">
    <w:abstractNumId w:val="130"/>
  </w:num>
  <w:num w:numId="124">
    <w:abstractNumId w:val="26"/>
  </w:num>
  <w:num w:numId="125">
    <w:abstractNumId w:val="19"/>
  </w:num>
  <w:num w:numId="126">
    <w:abstractNumId w:val="39"/>
  </w:num>
  <w:num w:numId="127">
    <w:abstractNumId w:val="135"/>
  </w:num>
  <w:num w:numId="128">
    <w:abstractNumId w:val="88"/>
  </w:num>
  <w:num w:numId="129">
    <w:abstractNumId w:val="72"/>
  </w:num>
  <w:num w:numId="130">
    <w:abstractNumId w:val="156"/>
  </w:num>
  <w:num w:numId="131">
    <w:abstractNumId w:val="57"/>
  </w:num>
  <w:num w:numId="132">
    <w:abstractNumId w:val="212"/>
  </w:num>
  <w:num w:numId="133">
    <w:abstractNumId w:val="177"/>
  </w:num>
  <w:num w:numId="134">
    <w:abstractNumId w:val="29"/>
  </w:num>
  <w:num w:numId="135">
    <w:abstractNumId w:val="262"/>
  </w:num>
  <w:num w:numId="136">
    <w:abstractNumId w:val="13"/>
  </w:num>
  <w:num w:numId="137">
    <w:abstractNumId w:val="7"/>
  </w:num>
  <w:num w:numId="138">
    <w:abstractNumId w:val="62"/>
  </w:num>
  <w:num w:numId="139">
    <w:abstractNumId w:val="233"/>
  </w:num>
  <w:num w:numId="140">
    <w:abstractNumId w:val="38"/>
  </w:num>
  <w:num w:numId="141">
    <w:abstractNumId w:val="11"/>
  </w:num>
  <w:num w:numId="142">
    <w:abstractNumId w:val="213"/>
  </w:num>
  <w:num w:numId="143">
    <w:abstractNumId w:val="247"/>
  </w:num>
  <w:num w:numId="144">
    <w:abstractNumId w:val="105"/>
  </w:num>
  <w:num w:numId="145">
    <w:abstractNumId w:val="173"/>
  </w:num>
  <w:num w:numId="146">
    <w:abstractNumId w:val="110"/>
  </w:num>
  <w:num w:numId="147">
    <w:abstractNumId w:val="257"/>
  </w:num>
  <w:num w:numId="148">
    <w:abstractNumId w:val="171"/>
  </w:num>
  <w:num w:numId="149">
    <w:abstractNumId w:val="146"/>
  </w:num>
  <w:num w:numId="150">
    <w:abstractNumId w:val="166"/>
  </w:num>
  <w:num w:numId="151">
    <w:abstractNumId w:val="47"/>
  </w:num>
  <w:num w:numId="152">
    <w:abstractNumId w:val="236"/>
  </w:num>
  <w:num w:numId="153">
    <w:abstractNumId w:val="75"/>
  </w:num>
  <w:num w:numId="154">
    <w:abstractNumId w:val="175"/>
  </w:num>
  <w:num w:numId="155">
    <w:abstractNumId w:val="215"/>
  </w:num>
  <w:num w:numId="156">
    <w:abstractNumId w:val="41"/>
  </w:num>
  <w:num w:numId="157">
    <w:abstractNumId w:val="240"/>
  </w:num>
  <w:num w:numId="158">
    <w:abstractNumId w:val="209"/>
  </w:num>
  <w:num w:numId="159">
    <w:abstractNumId w:val="189"/>
  </w:num>
  <w:num w:numId="160">
    <w:abstractNumId w:val="226"/>
  </w:num>
  <w:num w:numId="161">
    <w:abstractNumId w:val="216"/>
  </w:num>
  <w:num w:numId="162">
    <w:abstractNumId w:val="268"/>
  </w:num>
  <w:num w:numId="163">
    <w:abstractNumId w:val="22"/>
  </w:num>
  <w:num w:numId="164">
    <w:abstractNumId w:val="251"/>
  </w:num>
  <w:num w:numId="165">
    <w:abstractNumId w:val="208"/>
  </w:num>
  <w:num w:numId="166">
    <w:abstractNumId w:val="70"/>
  </w:num>
  <w:num w:numId="167">
    <w:abstractNumId w:val="34"/>
  </w:num>
  <w:num w:numId="168">
    <w:abstractNumId w:val="272"/>
  </w:num>
  <w:num w:numId="169">
    <w:abstractNumId w:val="100"/>
  </w:num>
  <w:num w:numId="170">
    <w:abstractNumId w:val="49"/>
  </w:num>
  <w:num w:numId="171">
    <w:abstractNumId w:val="21"/>
  </w:num>
  <w:num w:numId="172">
    <w:abstractNumId w:val="76"/>
  </w:num>
  <w:num w:numId="173">
    <w:abstractNumId w:val="221"/>
  </w:num>
  <w:num w:numId="174">
    <w:abstractNumId w:val="165"/>
  </w:num>
  <w:num w:numId="175">
    <w:abstractNumId w:val="283"/>
  </w:num>
  <w:num w:numId="176">
    <w:abstractNumId w:val="4"/>
  </w:num>
  <w:num w:numId="177">
    <w:abstractNumId w:val="214"/>
  </w:num>
  <w:num w:numId="178">
    <w:abstractNumId w:val="103"/>
  </w:num>
  <w:num w:numId="179">
    <w:abstractNumId w:val="99"/>
  </w:num>
  <w:num w:numId="180">
    <w:abstractNumId w:val="82"/>
  </w:num>
  <w:num w:numId="181">
    <w:abstractNumId w:val="190"/>
  </w:num>
  <w:num w:numId="182">
    <w:abstractNumId w:val="17"/>
  </w:num>
  <w:num w:numId="183">
    <w:abstractNumId w:val="84"/>
  </w:num>
  <w:num w:numId="184">
    <w:abstractNumId w:val="229"/>
  </w:num>
  <w:num w:numId="185">
    <w:abstractNumId w:val="210"/>
  </w:num>
  <w:num w:numId="186">
    <w:abstractNumId w:val="125"/>
  </w:num>
  <w:num w:numId="187">
    <w:abstractNumId w:val="77"/>
  </w:num>
  <w:num w:numId="188">
    <w:abstractNumId w:val="107"/>
  </w:num>
  <w:num w:numId="189">
    <w:abstractNumId w:val="147"/>
  </w:num>
  <w:num w:numId="190">
    <w:abstractNumId w:val="113"/>
  </w:num>
  <w:num w:numId="191">
    <w:abstractNumId w:val="3"/>
  </w:num>
  <w:num w:numId="192">
    <w:abstractNumId w:val="249"/>
  </w:num>
  <w:num w:numId="193">
    <w:abstractNumId w:val="108"/>
  </w:num>
  <w:num w:numId="194">
    <w:abstractNumId w:val="282"/>
  </w:num>
  <w:num w:numId="195">
    <w:abstractNumId w:val="50"/>
  </w:num>
  <w:num w:numId="196">
    <w:abstractNumId w:val="71"/>
  </w:num>
  <w:num w:numId="197">
    <w:abstractNumId w:val="161"/>
  </w:num>
  <w:num w:numId="198">
    <w:abstractNumId w:val="228"/>
  </w:num>
  <w:num w:numId="199">
    <w:abstractNumId w:val="52"/>
  </w:num>
  <w:num w:numId="200">
    <w:abstractNumId w:val="18"/>
  </w:num>
  <w:num w:numId="201">
    <w:abstractNumId w:val="200"/>
  </w:num>
  <w:num w:numId="202">
    <w:abstractNumId w:val="258"/>
  </w:num>
  <w:num w:numId="203">
    <w:abstractNumId w:val="145"/>
  </w:num>
  <w:num w:numId="204">
    <w:abstractNumId w:val="286"/>
  </w:num>
  <w:num w:numId="205">
    <w:abstractNumId w:val="234"/>
  </w:num>
  <w:num w:numId="206">
    <w:abstractNumId w:val="235"/>
  </w:num>
  <w:num w:numId="207">
    <w:abstractNumId w:val="246"/>
  </w:num>
  <w:num w:numId="208">
    <w:abstractNumId w:val="137"/>
  </w:num>
  <w:num w:numId="209">
    <w:abstractNumId w:val="98"/>
  </w:num>
  <w:num w:numId="210">
    <w:abstractNumId w:val="239"/>
  </w:num>
  <w:num w:numId="211">
    <w:abstractNumId w:val="45"/>
  </w:num>
  <w:num w:numId="212">
    <w:abstractNumId w:val="149"/>
  </w:num>
  <w:num w:numId="213">
    <w:abstractNumId w:val="20"/>
  </w:num>
  <w:num w:numId="214">
    <w:abstractNumId w:val="168"/>
  </w:num>
  <w:num w:numId="215">
    <w:abstractNumId w:val="174"/>
  </w:num>
  <w:num w:numId="216">
    <w:abstractNumId w:val="102"/>
  </w:num>
  <w:num w:numId="217">
    <w:abstractNumId w:val="64"/>
  </w:num>
  <w:num w:numId="218">
    <w:abstractNumId w:val="191"/>
  </w:num>
  <w:num w:numId="219">
    <w:abstractNumId w:val="16"/>
  </w:num>
  <w:num w:numId="220">
    <w:abstractNumId w:val="79"/>
  </w:num>
  <w:num w:numId="221">
    <w:abstractNumId w:val="187"/>
  </w:num>
  <w:num w:numId="222">
    <w:abstractNumId w:val="44"/>
  </w:num>
  <w:num w:numId="223">
    <w:abstractNumId w:val="94"/>
  </w:num>
  <w:num w:numId="224">
    <w:abstractNumId w:val="162"/>
  </w:num>
  <w:num w:numId="225">
    <w:abstractNumId w:val="101"/>
  </w:num>
  <w:num w:numId="226">
    <w:abstractNumId w:val="225"/>
  </w:num>
  <w:num w:numId="227">
    <w:abstractNumId w:val="206"/>
  </w:num>
  <w:num w:numId="228">
    <w:abstractNumId w:val="244"/>
  </w:num>
  <w:num w:numId="229">
    <w:abstractNumId w:val="207"/>
  </w:num>
  <w:num w:numId="230">
    <w:abstractNumId w:val="119"/>
  </w:num>
  <w:num w:numId="231">
    <w:abstractNumId w:val="60"/>
  </w:num>
  <w:num w:numId="232">
    <w:abstractNumId w:val="157"/>
  </w:num>
  <w:num w:numId="233">
    <w:abstractNumId w:val="31"/>
  </w:num>
  <w:num w:numId="234">
    <w:abstractNumId w:val="179"/>
  </w:num>
  <w:num w:numId="235">
    <w:abstractNumId w:val="269"/>
  </w:num>
  <w:num w:numId="236">
    <w:abstractNumId w:val="5"/>
  </w:num>
  <w:num w:numId="237">
    <w:abstractNumId w:val="48"/>
  </w:num>
  <w:num w:numId="238">
    <w:abstractNumId w:val="116"/>
  </w:num>
  <w:num w:numId="239">
    <w:abstractNumId w:val="138"/>
  </w:num>
  <w:num w:numId="240">
    <w:abstractNumId w:val="185"/>
  </w:num>
  <w:num w:numId="241">
    <w:abstractNumId w:val="131"/>
  </w:num>
  <w:num w:numId="242">
    <w:abstractNumId w:val="27"/>
  </w:num>
  <w:num w:numId="243">
    <w:abstractNumId w:val="112"/>
  </w:num>
  <w:num w:numId="244">
    <w:abstractNumId w:val="10"/>
  </w:num>
  <w:num w:numId="245">
    <w:abstractNumId w:val="30"/>
  </w:num>
  <w:num w:numId="246">
    <w:abstractNumId w:val="203"/>
  </w:num>
  <w:num w:numId="247">
    <w:abstractNumId w:val="74"/>
  </w:num>
  <w:num w:numId="248">
    <w:abstractNumId w:val="256"/>
  </w:num>
  <w:num w:numId="249">
    <w:abstractNumId w:val="230"/>
  </w:num>
  <w:num w:numId="250">
    <w:abstractNumId w:val="40"/>
  </w:num>
  <w:num w:numId="251">
    <w:abstractNumId w:val="196"/>
  </w:num>
  <w:num w:numId="252">
    <w:abstractNumId w:val="267"/>
  </w:num>
  <w:num w:numId="253">
    <w:abstractNumId w:val="43"/>
  </w:num>
  <w:num w:numId="254">
    <w:abstractNumId w:val="12"/>
  </w:num>
  <w:num w:numId="255">
    <w:abstractNumId w:val="148"/>
  </w:num>
  <w:num w:numId="256">
    <w:abstractNumId w:val="32"/>
  </w:num>
  <w:num w:numId="257">
    <w:abstractNumId w:val="176"/>
  </w:num>
  <w:num w:numId="258">
    <w:abstractNumId w:val="123"/>
  </w:num>
  <w:num w:numId="259">
    <w:abstractNumId w:val="78"/>
  </w:num>
  <w:num w:numId="260">
    <w:abstractNumId w:val="227"/>
  </w:num>
  <w:num w:numId="261">
    <w:abstractNumId w:val="25"/>
  </w:num>
  <w:num w:numId="262">
    <w:abstractNumId w:val="23"/>
  </w:num>
  <w:num w:numId="263">
    <w:abstractNumId w:val="170"/>
  </w:num>
  <w:num w:numId="264">
    <w:abstractNumId w:val="55"/>
  </w:num>
  <w:num w:numId="265">
    <w:abstractNumId w:val="204"/>
  </w:num>
  <w:num w:numId="266">
    <w:abstractNumId w:val="232"/>
  </w:num>
  <w:num w:numId="267">
    <w:abstractNumId w:val="188"/>
  </w:num>
  <w:num w:numId="268">
    <w:abstractNumId w:val="163"/>
  </w:num>
  <w:num w:numId="269">
    <w:abstractNumId w:val="153"/>
  </w:num>
  <w:num w:numId="270">
    <w:abstractNumId w:val="83"/>
  </w:num>
  <w:num w:numId="271">
    <w:abstractNumId w:val="54"/>
  </w:num>
  <w:num w:numId="272">
    <w:abstractNumId w:val="59"/>
  </w:num>
  <w:num w:numId="273">
    <w:abstractNumId w:val="126"/>
  </w:num>
  <w:num w:numId="274">
    <w:abstractNumId w:val="152"/>
  </w:num>
  <w:num w:numId="275">
    <w:abstractNumId w:val="180"/>
  </w:num>
  <w:num w:numId="276">
    <w:abstractNumId w:val="117"/>
  </w:num>
  <w:num w:numId="277">
    <w:abstractNumId w:val="81"/>
  </w:num>
  <w:num w:numId="278">
    <w:abstractNumId w:val="223"/>
  </w:num>
  <w:num w:numId="279">
    <w:abstractNumId w:val="169"/>
  </w:num>
  <w:num w:numId="280">
    <w:abstractNumId w:val="217"/>
  </w:num>
  <w:num w:numId="281">
    <w:abstractNumId w:val="1"/>
  </w:num>
  <w:num w:numId="282">
    <w:abstractNumId w:val="2"/>
  </w:num>
  <w:num w:numId="283">
    <w:abstractNumId w:val="219"/>
  </w:num>
  <w:num w:numId="284">
    <w:abstractNumId w:val="274"/>
  </w:num>
  <w:num w:numId="285">
    <w:abstractNumId w:val="211"/>
  </w:num>
  <w:num w:numId="286">
    <w:abstractNumId w:val="265"/>
  </w:num>
  <w:num w:numId="287">
    <w:abstractNumId w:val="198"/>
  </w:num>
  <w:num w:numId="288">
    <w:abstractNumId w:val="46"/>
  </w:num>
  <w:num w:numId="289">
    <w:abstractNumId w:val="202"/>
  </w:num>
  <w:num w:numId="290">
    <w:abstractNumId w:val="192"/>
  </w:num>
  <w:num w:numId="291">
    <w:abstractNumId w:val="8"/>
  </w:num>
  <w:numIdMacAtCleanup w:val="2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defaultTabStop w:val="720"/>
  <w:evenAndOddHeaders/>
  <w:characterSpacingControl w:val="doNotCompress"/>
  <w:hdrShapeDefaults>
    <o:shapedefaults v:ext="edit" spidmax="2049" style="v-text-anchor:middle" fillcolor="white" strokecolor="#4a7ebb">
      <v:fill color="white"/>
      <v:stroke color="#4a7ebb"/>
      <v:shadow on="t" opacity="22936f" origin=",.5" offset="0,.63889mm"/>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7571"/>
    <w:rsid w:val="00001BAF"/>
    <w:rsid w:val="000020A7"/>
    <w:rsid w:val="00003DC5"/>
    <w:rsid w:val="000055F3"/>
    <w:rsid w:val="00005E7C"/>
    <w:rsid w:val="00006AA1"/>
    <w:rsid w:val="00010E04"/>
    <w:rsid w:val="00010F8F"/>
    <w:rsid w:val="000125DD"/>
    <w:rsid w:val="000153EF"/>
    <w:rsid w:val="00017DE9"/>
    <w:rsid w:val="00027BB3"/>
    <w:rsid w:val="00030E2D"/>
    <w:rsid w:val="00031E5C"/>
    <w:rsid w:val="0003724A"/>
    <w:rsid w:val="0003777E"/>
    <w:rsid w:val="00041DDD"/>
    <w:rsid w:val="000423B0"/>
    <w:rsid w:val="000453D5"/>
    <w:rsid w:val="00045B18"/>
    <w:rsid w:val="0004678F"/>
    <w:rsid w:val="000469AC"/>
    <w:rsid w:val="0004740C"/>
    <w:rsid w:val="000510AC"/>
    <w:rsid w:val="00051FE1"/>
    <w:rsid w:val="0005292A"/>
    <w:rsid w:val="0005377E"/>
    <w:rsid w:val="00055AA1"/>
    <w:rsid w:val="000602D2"/>
    <w:rsid w:val="00062545"/>
    <w:rsid w:val="00062D35"/>
    <w:rsid w:val="00064048"/>
    <w:rsid w:val="00065238"/>
    <w:rsid w:val="00070000"/>
    <w:rsid w:val="00070C0F"/>
    <w:rsid w:val="00070FD2"/>
    <w:rsid w:val="0007570F"/>
    <w:rsid w:val="00075E41"/>
    <w:rsid w:val="000760A3"/>
    <w:rsid w:val="000766EE"/>
    <w:rsid w:val="00082FFD"/>
    <w:rsid w:val="00084373"/>
    <w:rsid w:val="00084994"/>
    <w:rsid w:val="00085EFF"/>
    <w:rsid w:val="00086305"/>
    <w:rsid w:val="00091696"/>
    <w:rsid w:val="00091E91"/>
    <w:rsid w:val="0009206B"/>
    <w:rsid w:val="00092148"/>
    <w:rsid w:val="000926BD"/>
    <w:rsid w:val="00093D1D"/>
    <w:rsid w:val="000A0F8D"/>
    <w:rsid w:val="000A1DFF"/>
    <w:rsid w:val="000A1F9E"/>
    <w:rsid w:val="000A21D6"/>
    <w:rsid w:val="000A284D"/>
    <w:rsid w:val="000A5946"/>
    <w:rsid w:val="000A73D5"/>
    <w:rsid w:val="000B04E0"/>
    <w:rsid w:val="000B1E6F"/>
    <w:rsid w:val="000B3977"/>
    <w:rsid w:val="000B3F76"/>
    <w:rsid w:val="000B7727"/>
    <w:rsid w:val="000B7B00"/>
    <w:rsid w:val="000C1F97"/>
    <w:rsid w:val="000C2789"/>
    <w:rsid w:val="000C3EC8"/>
    <w:rsid w:val="000C5F79"/>
    <w:rsid w:val="000C7722"/>
    <w:rsid w:val="000D0CFE"/>
    <w:rsid w:val="000D1B27"/>
    <w:rsid w:val="000D1DAD"/>
    <w:rsid w:val="000D2FFB"/>
    <w:rsid w:val="000D501C"/>
    <w:rsid w:val="000D5141"/>
    <w:rsid w:val="000D56B1"/>
    <w:rsid w:val="000E047C"/>
    <w:rsid w:val="000E0CD0"/>
    <w:rsid w:val="000E0D66"/>
    <w:rsid w:val="000E2232"/>
    <w:rsid w:val="000E38CF"/>
    <w:rsid w:val="000E5C65"/>
    <w:rsid w:val="000E6053"/>
    <w:rsid w:val="000E6355"/>
    <w:rsid w:val="000E67B7"/>
    <w:rsid w:val="000E681E"/>
    <w:rsid w:val="000E7118"/>
    <w:rsid w:val="000F0953"/>
    <w:rsid w:val="000F4E98"/>
    <w:rsid w:val="001000AF"/>
    <w:rsid w:val="00102A94"/>
    <w:rsid w:val="00103925"/>
    <w:rsid w:val="00104D22"/>
    <w:rsid w:val="0010627F"/>
    <w:rsid w:val="00110686"/>
    <w:rsid w:val="00110FC5"/>
    <w:rsid w:val="00111967"/>
    <w:rsid w:val="001132E1"/>
    <w:rsid w:val="001138F0"/>
    <w:rsid w:val="001154C5"/>
    <w:rsid w:val="00115D16"/>
    <w:rsid w:val="0011604F"/>
    <w:rsid w:val="0012340F"/>
    <w:rsid w:val="00123CD8"/>
    <w:rsid w:val="001249FF"/>
    <w:rsid w:val="001278BA"/>
    <w:rsid w:val="00131635"/>
    <w:rsid w:val="0013168E"/>
    <w:rsid w:val="0013286D"/>
    <w:rsid w:val="00132BE4"/>
    <w:rsid w:val="0013505C"/>
    <w:rsid w:val="00135D86"/>
    <w:rsid w:val="00151180"/>
    <w:rsid w:val="00153B85"/>
    <w:rsid w:val="001552E0"/>
    <w:rsid w:val="001576CA"/>
    <w:rsid w:val="001579E6"/>
    <w:rsid w:val="001602BE"/>
    <w:rsid w:val="001633D1"/>
    <w:rsid w:val="0016497D"/>
    <w:rsid w:val="00166852"/>
    <w:rsid w:val="00166DB7"/>
    <w:rsid w:val="001719CC"/>
    <w:rsid w:val="00172DD9"/>
    <w:rsid w:val="00174805"/>
    <w:rsid w:val="00176B47"/>
    <w:rsid w:val="00181C41"/>
    <w:rsid w:val="00182E62"/>
    <w:rsid w:val="0018472E"/>
    <w:rsid w:val="0018476E"/>
    <w:rsid w:val="001855C4"/>
    <w:rsid w:val="001858C8"/>
    <w:rsid w:val="00186ADD"/>
    <w:rsid w:val="00187006"/>
    <w:rsid w:val="00191B4B"/>
    <w:rsid w:val="00192405"/>
    <w:rsid w:val="00194674"/>
    <w:rsid w:val="001948BB"/>
    <w:rsid w:val="001950A8"/>
    <w:rsid w:val="00196382"/>
    <w:rsid w:val="00196882"/>
    <w:rsid w:val="0019719B"/>
    <w:rsid w:val="001A0FC4"/>
    <w:rsid w:val="001A1F32"/>
    <w:rsid w:val="001A3960"/>
    <w:rsid w:val="001A3B16"/>
    <w:rsid w:val="001A3C41"/>
    <w:rsid w:val="001A5616"/>
    <w:rsid w:val="001A598E"/>
    <w:rsid w:val="001A5C93"/>
    <w:rsid w:val="001A5EC9"/>
    <w:rsid w:val="001B07E0"/>
    <w:rsid w:val="001B6D69"/>
    <w:rsid w:val="001C0225"/>
    <w:rsid w:val="001C023E"/>
    <w:rsid w:val="001C1E38"/>
    <w:rsid w:val="001C2827"/>
    <w:rsid w:val="001C3AD9"/>
    <w:rsid w:val="001C638C"/>
    <w:rsid w:val="001C74F2"/>
    <w:rsid w:val="001C7CDF"/>
    <w:rsid w:val="001D0EDB"/>
    <w:rsid w:val="001D0F3F"/>
    <w:rsid w:val="001D5878"/>
    <w:rsid w:val="001D796F"/>
    <w:rsid w:val="001D7ABC"/>
    <w:rsid w:val="001D7EA4"/>
    <w:rsid w:val="001E042F"/>
    <w:rsid w:val="001E14F4"/>
    <w:rsid w:val="001E2864"/>
    <w:rsid w:val="001E31E6"/>
    <w:rsid w:val="001E450C"/>
    <w:rsid w:val="001E5225"/>
    <w:rsid w:val="001E7871"/>
    <w:rsid w:val="001F6611"/>
    <w:rsid w:val="001F7F94"/>
    <w:rsid w:val="00207BCB"/>
    <w:rsid w:val="0021220A"/>
    <w:rsid w:val="002136DC"/>
    <w:rsid w:val="00215315"/>
    <w:rsid w:val="002154DE"/>
    <w:rsid w:val="0022012B"/>
    <w:rsid w:val="002205CC"/>
    <w:rsid w:val="0022110C"/>
    <w:rsid w:val="00221579"/>
    <w:rsid w:val="00221FFF"/>
    <w:rsid w:val="00223446"/>
    <w:rsid w:val="00224398"/>
    <w:rsid w:val="00225478"/>
    <w:rsid w:val="0022623C"/>
    <w:rsid w:val="00233F03"/>
    <w:rsid w:val="00235235"/>
    <w:rsid w:val="00235A08"/>
    <w:rsid w:val="00235FB8"/>
    <w:rsid w:val="0023786B"/>
    <w:rsid w:val="0023797B"/>
    <w:rsid w:val="002410D9"/>
    <w:rsid w:val="00241A02"/>
    <w:rsid w:val="00241B33"/>
    <w:rsid w:val="00241C3F"/>
    <w:rsid w:val="00243525"/>
    <w:rsid w:val="00243DD8"/>
    <w:rsid w:val="00244048"/>
    <w:rsid w:val="00247033"/>
    <w:rsid w:val="00254047"/>
    <w:rsid w:val="0025620F"/>
    <w:rsid w:val="002563C4"/>
    <w:rsid w:val="002636AA"/>
    <w:rsid w:val="00266780"/>
    <w:rsid w:val="00267430"/>
    <w:rsid w:val="0026754E"/>
    <w:rsid w:val="0027004B"/>
    <w:rsid w:val="00270580"/>
    <w:rsid w:val="00271D4E"/>
    <w:rsid w:val="00274492"/>
    <w:rsid w:val="002768F2"/>
    <w:rsid w:val="00281D04"/>
    <w:rsid w:val="002834B6"/>
    <w:rsid w:val="00285A5C"/>
    <w:rsid w:val="002860DB"/>
    <w:rsid w:val="0028716F"/>
    <w:rsid w:val="002972B4"/>
    <w:rsid w:val="00297CBF"/>
    <w:rsid w:val="00297F58"/>
    <w:rsid w:val="002A21D5"/>
    <w:rsid w:val="002A365F"/>
    <w:rsid w:val="002A568C"/>
    <w:rsid w:val="002B7162"/>
    <w:rsid w:val="002B71AF"/>
    <w:rsid w:val="002C0256"/>
    <w:rsid w:val="002C2A03"/>
    <w:rsid w:val="002C4597"/>
    <w:rsid w:val="002C4FD2"/>
    <w:rsid w:val="002D0F0E"/>
    <w:rsid w:val="002D113D"/>
    <w:rsid w:val="002D12F5"/>
    <w:rsid w:val="002D3938"/>
    <w:rsid w:val="002D5935"/>
    <w:rsid w:val="002D6868"/>
    <w:rsid w:val="002D6929"/>
    <w:rsid w:val="002D7933"/>
    <w:rsid w:val="002E1A5B"/>
    <w:rsid w:val="002E21D6"/>
    <w:rsid w:val="002E33F2"/>
    <w:rsid w:val="002E3944"/>
    <w:rsid w:val="002E6E39"/>
    <w:rsid w:val="002E7EF7"/>
    <w:rsid w:val="002F0450"/>
    <w:rsid w:val="002F1525"/>
    <w:rsid w:val="002F4FED"/>
    <w:rsid w:val="002F5AC2"/>
    <w:rsid w:val="002F6929"/>
    <w:rsid w:val="00302ACF"/>
    <w:rsid w:val="00303296"/>
    <w:rsid w:val="00303793"/>
    <w:rsid w:val="00305175"/>
    <w:rsid w:val="00305BBB"/>
    <w:rsid w:val="00311207"/>
    <w:rsid w:val="003126DF"/>
    <w:rsid w:val="003144E6"/>
    <w:rsid w:val="003146E1"/>
    <w:rsid w:val="003154FA"/>
    <w:rsid w:val="00315B3B"/>
    <w:rsid w:val="003161BD"/>
    <w:rsid w:val="00316F36"/>
    <w:rsid w:val="003170E6"/>
    <w:rsid w:val="003211F1"/>
    <w:rsid w:val="00323736"/>
    <w:rsid w:val="003309A0"/>
    <w:rsid w:val="00333A97"/>
    <w:rsid w:val="00333AF1"/>
    <w:rsid w:val="00340D4E"/>
    <w:rsid w:val="003413E6"/>
    <w:rsid w:val="00342320"/>
    <w:rsid w:val="00342D80"/>
    <w:rsid w:val="00343F85"/>
    <w:rsid w:val="00343FED"/>
    <w:rsid w:val="00346418"/>
    <w:rsid w:val="00347BE6"/>
    <w:rsid w:val="003512B1"/>
    <w:rsid w:val="00354946"/>
    <w:rsid w:val="00354A64"/>
    <w:rsid w:val="00362083"/>
    <w:rsid w:val="00362B63"/>
    <w:rsid w:val="00363143"/>
    <w:rsid w:val="00365D7A"/>
    <w:rsid w:val="00367977"/>
    <w:rsid w:val="00371749"/>
    <w:rsid w:val="00371FBA"/>
    <w:rsid w:val="00372CB0"/>
    <w:rsid w:val="00373752"/>
    <w:rsid w:val="00375A93"/>
    <w:rsid w:val="00375C7B"/>
    <w:rsid w:val="00375EB1"/>
    <w:rsid w:val="00380F4E"/>
    <w:rsid w:val="00382E18"/>
    <w:rsid w:val="0038662E"/>
    <w:rsid w:val="00386E63"/>
    <w:rsid w:val="00391DC7"/>
    <w:rsid w:val="00394052"/>
    <w:rsid w:val="00397374"/>
    <w:rsid w:val="00397FF6"/>
    <w:rsid w:val="003A2447"/>
    <w:rsid w:val="003A666E"/>
    <w:rsid w:val="003A772B"/>
    <w:rsid w:val="003A78BB"/>
    <w:rsid w:val="003B25C4"/>
    <w:rsid w:val="003C0204"/>
    <w:rsid w:val="003C0356"/>
    <w:rsid w:val="003C44DA"/>
    <w:rsid w:val="003C4569"/>
    <w:rsid w:val="003C5FC3"/>
    <w:rsid w:val="003C6625"/>
    <w:rsid w:val="003C754B"/>
    <w:rsid w:val="003D2A1B"/>
    <w:rsid w:val="003D4AD8"/>
    <w:rsid w:val="003D5BB7"/>
    <w:rsid w:val="003D63E0"/>
    <w:rsid w:val="003D6FF2"/>
    <w:rsid w:val="003D735C"/>
    <w:rsid w:val="003D7861"/>
    <w:rsid w:val="003E0556"/>
    <w:rsid w:val="003E5DDE"/>
    <w:rsid w:val="003E6078"/>
    <w:rsid w:val="003E7F39"/>
    <w:rsid w:val="003F04EC"/>
    <w:rsid w:val="003F050E"/>
    <w:rsid w:val="003F2A13"/>
    <w:rsid w:val="003F57A1"/>
    <w:rsid w:val="003F5E47"/>
    <w:rsid w:val="00400222"/>
    <w:rsid w:val="004052E8"/>
    <w:rsid w:val="00411ABD"/>
    <w:rsid w:val="00411D28"/>
    <w:rsid w:val="00412D49"/>
    <w:rsid w:val="00412EB8"/>
    <w:rsid w:val="004132E7"/>
    <w:rsid w:val="004171A7"/>
    <w:rsid w:val="00417BC0"/>
    <w:rsid w:val="00417CCE"/>
    <w:rsid w:val="00420368"/>
    <w:rsid w:val="004218B7"/>
    <w:rsid w:val="00424E89"/>
    <w:rsid w:val="00426002"/>
    <w:rsid w:val="00426CA2"/>
    <w:rsid w:val="0043070D"/>
    <w:rsid w:val="00431328"/>
    <w:rsid w:val="00434869"/>
    <w:rsid w:val="00436242"/>
    <w:rsid w:val="00437A59"/>
    <w:rsid w:val="00443E8F"/>
    <w:rsid w:val="00446E65"/>
    <w:rsid w:val="00450AE6"/>
    <w:rsid w:val="004515F4"/>
    <w:rsid w:val="00451D18"/>
    <w:rsid w:val="004542C4"/>
    <w:rsid w:val="004559EA"/>
    <w:rsid w:val="004573C5"/>
    <w:rsid w:val="004573FF"/>
    <w:rsid w:val="0045796D"/>
    <w:rsid w:val="0046173A"/>
    <w:rsid w:val="00465569"/>
    <w:rsid w:val="00467C10"/>
    <w:rsid w:val="004723FB"/>
    <w:rsid w:val="004730EF"/>
    <w:rsid w:val="00473455"/>
    <w:rsid w:val="004778A9"/>
    <w:rsid w:val="00477F80"/>
    <w:rsid w:val="00480019"/>
    <w:rsid w:val="00480B13"/>
    <w:rsid w:val="00481E3E"/>
    <w:rsid w:val="004834C2"/>
    <w:rsid w:val="0048379F"/>
    <w:rsid w:val="0048429C"/>
    <w:rsid w:val="004879E4"/>
    <w:rsid w:val="00487F1C"/>
    <w:rsid w:val="00491AF7"/>
    <w:rsid w:val="00493558"/>
    <w:rsid w:val="00494D37"/>
    <w:rsid w:val="00496F37"/>
    <w:rsid w:val="00497322"/>
    <w:rsid w:val="00497BBC"/>
    <w:rsid w:val="004A0B24"/>
    <w:rsid w:val="004A0EA7"/>
    <w:rsid w:val="004A2033"/>
    <w:rsid w:val="004A3350"/>
    <w:rsid w:val="004A3E7D"/>
    <w:rsid w:val="004A4C48"/>
    <w:rsid w:val="004A7010"/>
    <w:rsid w:val="004A7838"/>
    <w:rsid w:val="004B1549"/>
    <w:rsid w:val="004B6AC3"/>
    <w:rsid w:val="004C1859"/>
    <w:rsid w:val="004C2F47"/>
    <w:rsid w:val="004C4FFA"/>
    <w:rsid w:val="004C547F"/>
    <w:rsid w:val="004C6B1C"/>
    <w:rsid w:val="004C733B"/>
    <w:rsid w:val="004C7C89"/>
    <w:rsid w:val="004D06BF"/>
    <w:rsid w:val="004D3900"/>
    <w:rsid w:val="004D586F"/>
    <w:rsid w:val="004D5A1C"/>
    <w:rsid w:val="004D635A"/>
    <w:rsid w:val="004D7DD9"/>
    <w:rsid w:val="004E06D3"/>
    <w:rsid w:val="004E0E3E"/>
    <w:rsid w:val="004E2241"/>
    <w:rsid w:val="004E2A2F"/>
    <w:rsid w:val="004E42B5"/>
    <w:rsid w:val="004E72F3"/>
    <w:rsid w:val="004E774B"/>
    <w:rsid w:val="004F5334"/>
    <w:rsid w:val="004F58A7"/>
    <w:rsid w:val="004F6198"/>
    <w:rsid w:val="00500E1B"/>
    <w:rsid w:val="00504102"/>
    <w:rsid w:val="0050449A"/>
    <w:rsid w:val="00504F69"/>
    <w:rsid w:val="0050600C"/>
    <w:rsid w:val="00507223"/>
    <w:rsid w:val="00511970"/>
    <w:rsid w:val="0051213A"/>
    <w:rsid w:val="00513712"/>
    <w:rsid w:val="0052052D"/>
    <w:rsid w:val="00520F2A"/>
    <w:rsid w:val="005214EB"/>
    <w:rsid w:val="00522107"/>
    <w:rsid w:val="00524B37"/>
    <w:rsid w:val="00524E8F"/>
    <w:rsid w:val="005302BA"/>
    <w:rsid w:val="00531AC7"/>
    <w:rsid w:val="00532076"/>
    <w:rsid w:val="0053632B"/>
    <w:rsid w:val="0053677A"/>
    <w:rsid w:val="0054006D"/>
    <w:rsid w:val="0054161D"/>
    <w:rsid w:val="00541656"/>
    <w:rsid w:val="005416A1"/>
    <w:rsid w:val="00541E60"/>
    <w:rsid w:val="00543717"/>
    <w:rsid w:val="005440A0"/>
    <w:rsid w:val="005512E1"/>
    <w:rsid w:val="00552047"/>
    <w:rsid w:val="005545D6"/>
    <w:rsid w:val="00555C36"/>
    <w:rsid w:val="00556D70"/>
    <w:rsid w:val="00560AF3"/>
    <w:rsid w:val="00562BA9"/>
    <w:rsid w:val="0056312A"/>
    <w:rsid w:val="0056370C"/>
    <w:rsid w:val="00563F76"/>
    <w:rsid w:val="00570A3F"/>
    <w:rsid w:val="00570E36"/>
    <w:rsid w:val="0057118D"/>
    <w:rsid w:val="00573233"/>
    <w:rsid w:val="00573DDA"/>
    <w:rsid w:val="00575D66"/>
    <w:rsid w:val="005807C0"/>
    <w:rsid w:val="00581F52"/>
    <w:rsid w:val="0058334A"/>
    <w:rsid w:val="005841E9"/>
    <w:rsid w:val="00585B03"/>
    <w:rsid w:val="005862CB"/>
    <w:rsid w:val="00592F85"/>
    <w:rsid w:val="0059357F"/>
    <w:rsid w:val="0059395E"/>
    <w:rsid w:val="0059491B"/>
    <w:rsid w:val="00595081"/>
    <w:rsid w:val="00595317"/>
    <w:rsid w:val="005961F5"/>
    <w:rsid w:val="00596551"/>
    <w:rsid w:val="00596CE3"/>
    <w:rsid w:val="005A05FA"/>
    <w:rsid w:val="005A0745"/>
    <w:rsid w:val="005A59BE"/>
    <w:rsid w:val="005B12EF"/>
    <w:rsid w:val="005B1425"/>
    <w:rsid w:val="005B21D1"/>
    <w:rsid w:val="005B259D"/>
    <w:rsid w:val="005B45D3"/>
    <w:rsid w:val="005B74C3"/>
    <w:rsid w:val="005C047E"/>
    <w:rsid w:val="005C153B"/>
    <w:rsid w:val="005C204B"/>
    <w:rsid w:val="005C59CB"/>
    <w:rsid w:val="005C66EB"/>
    <w:rsid w:val="005C6A52"/>
    <w:rsid w:val="005C72D8"/>
    <w:rsid w:val="005C79D6"/>
    <w:rsid w:val="005C7A03"/>
    <w:rsid w:val="005D017F"/>
    <w:rsid w:val="005D0260"/>
    <w:rsid w:val="005D037B"/>
    <w:rsid w:val="005D092C"/>
    <w:rsid w:val="005D18E0"/>
    <w:rsid w:val="005D32AF"/>
    <w:rsid w:val="005D3C67"/>
    <w:rsid w:val="005D5A33"/>
    <w:rsid w:val="005D5B99"/>
    <w:rsid w:val="005D6C68"/>
    <w:rsid w:val="005E1E74"/>
    <w:rsid w:val="005E223A"/>
    <w:rsid w:val="005E2F06"/>
    <w:rsid w:val="005E4230"/>
    <w:rsid w:val="005E45CE"/>
    <w:rsid w:val="005E7A81"/>
    <w:rsid w:val="005F13D6"/>
    <w:rsid w:val="005F192A"/>
    <w:rsid w:val="005F1F82"/>
    <w:rsid w:val="005F3724"/>
    <w:rsid w:val="005F3C22"/>
    <w:rsid w:val="005F560D"/>
    <w:rsid w:val="005F56FA"/>
    <w:rsid w:val="005F5AB1"/>
    <w:rsid w:val="006056D4"/>
    <w:rsid w:val="00605904"/>
    <w:rsid w:val="0060592D"/>
    <w:rsid w:val="006102ED"/>
    <w:rsid w:val="006107F0"/>
    <w:rsid w:val="006120DF"/>
    <w:rsid w:val="00614BD0"/>
    <w:rsid w:val="006164E9"/>
    <w:rsid w:val="00617358"/>
    <w:rsid w:val="006201E0"/>
    <w:rsid w:val="00620DAC"/>
    <w:rsid w:val="00623241"/>
    <w:rsid w:val="006242DC"/>
    <w:rsid w:val="00624B54"/>
    <w:rsid w:val="00625C09"/>
    <w:rsid w:val="00626436"/>
    <w:rsid w:val="00627F3D"/>
    <w:rsid w:val="006305D8"/>
    <w:rsid w:val="006312E2"/>
    <w:rsid w:val="00631BE6"/>
    <w:rsid w:val="006322AF"/>
    <w:rsid w:val="00632E7A"/>
    <w:rsid w:val="00633343"/>
    <w:rsid w:val="006336E5"/>
    <w:rsid w:val="00634646"/>
    <w:rsid w:val="00640043"/>
    <w:rsid w:val="006409EC"/>
    <w:rsid w:val="006432A9"/>
    <w:rsid w:val="00650DC0"/>
    <w:rsid w:val="00651785"/>
    <w:rsid w:val="00654029"/>
    <w:rsid w:val="006555C7"/>
    <w:rsid w:val="00656BE6"/>
    <w:rsid w:val="0065778B"/>
    <w:rsid w:val="006619AB"/>
    <w:rsid w:val="00662602"/>
    <w:rsid w:val="00664F13"/>
    <w:rsid w:val="00665AAC"/>
    <w:rsid w:val="0067108F"/>
    <w:rsid w:val="006748CD"/>
    <w:rsid w:val="00675003"/>
    <w:rsid w:val="006760CF"/>
    <w:rsid w:val="0067747C"/>
    <w:rsid w:val="006774F3"/>
    <w:rsid w:val="0067751D"/>
    <w:rsid w:val="0068026E"/>
    <w:rsid w:val="006806F0"/>
    <w:rsid w:val="00684536"/>
    <w:rsid w:val="00685DD4"/>
    <w:rsid w:val="00691C95"/>
    <w:rsid w:val="00695D30"/>
    <w:rsid w:val="00696C0B"/>
    <w:rsid w:val="006A05C6"/>
    <w:rsid w:val="006A0C3A"/>
    <w:rsid w:val="006A0DD0"/>
    <w:rsid w:val="006A119A"/>
    <w:rsid w:val="006A1705"/>
    <w:rsid w:val="006A1ED2"/>
    <w:rsid w:val="006A40D8"/>
    <w:rsid w:val="006A4622"/>
    <w:rsid w:val="006A546C"/>
    <w:rsid w:val="006A5471"/>
    <w:rsid w:val="006A5F5B"/>
    <w:rsid w:val="006A74B2"/>
    <w:rsid w:val="006A786B"/>
    <w:rsid w:val="006B2CE0"/>
    <w:rsid w:val="006B544B"/>
    <w:rsid w:val="006B7B7B"/>
    <w:rsid w:val="006C1528"/>
    <w:rsid w:val="006C288F"/>
    <w:rsid w:val="006C4116"/>
    <w:rsid w:val="006C43B8"/>
    <w:rsid w:val="006C5F27"/>
    <w:rsid w:val="006C6D49"/>
    <w:rsid w:val="006C7C40"/>
    <w:rsid w:val="006C7E36"/>
    <w:rsid w:val="006C7F6B"/>
    <w:rsid w:val="006E124C"/>
    <w:rsid w:val="006E41C8"/>
    <w:rsid w:val="006E5E00"/>
    <w:rsid w:val="006E7BEC"/>
    <w:rsid w:val="006F26E0"/>
    <w:rsid w:val="006F6D4B"/>
    <w:rsid w:val="006F79E4"/>
    <w:rsid w:val="00700B28"/>
    <w:rsid w:val="007022ED"/>
    <w:rsid w:val="00706201"/>
    <w:rsid w:val="00707C03"/>
    <w:rsid w:val="0071049C"/>
    <w:rsid w:val="0071559F"/>
    <w:rsid w:val="00715AE6"/>
    <w:rsid w:val="00717981"/>
    <w:rsid w:val="00720A70"/>
    <w:rsid w:val="00724172"/>
    <w:rsid w:val="00724E7A"/>
    <w:rsid w:val="00725994"/>
    <w:rsid w:val="00726648"/>
    <w:rsid w:val="007335AD"/>
    <w:rsid w:val="00734368"/>
    <w:rsid w:val="007425C7"/>
    <w:rsid w:val="0074331D"/>
    <w:rsid w:val="00743CC0"/>
    <w:rsid w:val="007456DC"/>
    <w:rsid w:val="00747907"/>
    <w:rsid w:val="0075071D"/>
    <w:rsid w:val="00750A13"/>
    <w:rsid w:val="00751B7A"/>
    <w:rsid w:val="00752440"/>
    <w:rsid w:val="0075322C"/>
    <w:rsid w:val="00753BC9"/>
    <w:rsid w:val="00753C15"/>
    <w:rsid w:val="00753E09"/>
    <w:rsid w:val="00754C2F"/>
    <w:rsid w:val="00756AC3"/>
    <w:rsid w:val="00762EE5"/>
    <w:rsid w:val="00763060"/>
    <w:rsid w:val="007635FE"/>
    <w:rsid w:val="007639A8"/>
    <w:rsid w:val="0076514E"/>
    <w:rsid w:val="0076661C"/>
    <w:rsid w:val="0076689F"/>
    <w:rsid w:val="00770F48"/>
    <w:rsid w:val="00774331"/>
    <w:rsid w:val="0077561D"/>
    <w:rsid w:val="007800A1"/>
    <w:rsid w:val="007811AC"/>
    <w:rsid w:val="00783F94"/>
    <w:rsid w:val="0078502E"/>
    <w:rsid w:val="007863A6"/>
    <w:rsid w:val="00790190"/>
    <w:rsid w:val="007910E8"/>
    <w:rsid w:val="00792191"/>
    <w:rsid w:val="00792339"/>
    <w:rsid w:val="007925C8"/>
    <w:rsid w:val="007941C9"/>
    <w:rsid w:val="00794262"/>
    <w:rsid w:val="00795B14"/>
    <w:rsid w:val="00797DBB"/>
    <w:rsid w:val="007A335C"/>
    <w:rsid w:val="007A60C3"/>
    <w:rsid w:val="007A63C7"/>
    <w:rsid w:val="007A78FB"/>
    <w:rsid w:val="007B2EBE"/>
    <w:rsid w:val="007B49E4"/>
    <w:rsid w:val="007B4FA7"/>
    <w:rsid w:val="007B5292"/>
    <w:rsid w:val="007B6ADA"/>
    <w:rsid w:val="007B762B"/>
    <w:rsid w:val="007C3371"/>
    <w:rsid w:val="007C5639"/>
    <w:rsid w:val="007C56FC"/>
    <w:rsid w:val="007C5E2F"/>
    <w:rsid w:val="007C63E7"/>
    <w:rsid w:val="007C7327"/>
    <w:rsid w:val="007C79C2"/>
    <w:rsid w:val="007D2955"/>
    <w:rsid w:val="007D337C"/>
    <w:rsid w:val="007D375C"/>
    <w:rsid w:val="007D77F0"/>
    <w:rsid w:val="007D7FD4"/>
    <w:rsid w:val="007E0080"/>
    <w:rsid w:val="007E06D6"/>
    <w:rsid w:val="007E077D"/>
    <w:rsid w:val="007E52BA"/>
    <w:rsid w:val="007F2EB1"/>
    <w:rsid w:val="007F47B8"/>
    <w:rsid w:val="007F6857"/>
    <w:rsid w:val="00803E9C"/>
    <w:rsid w:val="00807E21"/>
    <w:rsid w:val="0081317C"/>
    <w:rsid w:val="00813DD0"/>
    <w:rsid w:val="00814D4B"/>
    <w:rsid w:val="008177A9"/>
    <w:rsid w:val="00820A89"/>
    <w:rsid w:val="00820E2F"/>
    <w:rsid w:val="00821716"/>
    <w:rsid w:val="00821910"/>
    <w:rsid w:val="00822639"/>
    <w:rsid w:val="0082457D"/>
    <w:rsid w:val="0082513F"/>
    <w:rsid w:val="00830AE4"/>
    <w:rsid w:val="00831A82"/>
    <w:rsid w:val="008345EA"/>
    <w:rsid w:val="0083476F"/>
    <w:rsid w:val="00834E7A"/>
    <w:rsid w:val="0083604D"/>
    <w:rsid w:val="00836923"/>
    <w:rsid w:val="00841C3B"/>
    <w:rsid w:val="0084498F"/>
    <w:rsid w:val="00845A5B"/>
    <w:rsid w:val="00846AB2"/>
    <w:rsid w:val="00846D47"/>
    <w:rsid w:val="00846E73"/>
    <w:rsid w:val="008515B3"/>
    <w:rsid w:val="00853E8B"/>
    <w:rsid w:val="0085415E"/>
    <w:rsid w:val="00856D92"/>
    <w:rsid w:val="008601A4"/>
    <w:rsid w:val="0086585F"/>
    <w:rsid w:val="0087320F"/>
    <w:rsid w:val="0087391B"/>
    <w:rsid w:val="00876904"/>
    <w:rsid w:val="008807E7"/>
    <w:rsid w:val="00880C97"/>
    <w:rsid w:val="00881195"/>
    <w:rsid w:val="0088196A"/>
    <w:rsid w:val="00881CDC"/>
    <w:rsid w:val="00883251"/>
    <w:rsid w:val="0088340F"/>
    <w:rsid w:val="0088507F"/>
    <w:rsid w:val="008865DE"/>
    <w:rsid w:val="00894FA9"/>
    <w:rsid w:val="00895AA1"/>
    <w:rsid w:val="008973B7"/>
    <w:rsid w:val="008A0777"/>
    <w:rsid w:val="008A0A4E"/>
    <w:rsid w:val="008A405F"/>
    <w:rsid w:val="008A5331"/>
    <w:rsid w:val="008A6E91"/>
    <w:rsid w:val="008A7986"/>
    <w:rsid w:val="008B062C"/>
    <w:rsid w:val="008B44F9"/>
    <w:rsid w:val="008B4B64"/>
    <w:rsid w:val="008C0763"/>
    <w:rsid w:val="008C431A"/>
    <w:rsid w:val="008C46BE"/>
    <w:rsid w:val="008C6A60"/>
    <w:rsid w:val="008D000D"/>
    <w:rsid w:val="008D037F"/>
    <w:rsid w:val="008D1040"/>
    <w:rsid w:val="008D24F3"/>
    <w:rsid w:val="008D2680"/>
    <w:rsid w:val="008D37CE"/>
    <w:rsid w:val="008D7A6C"/>
    <w:rsid w:val="008E202C"/>
    <w:rsid w:val="008E29B9"/>
    <w:rsid w:val="008E372C"/>
    <w:rsid w:val="008E3BE4"/>
    <w:rsid w:val="008E3D63"/>
    <w:rsid w:val="008E6F5B"/>
    <w:rsid w:val="008F0997"/>
    <w:rsid w:val="008F540D"/>
    <w:rsid w:val="008F58F8"/>
    <w:rsid w:val="008F76F4"/>
    <w:rsid w:val="00900A2D"/>
    <w:rsid w:val="00907CFF"/>
    <w:rsid w:val="00911865"/>
    <w:rsid w:val="00917B10"/>
    <w:rsid w:val="00917D5B"/>
    <w:rsid w:val="00922351"/>
    <w:rsid w:val="00927D06"/>
    <w:rsid w:val="0093647D"/>
    <w:rsid w:val="00940ABC"/>
    <w:rsid w:val="00941322"/>
    <w:rsid w:val="00941E2A"/>
    <w:rsid w:val="009441EF"/>
    <w:rsid w:val="00947571"/>
    <w:rsid w:val="00950E08"/>
    <w:rsid w:val="00953188"/>
    <w:rsid w:val="00953FCE"/>
    <w:rsid w:val="009544EB"/>
    <w:rsid w:val="00956784"/>
    <w:rsid w:val="00961404"/>
    <w:rsid w:val="00961600"/>
    <w:rsid w:val="00961A4B"/>
    <w:rsid w:val="00962E84"/>
    <w:rsid w:val="00963E80"/>
    <w:rsid w:val="009678C1"/>
    <w:rsid w:val="009747F5"/>
    <w:rsid w:val="00981451"/>
    <w:rsid w:val="0098229E"/>
    <w:rsid w:val="009838C0"/>
    <w:rsid w:val="0098532C"/>
    <w:rsid w:val="0098734A"/>
    <w:rsid w:val="00990461"/>
    <w:rsid w:val="00992272"/>
    <w:rsid w:val="00992B27"/>
    <w:rsid w:val="00995DBA"/>
    <w:rsid w:val="00997055"/>
    <w:rsid w:val="009A189B"/>
    <w:rsid w:val="009A1FCB"/>
    <w:rsid w:val="009A5F4E"/>
    <w:rsid w:val="009B2D07"/>
    <w:rsid w:val="009B7F30"/>
    <w:rsid w:val="009C0E95"/>
    <w:rsid w:val="009C4186"/>
    <w:rsid w:val="009C4A27"/>
    <w:rsid w:val="009C4C1D"/>
    <w:rsid w:val="009C659B"/>
    <w:rsid w:val="009D31CF"/>
    <w:rsid w:val="009D5BFB"/>
    <w:rsid w:val="009D6AED"/>
    <w:rsid w:val="009D6F51"/>
    <w:rsid w:val="009D7AD1"/>
    <w:rsid w:val="009E0E59"/>
    <w:rsid w:val="009E1347"/>
    <w:rsid w:val="009E2EFD"/>
    <w:rsid w:val="009E50A8"/>
    <w:rsid w:val="009F022B"/>
    <w:rsid w:val="009F650D"/>
    <w:rsid w:val="00A02A31"/>
    <w:rsid w:val="00A03C8D"/>
    <w:rsid w:val="00A04C44"/>
    <w:rsid w:val="00A050BA"/>
    <w:rsid w:val="00A10A64"/>
    <w:rsid w:val="00A126F1"/>
    <w:rsid w:val="00A12975"/>
    <w:rsid w:val="00A14145"/>
    <w:rsid w:val="00A1447B"/>
    <w:rsid w:val="00A150F8"/>
    <w:rsid w:val="00A2055A"/>
    <w:rsid w:val="00A20BB6"/>
    <w:rsid w:val="00A20D12"/>
    <w:rsid w:val="00A20E6D"/>
    <w:rsid w:val="00A219AE"/>
    <w:rsid w:val="00A24DE7"/>
    <w:rsid w:val="00A26DF6"/>
    <w:rsid w:val="00A37805"/>
    <w:rsid w:val="00A426D0"/>
    <w:rsid w:val="00A428F5"/>
    <w:rsid w:val="00A4514A"/>
    <w:rsid w:val="00A454B8"/>
    <w:rsid w:val="00A50F3A"/>
    <w:rsid w:val="00A5121E"/>
    <w:rsid w:val="00A54D1A"/>
    <w:rsid w:val="00A562DE"/>
    <w:rsid w:val="00A56B8D"/>
    <w:rsid w:val="00A60496"/>
    <w:rsid w:val="00A631FF"/>
    <w:rsid w:val="00A65C31"/>
    <w:rsid w:val="00A674B1"/>
    <w:rsid w:val="00A70239"/>
    <w:rsid w:val="00A74BB3"/>
    <w:rsid w:val="00A74CBC"/>
    <w:rsid w:val="00A81FD9"/>
    <w:rsid w:val="00A83835"/>
    <w:rsid w:val="00A83A31"/>
    <w:rsid w:val="00A84CB7"/>
    <w:rsid w:val="00A86CCB"/>
    <w:rsid w:val="00A8742A"/>
    <w:rsid w:val="00A9393B"/>
    <w:rsid w:val="00A93D97"/>
    <w:rsid w:val="00A94A7F"/>
    <w:rsid w:val="00A95593"/>
    <w:rsid w:val="00A956B1"/>
    <w:rsid w:val="00AA135C"/>
    <w:rsid w:val="00AA23A9"/>
    <w:rsid w:val="00AA25DD"/>
    <w:rsid w:val="00AA39D5"/>
    <w:rsid w:val="00AB1CCE"/>
    <w:rsid w:val="00AB1DE9"/>
    <w:rsid w:val="00AB4161"/>
    <w:rsid w:val="00AB4E35"/>
    <w:rsid w:val="00AB568D"/>
    <w:rsid w:val="00AC0C36"/>
    <w:rsid w:val="00AC120D"/>
    <w:rsid w:val="00AC28D0"/>
    <w:rsid w:val="00AC3822"/>
    <w:rsid w:val="00AC5D70"/>
    <w:rsid w:val="00AC5DF6"/>
    <w:rsid w:val="00AC799A"/>
    <w:rsid w:val="00AD0E7E"/>
    <w:rsid w:val="00AD5B7B"/>
    <w:rsid w:val="00AE05F1"/>
    <w:rsid w:val="00AE4D51"/>
    <w:rsid w:val="00AE5486"/>
    <w:rsid w:val="00AE6339"/>
    <w:rsid w:val="00AE7C88"/>
    <w:rsid w:val="00AF05C5"/>
    <w:rsid w:val="00AF3A38"/>
    <w:rsid w:val="00AF50F2"/>
    <w:rsid w:val="00AF71AD"/>
    <w:rsid w:val="00B0084B"/>
    <w:rsid w:val="00B01676"/>
    <w:rsid w:val="00B121C9"/>
    <w:rsid w:val="00B13243"/>
    <w:rsid w:val="00B16069"/>
    <w:rsid w:val="00B16D4A"/>
    <w:rsid w:val="00B219CD"/>
    <w:rsid w:val="00B309D4"/>
    <w:rsid w:val="00B31A53"/>
    <w:rsid w:val="00B322DA"/>
    <w:rsid w:val="00B32CDD"/>
    <w:rsid w:val="00B332EA"/>
    <w:rsid w:val="00B33916"/>
    <w:rsid w:val="00B344AA"/>
    <w:rsid w:val="00B3642A"/>
    <w:rsid w:val="00B37A85"/>
    <w:rsid w:val="00B42605"/>
    <w:rsid w:val="00B44616"/>
    <w:rsid w:val="00B4717C"/>
    <w:rsid w:val="00B4780E"/>
    <w:rsid w:val="00B50E84"/>
    <w:rsid w:val="00B5164A"/>
    <w:rsid w:val="00B5190C"/>
    <w:rsid w:val="00B5408B"/>
    <w:rsid w:val="00B546D8"/>
    <w:rsid w:val="00B55710"/>
    <w:rsid w:val="00B56BBC"/>
    <w:rsid w:val="00B606D5"/>
    <w:rsid w:val="00B637DC"/>
    <w:rsid w:val="00B63E78"/>
    <w:rsid w:val="00B72AFB"/>
    <w:rsid w:val="00B737EC"/>
    <w:rsid w:val="00B74AB3"/>
    <w:rsid w:val="00B75B9B"/>
    <w:rsid w:val="00B82B57"/>
    <w:rsid w:val="00B8773B"/>
    <w:rsid w:val="00B90B6F"/>
    <w:rsid w:val="00B9129E"/>
    <w:rsid w:val="00B91D70"/>
    <w:rsid w:val="00B93A70"/>
    <w:rsid w:val="00B93A7D"/>
    <w:rsid w:val="00BA3E12"/>
    <w:rsid w:val="00BA4972"/>
    <w:rsid w:val="00BA7435"/>
    <w:rsid w:val="00BB02DE"/>
    <w:rsid w:val="00BB0B01"/>
    <w:rsid w:val="00BB131C"/>
    <w:rsid w:val="00BB1A8C"/>
    <w:rsid w:val="00BB1F66"/>
    <w:rsid w:val="00BB230F"/>
    <w:rsid w:val="00BB2BBF"/>
    <w:rsid w:val="00BB6453"/>
    <w:rsid w:val="00BC02C3"/>
    <w:rsid w:val="00BC0E8D"/>
    <w:rsid w:val="00BC14F0"/>
    <w:rsid w:val="00BC2CE5"/>
    <w:rsid w:val="00BC5212"/>
    <w:rsid w:val="00BC5D3F"/>
    <w:rsid w:val="00BC685B"/>
    <w:rsid w:val="00BD03C7"/>
    <w:rsid w:val="00BD2B74"/>
    <w:rsid w:val="00BD3B10"/>
    <w:rsid w:val="00BD594B"/>
    <w:rsid w:val="00BD5F1C"/>
    <w:rsid w:val="00BD64F8"/>
    <w:rsid w:val="00BD760C"/>
    <w:rsid w:val="00BE0F7F"/>
    <w:rsid w:val="00BE6E1D"/>
    <w:rsid w:val="00BE6F9E"/>
    <w:rsid w:val="00BF2094"/>
    <w:rsid w:val="00BF20EE"/>
    <w:rsid w:val="00BF4FCB"/>
    <w:rsid w:val="00C0122A"/>
    <w:rsid w:val="00C02DB1"/>
    <w:rsid w:val="00C070B6"/>
    <w:rsid w:val="00C106BE"/>
    <w:rsid w:val="00C10F1D"/>
    <w:rsid w:val="00C10F67"/>
    <w:rsid w:val="00C123B9"/>
    <w:rsid w:val="00C136AD"/>
    <w:rsid w:val="00C13FE9"/>
    <w:rsid w:val="00C14B35"/>
    <w:rsid w:val="00C20325"/>
    <w:rsid w:val="00C2385B"/>
    <w:rsid w:val="00C239F5"/>
    <w:rsid w:val="00C253ED"/>
    <w:rsid w:val="00C25664"/>
    <w:rsid w:val="00C30487"/>
    <w:rsid w:val="00C33437"/>
    <w:rsid w:val="00C33D0F"/>
    <w:rsid w:val="00C35476"/>
    <w:rsid w:val="00C36D35"/>
    <w:rsid w:val="00C42ED7"/>
    <w:rsid w:val="00C444FD"/>
    <w:rsid w:val="00C477DC"/>
    <w:rsid w:val="00C51CF1"/>
    <w:rsid w:val="00C538C7"/>
    <w:rsid w:val="00C55385"/>
    <w:rsid w:val="00C55AB6"/>
    <w:rsid w:val="00C57680"/>
    <w:rsid w:val="00C632E3"/>
    <w:rsid w:val="00C63740"/>
    <w:rsid w:val="00C64001"/>
    <w:rsid w:val="00C64A4A"/>
    <w:rsid w:val="00C64E96"/>
    <w:rsid w:val="00C66AD8"/>
    <w:rsid w:val="00C672A9"/>
    <w:rsid w:val="00C672EB"/>
    <w:rsid w:val="00C709E2"/>
    <w:rsid w:val="00C7240F"/>
    <w:rsid w:val="00C74146"/>
    <w:rsid w:val="00C74248"/>
    <w:rsid w:val="00C759DF"/>
    <w:rsid w:val="00C764E9"/>
    <w:rsid w:val="00C8086C"/>
    <w:rsid w:val="00C8463E"/>
    <w:rsid w:val="00C87914"/>
    <w:rsid w:val="00CA18AF"/>
    <w:rsid w:val="00CA1E15"/>
    <w:rsid w:val="00CA2D22"/>
    <w:rsid w:val="00CA3298"/>
    <w:rsid w:val="00CA72A5"/>
    <w:rsid w:val="00CA7D8C"/>
    <w:rsid w:val="00CA7F89"/>
    <w:rsid w:val="00CB52F1"/>
    <w:rsid w:val="00CB676A"/>
    <w:rsid w:val="00CB763A"/>
    <w:rsid w:val="00CC04E5"/>
    <w:rsid w:val="00CC0503"/>
    <w:rsid w:val="00CC4431"/>
    <w:rsid w:val="00CC48EB"/>
    <w:rsid w:val="00CC5A2B"/>
    <w:rsid w:val="00CC766E"/>
    <w:rsid w:val="00CC76E7"/>
    <w:rsid w:val="00CD06C2"/>
    <w:rsid w:val="00CD106D"/>
    <w:rsid w:val="00CD406A"/>
    <w:rsid w:val="00CD66BA"/>
    <w:rsid w:val="00CD6FF5"/>
    <w:rsid w:val="00CE026A"/>
    <w:rsid w:val="00CE05B7"/>
    <w:rsid w:val="00CE1400"/>
    <w:rsid w:val="00CE16A0"/>
    <w:rsid w:val="00CE359D"/>
    <w:rsid w:val="00CE3A47"/>
    <w:rsid w:val="00CE4363"/>
    <w:rsid w:val="00CE604E"/>
    <w:rsid w:val="00CE7419"/>
    <w:rsid w:val="00CF3A6F"/>
    <w:rsid w:val="00CF7AAF"/>
    <w:rsid w:val="00D0148D"/>
    <w:rsid w:val="00D036C0"/>
    <w:rsid w:val="00D100C4"/>
    <w:rsid w:val="00D103ED"/>
    <w:rsid w:val="00D130D9"/>
    <w:rsid w:val="00D13598"/>
    <w:rsid w:val="00D20045"/>
    <w:rsid w:val="00D2387E"/>
    <w:rsid w:val="00D26BF7"/>
    <w:rsid w:val="00D27631"/>
    <w:rsid w:val="00D336AB"/>
    <w:rsid w:val="00D336AD"/>
    <w:rsid w:val="00D34B18"/>
    <w:rsid w:val="00D36034"/>
    <w:rsid w:val="00D40319"/>
    <w:rsid w:val="00D42DC9"/>
    <w:rsid w:val="00D4635F"/>
    <w:rsid w:val="00D504D4"/>
    <w:rsid w:val="00D510A4"/>
    <w:rsid w:val="00D52D5A"/>
    <w:rsid w:val="00D530F2"/>
    <w:rsid w:val="00D5418F"/>
    <w:rsid w:val="00D541A2"/>
    <w:rsid w:val="00D55B32"/>
    <w:rsid w:val="00D56737"/>
    <w:rsid w:val="00D64681"/>
    <w:rsid w:val="00D7084E"/>
    <w:rsid w:val="00D73F48"/>
    <w:rsid w:val="00D755A5"/>
    <w:rsid w:val="00D76623"/>
    <w:rsid w:val="00D77A3A"/>
    <w:rsid w:val="00D8081B"/>
    <w:rsid w:val="00D82AD0"/>
    <w:rsid w:val="00D8324C"/>
    <w:rsid w:val="00D83266"/>
    <w:rsid w:val="00D85AC5"/>
    <w:rsid w:val="00D85D0D"/>
    <w:rsid w:val="00D87BF9"/>
    <w:rsid w:val="00D90A41"/>
    <w:rsid w:val="00D91D6C"/>
    <w:rsid w:val="00D91D7F"/>
    <w:rsid w:val="00D94952"/>
    <w:rsid w:val="00D950AB"/>
    <w:rsid w:val="00DA0297"/>
    <w:rsid w:val="00DA02D4"/>
    <w:rsid w:val="00DA1C22"/>
    <w:rsid w:val="00DA321A"/>
    <w:rsid w:val="00DA4E45"/>
    <w:rsid w:val="00DA5923"/>
    <w:rsid w:val="00DB01B1"/>
    <w:rsid w:val="00DB0876"/>
    <w:rsid w:val="00DB11D4"/>
    <w:rsid w:val="00DB2B1B"/>
    <w:rsid w:val="00DB2B99"/>
    <w:rsid w:val="00DB6068"/>
    <w:rsid w:val="00DB6142"/>
    <w:rsid w:val="00DC0288"/>
    <w:rsid w:val="00DC1268"/>
    <w:rsid w:val="00DC7538"/>
    <w:rsid w:val="00DD1DD7"/>
    <w:rsid w:val="00DD3596"/>
    <w:rsid w:val="00DE20E4"/>
    <w:rsid w:val="00DE38AC"/>
    <w:rsid w:val="00DF1B64"/>
    <w:rsid w:val="00DF1CBA"/>
    <w:rsid w:val="00DF1E7F"/>
    <w:rsid w:val="00DF310F"/>
    <w:rsid w:val="00DF33B3"/>
    <w:rsid w:val="00DF3A90"/>
    <w:rsid w:val="00DF5227"/>
    <w:rsid w:val="00DF52F6"/>
    <w:rsid w:val="00DF56E0"/>
    <w:rsid w:val="00DF601F"/>
    <w:rsid w:val="00DF76AC"/>
    <w:rsid w:val="00E002B0"/>
    <w:rsid w:val="00E0304E"/>
    <w:rsid w:val="00E04886"/>
    <w:rsid w:val="00E04940"/>
    <w:rsid w:val="00E10464"/>
    <w:rsid w:val="00E125F6"/>
    <w:rsid w:val="00E13CEF"/>
    <w:rsid w:val="00E14E19"/>
    <w:rsid w:val="00E200DF"/>
    <w:rsid w:val="00E20AEB"/>
    <w:rsid w:val="00E20BA6"/>
    <w:rsid w:val="00E23BF2"/>
    <w:rsid w:val="00E24722"/>
    <w:rsid w:val="00E278C4"/>
    <w:rsid w:val="00E278CE"/>
    <w:rsid w:val="00E27DA5"/>
    <w:rsid w:val="00E34E43"/>
    <w:rsid w:val="00E37BD3"/>
    <w:rsid w:val="00E40A3A"/>
    <w:rsid w:val="00E40EEB"/>
    <w:rsid w:val="00E4216F"/>
    <w:rsid w:val="00E456BC"/>
    <w:rsid w:val="00E45CA1"/>
    <w:rsid w:val="00E46AB9"/>
    <w:rsid w:val="00E5011C"/>
    <w:rsid w:val="00E51907"/>
    <w:rsid w:val="00E51AC4"/>
    <w:rsid w:val="00E53173"/>
    <w:rsid w:val="00E547E5"/>
    <w:rsid w:val="00E54FA9"/>
    <w:rsid w:val="00E5611A"/>
    <w:rsid w:val="00E5772C"/>
    <w:rsid w:val="00E603AF"/>
    <w:rsid w:val="00E603B4"/>
    <w:rsid w:val="00E6043A"/>
    <w:rsid w:val="00E66657"/>
    <w:rsid w:val="00E6686D"/>
    <w:rsid w:val="00E66C8F"/>
    <w:rsid w:val="00E674D9"/>
    <w:rsid w:val="00E70BA2"/>
    <w:rsid w:val="00E734D4"/>
    <w:rsid w:val="00E75128"/>
    <w:rsid w:val="00E807CC"/>
    <w:rsid w:val="00E82335"/>
    <w:rsid w:val="00E840DA"/>
    <w:rsid w:val="00E863D5"/>
    <w:rsid w:val="00E86A67"/>
    <w:rsid w:val="00E9092C"/>
    <w:rsid w:val="00E9276E"/>
    <w:rsid w:val="00E95F54"/>
    <w:rsid w:val="00E96A1C"/>
    <w:rsid w:val="00EA6EA1"/>
    <w:rsid w:val="00EB04BD"/>
    <w:rsid w:val="00EB1CE6"/>
    <w:rsid w:val="00EB21CB"/>
    <w:rsid w:val="00EB2699"/>
    <w:rsid w:val="00EB3124"/>
    <w:rsid w:val="00EB3445"/>
    <w:rsid w:val="00EB4C37"/>
    <w:rsid w:val="00EB5AB7"/>
    <w:rsid w:val="00EB6A3F"/>
    <w:rsid w:val="00EB72AB"/>
    <w:rsid w:val="00EC0A31"/>
    <w:rsid w:val="00EC24C0"/>
    <w:rsid w:val="00EC34E4"/>
    <w:rsid w:val="00EC3539"/>
    <w:rsid w:val="00EC453B"/>
    <w:rsid w:val="00EC7272"/>
    <w:rsid w:val="00ED1CF1"/>
    <w:rsid w:val="00ED26FC"/>
    <w:rsid w:val="00ED2E15"/>
    <w:rsid w:val="00ED320B"/>
    <w:rsid w:val="00EE1B0F"/>
    <w:rsid w:val="00EF31B8"/>
    <w:rsid w:val="00EF3C3C"/>
    <w:rsid w:val="00EF3C61"/>
    <w:rsid w:val="00EF5C86"/>
    <w:rsid w:val="00EF7FAD"/>
    <w:rsid w:val="00F00DB9"/>
    <w:rsid w:val="00F0105D"/>
    <w:rsid w:val="00F01516"/>
    <w:rsid w:val="00F01A3D"/>
    <w:rsid w:val="00F05C14"/>
    <w:rsid w:val="00F1081C"/>
    <w:rsid w:val="00F10D1F"/>
    <w:rsid w:val="00F15EB3"/>
    <w:rsid w:val="00F17F49"/>
    <w:rsid w:val="00F2035B"/>
    <w:rsid w:val="00F24050"/>
    <w:rsid w:val="00F262A1"/>
    <w:rsid w:val="00F27B95"/>
    <w:rsid w:val="00F324C4"/>
    <w:rsid w:val="00F3389D"/>
    <w:rsid w:val="00F347D9"/>
    <w:rsid w:val="00F34E9A"/>
    <w:rsid w:val="00F408A8"/>
    <w:rsid w:val="00F429BC"/>
    <w:rsid w:val="00F466EC"/>
    <w:rsid w:val="00F478F4"/>
    <w:rsid w:val="00F524D8"/>
    <w:rsid w:val="00F54153"/>
    <w:rsid w:val="00F57ED2"/>
    <w:rsid w:val="00F6047D"/>
    <w:rsid w:val="00F6087F"/>
    <w:rsid w:val="00F60CCE"/>
    <w:rsid w:val="00F63BEE"/>
    <w:rsid w:val="00F66546"/>
    <w:rsid w:val="00F715F9"/>
    <w:rsid w:val="00F7174E"/>
    <w:rsid w:val="00F71E2A"/>
    <w:rsid w:val="00F72BC4"/>
    <w:rsid w:val="00F74C51"/>
    <w:rsid w:val="00F8028E"/>
    <w:rsid w:val="00F80301"/>
    <w:rsid w:val="00F81CC6"/>
    <w:rsid w:val="00F81FF6"/>
    <w:rsid w:val="00F8363F"/>
    <w:rsid w:val="00F8445D"/>
    <w:rsid w:val="00F8516B"/>
    <w:rsid w:val="00F85C95"/>
    <w:rsid w:val="00F8700E"/>
    <w:rsid w:val="00F90BA5"/>
    <w:rsid w:val="00F90CBC"/>
    <w:rsid w:val="00F91570"/>
    <w:rsid w:val="00F942F0"/>
    <w:rsid w:val="00F95021"/>
    <w:rsid w:val="00F95830"/>
    <w:rsid w:val="00F97D43"/>
    <w:rsid w:val="00FB05E6"/>
    <w:rsid w:val="00FB1A2F"/>
    <w:rsid w:val="00FB2DF3"/>
    <w:rsid w:val="00FB4690"/>
    <w:rsid w:val="00FB5D40"/>
    <w:rsid w:val="00FB7832"/>
    <w:rsid w:val="00FB7E1E"/>
    <w:rsid w:val="00FC22E8"/>
    <w:rsid w:val="00FC325A"/>
    <w:rsid w:val="00FC53A1"/>
    <w:rsid w:val="00FC576D"/>
    <w:rsid w:val="00FC5951"/>
    <w:rsid w:val="00FC7623"/>
    <w:rsid w:val="00FD1B92"/>
    <w:rsid w:val="00FD2137"/>
    <w:rsid w:val="00FD61AC"/>
    <w:rsid w:val="00FE2F49"/>
    <w:rsid w:val="00FE54C7"/>
    <w:rsid w:val="00FE5C4D"/>
    <w:rsid w:val="00FE74CF"/>
    <w:rsid w:val="00FF06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style="v-text-anchor:middle" fillcolor="white" strokecolor="#4a7ebb">
      <v:fill color="white"/>
      <v:stroke color="#4a7ebb"/>
      <v:shadow on="t" opacity="22936f" origin=",.5" offset="0,.63889mm"/>
    </o:shapedefaults>
    <o:shapelayout v:ext="edit">
      <o:idmap v:ext="edit" data="1"/>
    </o:shapelayout>
  </w:shapeDefaults>
  <w:decimalSymbol w:val="."/>
  <w:listSeparator w:val=","/>
  <w15:docId w15:val="{991758F9-BD89-4F47-9EF9-346D661B1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D70"/>
    <w:pPr>
      <w:spacing w:after="160" w:line="259" w:lineRule="auto"/>
    </w:pPr>
    <w:rPr>
      <w:rFonts w:ascii="Garamond" w:hAnsi="Garamond"/>
      <w:sz w:val="22"/>
      <w:szCs w:val="22"/>
    </w:rPr>
  </w:style>
  <w:style w:type="paragraph" w:styleId="Heading1">
    <w:name w:val="heading 1"/>
    <w:basedOn w:val="Normal"/>
    <w:next w:val="Normal"/>
    <w:link w:val="Heading1Char"/>
    <w:uiPriority w:val="9"/>
    <w:qFormat/>
    <w:rsid w:val="00E4216F"/>
    <w:pPr>
      <w:keepNext/>
      <w:keepLines/>
      <w:spacing w:after="360" w:line="400" w:lineRule="exact"/>
      <w:outlineLvl w:val="0"/>
    </w:pPr>
    <w:rPr>
      <w:rFonts w:ascii="Century Gothic" w:eastAsia="Times New Roman" w:hAnsi="Century Gothic"/>
      <w:b/>
      <w:bCs/>
      <w:caps/>
      <w:color w:val="000000" w:themeColor="text1"/>
      <w:sz w:val="32"/>
      <w:szCs w:val="32"/>
    </w:rPr>
  </w:style>
  <w:style w:type="paragraph" w:styleId="Heading2">
    <w:name w:val="heading 2"/>
    <w:basedOn w:val="Normal"/>
    <w:next w:val="Normal"/>
    <w:link w:val="Heading2Char"/>
    <w:uiPriority w:val="9"/>
    <w:qFormat/>
    <w:rsid w:val="00820A89"/>
    <w:pPr>
      <w:keepNext/>
      <w:spacing w:before="360" w:after="60"/>
      <w:outlineLvl w:val="1"/>
    </w:pPr>
    <w:rPr>
      <w:rFonts w:ascii="Century Gothic" w:eastAsia="Times New Roman" w:hAnsi="Century Gothic"/>
      <w:b/>
      <w:bCs/>
      <w:iCs/>
      <w:sz w:val="24"/>
      <w:szCs w:val="24"/>
    </w:rPr>
  </w:style>
  <w:style w:type="paragraph" w:styleId="Heading3">
    <w:name w:val="heading 3"/>
    <w:basedOn w:val="Normal"/>
    <w:next w:val="Normal"/>
    <w:link w:val="Heading3Char"/>
    <w:uiPriority w:val="9"/>
    <w:qFormat/>
    <w:rsid w:val="00625C09"/>
    <w:pPr>
      <w:keepNext/>
      <w:spacing w:before="360" w:after="120"/>
      <w:outlineLvl w:val="2"/>
    </w:pPr>
    <w:rPr>
      <w:rFonts w:ascii="Century Gothic" w:eastAsia="Times New Roman" w:hAnsi="Century Gothic"/>
      <w:bCs/>
      <w:sz w:val="23"/>
    </w:rPr>
  </w:style>
  <w:style w:type="paragraph" w:styleId="Heading4">
    <w:name w:val="heading 4"/>
    <w:basedOn w:val="Normal"/>
    <w:next w:val="Normal"/>
    <w:link w:val="Heading4Char"/>
    <w:autoRedefine/>
    <w:uiPriority w:val="9"/>
    <w:qFormat/>
    <w:rsid w:val="00FC576D"/>
    <w:pPr>
      <w:keepNext/>
      <w:spacing w:before="240" w:after="0"/>
      <w:outlineLvl w:val="3"/>
    </w:pPr>
    <w:rPr>
      <w:rFonts w:eastAsia="Times New Roman"/>
      <w:bCs/>
    </w:rPr>
  </w:style>
  <w:style w:type="paragraph" w:styleId="Heading5">
    <w:name w:val="heading 5"/>
    <w:basedOn w:val="Normal"/>
    <w:next w:val="Normal"/>
    <w:link w:val="Heading5Char"/>
    <w:uiPriority w:val="9"/>
    <w:qFormat/>
    <w:rsid w:val="00B9129E"/>
    <w:pPr>
      <w:spacing w:before="240" w:after="60"/>
      <w:outlineLvl w:val="4"/>
    </w:pPr>
    <w:rPr>
      <w:b/>
      <w:bCs/>
      <w:iCs/>
    </w:rPr>
  </w:style>
  <w:style w:type="paragraph" w:styleId="Heading6">
    <w:name w:val="heading 6"/>
    <w:basedOn w:val="Normal"/>
    <w:next w:val="Normal"/>
    <w:link w:val="Heading6Char"/>
    <w:uiPriority w:val="9"/>
    <w:qFormat/>
    <w:rsid w:val="00E40A3A"/>
    <w:pPr>
      <w:spacing w:before="240" w:after="60"/>
      <w:outlineLvl w:val="5"/>
    </w:pPr>
    <w:rPr>
      <w:rFonts w:ascii="Cambria" w:eastAsia="MS Mincho" w:hAnsi="Cambria"/>
      <w:b/>
      <w:bCs/>
    </w:rPr>
  </w:style>
  <w:style w:type="paragraph" w:styleId="Heading7">
    <w:name w:val="heading 7"/>
    <w:basedOn w:val="Normal"/>
    <w:next w:val="Normal"/>
    <w:link w:val="Heading7Char"/>
    <w:uiPriority w:val="9"/>
    <w:qFormat/>
    <w:rsid w:val="00E40A3A"/>
    <w:pPr>
      <w:spacing w:before="240" w:after="60"/>
      <w:outlineLvl w:val="6"/>
    </w:pPr>
    <w:rPr>
      <w:rFonts w:ascii="Cambria" w:eastAsia="MS Mincho" w:hAnsi="Cambria"/>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4216F"/>
    <w:rPr>
      <w:rFonts w:ascii="Century Gothic" w:eastAsia="Times New Roman" w:hAnsi="Century Gothic"/>
      <w:b/>
      <w:bCs/>
      <w:caps/>
      <w:color w:val="000000" w:themeColor="text1"/>
      <w:sz w:val="32"/>
      <w:szCs w:val="32"/>
    </w:rPr>
  </w:style>
  <w:style w:type="character" w:customStyle="1" w:styleId="PlainTable51">
    <w:name w:val="Plain Table 51"/>
    <w:uiPriority w:val="31"/>
    <w:qFormat/>
    <w:rsid w:val="00947571"/>
    <w:rPr>
      <w:smallCaps/>
      <w:color w:val="C0504D"/>
      <w:u w:val="single"/>
    </w:rPr>
  </w:style>
  <w:style w:type="paragraph" w:styleId="Subtitle">
    <w:name w:val="Subtitle"/>
    <w:basedOn w:val="Normal"/>
    <w:next w:val="Normal"/>
    <w:link w:val="SubtitleChar"/>
    <w:uiPriority w:val="11"/>
    <w:qFormat/>
    <w:rsid w:val="00947571"/>
    <w:pPr>
      <w:spacing w:after="60"/>
      <w:jc w:val="center"/>
      <w:outlineLvl w:val="1"/>
    </w:pPr>
    <w:rPr>
      <w:rFonts w:ascii="Cambria" w:eastAsia="Times New Roman" w:hAnsi="Cambria"/>
      <w:sz w:val="24"/>
      <w:szCs w:val="24"/>
    </w:rPr>
  </w:style>
  <w:style w:type="character" w:customStyle="1" w:styleId="SubtitleChar">
    <w:name w:val="Subtitle Char"/>
    <w:link w:val="Subtitle"/>
    <w:uiPriority w:val="11"/>
    <w:rsid w:val="00947571"/>
    <w:rPr>
      <w:rFonts w:ascii="Cambria" w:eastAsia="Times New Roman" w:hAnsi="Cambria"/>
      <w:sz w:val="24"/>
      <w:szCs w:val="24"/>
    </w:rPr>
  </w:style>
  <w:style w:type="paragraph" w:styleId="Title">
    <w:name w:val="Title"/>
    <w:basedOn w:val="Normal"/>
    <w:next w:val="Normal"/>
    <w:link w:val="TitleChar"/>
    <w:uiPriority w:val="10"/>
    <w:qFormat/>
    <w:rsid w:val="00947571"/>
    <w:pPr>
      <w:pBdr>
        <w:bottom w:val="single" w:sz="8" w:space="4" w:color="5B9BD5"/>
      </w:pBdr>
      <w:spacing w:after="300" w:line="240" w:lineRule="auto"/>
      <w:contextualSpacing/>
    </w:pPr>
    <w:rPr>
      <w:rFonts w:ascii="Calibri Light" w:eastAsia="Times New Roman" w:hAnsi="Calibri Light"/>
      <w:color w:val="323E4F"/>
      <w:spacing w:val="5"/>
      <w:kern w:val="28"/>
      <w:sz w:val="52"/>
      <w:szCs w:val="52"/>
    </w:rPr>
  </w:style>
  <w:style w:type="character" w:customStyle="1" w:styleId="TitleChar">
    <w:name w:val="Title Char"/>
    <w:link w:val="Title"/>
    <w:uiPriority w:val="10"/>
    <w:rsid w:val="00947571"/>
    <w:rPr>
      <w:rFonts w:ascii="Calibri Light" w:eastAsia="Times New Roman" w:hAnsi="Calibri Light"/>
      <w:color w:val="323E4F"/>
      <w:spacing w:val="5"/>
      <w:kern w:val="28"/>
      <w:sz w:val="52"/>
      <w:szCs w:val="52"/>
    </w:rPr>
  </w:style>
  <w:style w:type="paragraph" w:customStyle="1" w:styleId="ColorfulList-Accent11">
    <w:name w:val="Colorful List - Accent 11"/>
    <w:basedOn w:val="Normal"/>
    <w:link w:val="ColorfulList-Accent1Char"/>
    <w:uiPriority w:val="34"/>
    <w:qFormat/>
    <w:rsid w:val="00947571"/>
    <w:pPr>
      <w:ind w:left="720"/>
      <w:contextualSpacing/>
    </w:pPr>
    <w:rPr>
      <w:rFonts w:eastAsia="Times New Roman"/>
    </w:rPr>
  </w:style>
  <w:style w:type="character" w:customStyle="1" w:styleId="ColorfulList-Accent1Char">
    <w:name w:val="Colorful List - Accent 1 Char"/>
    <w:link w:val="ColorfulList-Accent11"/>
    <w:uiPriority w:val="34"/>
    <w:locked/>
    <w:rsid w:val="00947571"/>
    <w:rPr>
      <w:rFonts w:eastAsia="Times New Roman"/>
      <w:sz w:val="22"/>
      <w:szCs w:val="22"/>
    </w:rPr>
  </w:style>
  <w:style w:type="character" w:styleId="Hyperlink">
    <w:name w:val="Hyperlink"/>
    <w:uiPriority w:val="99"/>
    <w:unhideWhenUsed/>
    <w:rsid w:val="00947571"/>
    <w:rPr>
      <w:color w:val="0000FF"/>
      <w:u w:val="single"/>
    </w:rPr>
  </w:style>
  <w:style w:type="paragraph" w:styleId="CommentText">
    <w:name w:val="annotation text"/>
    <w:basedOn w:val="Normal"/>
    <w:link w:val="CommentTextChar"/>
    <w:uiPriority w:val="99"/>
    <w:unhideWhenUsed/>
    <w:rsid w:val="00947571"/>
    <w:pPr>
      <w:spacing w:line="240" w:lineRule="auto"/>
    </w:pPr>
    <w:rPr>
      <w:rFonts w:eastAsia="Times New Roman"/>
      <w:sz w:val="20"/>
      <w:szCs w:val="20"/>
    </w:rPr>
  </w:style>
  <w:style w:type="character" w:customStyle="1" w:styleId="CommentTextChar">
    <w:name w:val="Comment Text Char"/>
    <w:link w:val="CommentText"/>
    <w:uiPriority w:val="99"/>
    <w:rsid w:val="00947571"/>
    <w:rPr>
      <w:rFonts w:eastAsia="Times New Roman"/>
    </w:rPr>
  </w:style>
  <w:style w:type="character" w:styleId="CommentReference">
    <w:name w:val="annotation reference"/>
    <w:uiPriority w:val="99"/>
    <w:semiHidden/>
    <w:unhideWhenUsed/>
    <w:rsid w:val="00947571"/>
    <w:rPr>
      <w:sz w:val="16"/>
      <w:szCs w:val="16"/>
    </w:rPr>
  </w:style>
  <w:style w:type="paragraph" w:styleId="BalloonText">
    <w:name w:val="Balloon Text"/>
    <w:basedOn w:val="Normal"/>
    <w:link w:val="BalloonTextChar"/>
    <w:uiPriority w:val="99"/>
    <w:semiHidden/>
    <w:unhideWhenUsed/>
    <w:rsid w:val="0094757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47571"/>
    <w:rPr>
      <w:rFonts w:ascii="Tahoma" w:hAnsi="Tahoma" w:cs="Tahoma"/>
      <w:sz w:val="16"/>
      <w:szCs w:val="16"/>
    </w:rPr>
  </w:style>
  <w:style w:type="paragraph" w:customStyle="1" w:styleId="Default">
    <w:name w:val="Default"/>
    <w:rsid w:val="00947571"/>
    <w:pPr>
      <w:autoSpaceDE w:val="0"/>
      <w:autoSpaceDN w:val="0"/>
      <w:adjustRightInd w:val="0"/>
    </w:pPr>
    <w:rPr>
      <w:rFonts w:ascii="Myriad Pro Cond" w:hAnsi="Myriad Pro Cond" w:cs="Myriad Pro Cond"/>
      <w:color w:val="000000"/>
      <w:sz w:val="24"/>
      <w:szCs w:val="24"/>
    </w:rPr>
  </w:style>
  <w:style w:type="paragraph" w:styleId="NormalWeb">
    <w:name w:val="Normal (Web)"/>
    <w:basedOn w:val="Normal"/>
    <w:uiPriority w:val="99"/>
    <w:unhideWhenUsed/>
    <w:rsid w:val="00947571"/>
    <w:pPr>
      <w:spacing w:before="100" w:beforeAutospacing="1" w:after="100" w:afterAutospacing="1" w:line="240" w:lineRule="auto"/>
    </w:pPr>
    <w:rPr>
      <w:rFonts w:ascii="Times New Roman" w:eastAsia="Times New Roman" w:hAnsi="Times New Roman"/>
      <w:sz w:val="24"/>
      <w:szCs w:val="24"/>
    </w:rPr>
  </w:style>
  <w:style w:type="character" w:customStyle="1" w:styleId="Heading2Char">
    <w:name w:val="Heading 2 Char"/>
    <w:link w:val="Heading2"/>
    <w:uiPriority w:val="9"/>
    <w:rsid w:val="00820A89"/>
    <w:rPr>
      <w:rFonts w:ascii="Century Gothic" w:eastAsia="Times New Roman" w:hAnsi="Century Gothic"/>
      <w:b/>
      <w:bCs/>
      <w:iCs/>
      <w:sz w:val="24"/>
      <w:szCs w:val="24"/>
    </w:rPr>
  </w:style>
  <w:style w:type="paragraph" w:styleId="Header">
    <w:name w:val="header"/>
    <w:basedOn w:val="Normal"/>
    <w:link w:val="HeaderChar"/>
    <w:uiPriority w:val="99"/>
    <w:unhideWhenUsed/>
    <w:rsid w:val="004218B7"/>
    <w:pPr>
      <w:tabs>
        <w:tab w:val="center" w:pos="4680"/>
        <w:tab w:val="right" w:pos="9360"/>
      </w:tabs>
    </w:pPr>
  </w:style>
  <w:style w:type="character" w:customStyle="1" w:styleId="HeaderChar">
    <w:name w:val="Header Char"/>
    <w:link w:val="Header"/>
    <w:uiPriority w:val="99"/>
    <w:rsid w:val="004218B7"/>
    <w:rPr>
      <w:sz w:val="22"/>
      <w:szCs w:val="22"/>
    </w:rPr>
  </w:style>
  <w:style w:type="paragraph" w:styleId="Footer">
    <w:name w:val="footer"/>
    <w:basedOn w:val="Normal"/>
    <w:link w:val="FooterChar"/>
    <w:uiPriority w:val="99"/>
    <w:unhideWhenUsed/>
    <w:rsid w:val="004218B7"/>
    <w:pPr>
      <w:tabs>
        <w:tab w:val="center" w:pos="4680"/>
        <w:tab w:val="right" w:pos="9360"/>
      </w:tabs>
    </w:pPr>
  </w:style>
  <w:style w:type="character" w:customStyle="1" w:styleId="FooterChar">
    <w:name w:val="Footer Char"/>
    <w:link w:val="Footer"/>
    <w:uiPriority w:val="99"/>
    <w:rsid w:val="004218B7"/>
    <w:rPr>
      <w:sz w:val="22"/>
      <w:szCs w:val="22"/>
    </w:rPr>
  </w:style>
  <w:style w:type="paragraph" w:styleId="CommentSubject">
    <w:name w:val="annotation subject"/>
    <w:basedOn w:val="CommentText"/>
    <w:next w:val="CommentText"/>
    <w:link w:val="CommentSubjectChar"/>
    <w:uiPriority w:val="99"/>
    <w:semiHidden/>
    <w:unhideWhenUsed/>
    <w:rsid w:val="00531AC7"/>
    <w:pPr>
      <w:spacing w:line="276" w:lineRule="auto"/>
    </w:pPr>
    <w:rPr>
      <w:rFonts w:eastAsia="Calibri"/>
      <w:b/>
      <w:bCs/>
    </w:rPr>
  </w:style>
  <w:style w:type="character" w:customStyle="1" w:styleId="CommentSubjectChar">
    <w:name w:val="Comment Subject Char"/>
    <w:link w:val="CommentSubject"/>
    <w:uiPriority w:val="99"/>
    <w:semiHidden/>
    <w:rsid w:val="00531AC7"/>
    <w:rPr>
      <w:rFonts w:eastAsia="Times New Roman"/>
      <w:b/>
      <w:bCs/>
    </w:rPr>
  </w:style>
  <w:style w:type="paragraph" w:customStyle="1" w:styleId="ColorfulShading-Accent11">
    <w:name w:val="Colorful Shading - Accent 11"/>
    <w:hidden/>
    <w:uiPriority w:val="99"/>
    <w:semiHidden/>
    <w:rsid w:val="00AE5486"/>
    <w:rPr>
      <w:sz w:val="22"/>
      <w:szCs w:val="22"/>
    </w:rPr>
  </w:style>
  <w:style w:type="paragraph" w:customStyle="1" w:styleId="MediumGrid21">
    <w:name w:val="Medium Grid 21"/>
    <w:uiPriority w:val="1"/>
    <w:qFormat/>
    <w:rsid w:val="000020A7"/>
    <w:rPr>
      <w:rFonts w:cs="Calibri"/>
      <w:color w:val="000000"/>
      <w:sz w:val="22"/>
      <w:szCs w:val="22"/>
    </w:rPr>
  </w:style>
  <w:style w:type="table" w:customStyle="1" w:styleId="4">
    <w:name w:val="4"/>
    <w:basedOn w:val="TableNormal"/>
    <w:rsid w:val="000020A7"/>
    <w:rPr>
      <w:rFonts w:ascii="Times New Roman" w:eastAsia="Times New Roman" w:hAnsi="Times New Roman"/>
      <w:color w:val="000000"/>
    </w:rPr>
    <w:tblPr>
      <w:tblStyleRowBandSize w:val="1"/>
      <w:tblStyleColBandSize w:val="1"/>
      <w:tblCellMar>
        <w:left w:w="115" w:type="dxa"/>
        <w:right w:w="115" w:type="dxa"/>
      </w:tblCellMar>
    </w:tblPr>
  </w:style>
  <w:style w:type="character" w:customStyle="1" w:styleId="Heading3Char">
    <w:name w:val="Heading 3 Char"/>
    <w:link w:val="Heading3"/>
    <w:uiPriority w:val="9"/>
    <w:rsid w:val="00625C09"/>
    <w:rPr>
      <w:rFonts w:ascii="Century Gothic" w:eastAsia="Times New Roman" w:hAnsi="Century Gothic"/>
      <w:bCs/>
      <w:sz w:val="23"/>
      <w:szCs w:val="22"/>
    </w:rPr>
  </w:style>
  <w:style w:type="character" w:customStyle="1" w:styleId="Heading4Char">
    <w:name w:val="Heading 4 Char"/>
    <w:link w:val="Heading4"/>
    <w:uiPriority w:val="9"/>
    <w:rsid w:val="00FC576D"/>
    <w:rPr>
      <w:rFonts w:ascii="Garamond" w:eastAsia="Times New Roman" w:hAnsi="Garamond"/>
      <w:bCs/>
      <w:sz w:val="22"/>
      <w:szCs w:val="22"/>
    </w:rPr>
  </w:style>
  <w:style w:type="character" w:customStyle="1" w:styleId="Heading5Char">
    <w:name w:val="Heading 5 Char"/>
    <w:link w:val="Heading5"/>
    <w:uiPriority w:val="9"/>
    <w:rsid w:val="00B9129E"/>
    <w:rPr>
      <w:rFonts w:ascii="Garamond" w:hAnsi="Garamond" w:cs="Times New Roman"/>
      <w:b/>
      <w:bCs/>
      <w:iCs/>
      <w:sz w:val="22"/>
      <w:szCs w:val="22"/>
    </w:rPr>
  </w:style>
  <w:style w:type="character" w:styleId="FootnoteReference">
    <w:name w:val="footnote reference"/>
    <w:uiPriority w:val="99"/>
    <w:semiHidden/>
    <w:unhideWhenUsed/>
    <w:rsid w:val="003C4569"/>
    <w:rPr>
      <w:vertAlign w:val="superscript"/>
    </w:rPr>
  </w:style>
  <w:style w:type="paragraph" w:styleId="NoSpacing">
    <w:name w:val="No Spacing"/>
    <w:basedOn w:val="Normal"/>
    <w:uiPriority w:val="1"/>
    <w:qFormat/>
    <w:rsid w:val="00221FFF"/>
    <w:pPr>
      <w:keepNext/>
      <w:numPr>
        <w:ilvl w:val="1"/>
        <w:numId w:val="9"/>
      </w:numPr>
      <w:contextualSpacing/>
      <w:outlineLvl w:val="1"/>
    </w:pPr>
    <w:rPr>
      <w:rFonts w:ascii="Verdana" w:hAnsi="Verdana"/>
    </w:rPr>
  </w:style>
  <w:style w:type="character" w:customStyle="1" w:styleId="Heading6Char">
    <w:name w:val="Heading 6 Char"/>
    <w:link w:val="Heading6"/>
    <w:uiPriority w:val="9"/>
    <w:rsid w:val="00E40A3A"/>
    <w:rPr>
      <w:rFonts w:ascii="Cambria" w:eastAsia="MS Mincho" w:hAnsi="Cambria" w:cs="Times New Roman"/>
      <w:b/>
      <w:bCs/>
      <w:sz w:val="22"/>
      <w:szCs w:val="22"/>
    </w:rPr>
  </w:style>
  <w:style w:type="character" w:customStyle="1" w:styleId="Heading7Char">
    <w:name w:val="Heading 7 Char"/>
    <w:link w:val="Heading7"/>
    <w:uiPriority w:val="9"/>
    <w:rsid w:val="00E40A3A"/>
    <w:rPr>
      <w:rFonts w:ascii="Cambria" w:eastAsia="MS Mincho" w:hAnsi="Cambria" w:cs="Times New Roman"/>
      <w:sz w:val="24"/>
      <w:szCs w:val="24"/>
    </w:rPr>
  </w:style>
  <w:style w:type="character" w:styleId="FollowedHyperlink">
    <w:name w:val="FollowedHyperlink"/>
    <w:uiPriority w:val="99"/>
    <w:semiHidden/>
    <w:unhideWhenUsed/>
    <w:rsid w:val="004A3E7D"/>
    <w:rPr>
      <w:color w:val="800080"/>
      <w:u w:val="single"/>
    </w:rPr>
  </w:style>
  <w:style w:type="character" w:styleId="SubtleReference">
    <w:name w:val="Subtle Reference"/>
    <w:uiPriority w:val="31"/>
    <w:qFormat/>
    <w:rPr>
      <w:smallCaps/>
      <w:color w:val="C0504D"/>
      <w:u w:val="single"/>
    </w:rPr>
  </w:style>
  <w:style w:type="paragraph" w:styleId="ListParagraph">
    <w:name w:val="List Paragraph"/>
    <w:basedOn w:val="Normal"/>
    <w:link w:val="ListParagraphChar"/>
    <w:uiPriority w:val="34"/>
    <w:qFormat/>
    <w:pPr>
      <w:ind w:left="720"/>
      <w:contextualSpacing/>
    </w:pPr>
    <w:rPr>
      <w:rFonts w:eastAsia="Times New Roman"/>
    </w:rPr>
  </w:style>
  <w:style w:type="character" w:customStyle="1" w:styleId="ListParagraphChar">
    <w:name w:val="List Paragraph Char"/>
    <w:link w:val="ListParagraph"/>
    <w:uiPriority w:val="34"/>
    <w:locked/>
    <w:rPr>
      <w:rFonts w:ascii="Garamond" w:eastAsia="Times New Roman" w:hAnsi="Garamond"/>
      <w:sz w:val="22"/>
      <w:szCs w:val="22"/>
    </w:rPr>
  </w:style>
  <w:style w:type="paragraph" w:styleId="Revision">
    <w:name w:val="Revision"/>
    <w:hidden/>
    <w:uiPriority w:val="99"/>
    <w:semiHidden/>
    <w:rsid w:val="00A26DF6"/>
    <w:rPr>
      <w:rFonts w:ascii="Garamond" w:hAnsi="Garamond"/>
      <w:sz w:val="22"/>
      <w:szCs w:val="22"/>
    </w:rPr>
  </w:style>
  <w:style w:type="paragraph" w:styleId="TOCHeading">
    <w:name w:val="TOC Heading"/>
    <w:basedOn w:val="Heading1"/>
    <w:next w:val="Normal"/>
    <w:uiPriority w:val="39"/>
    <w:unhideWhenUsed/>
    <w:qFormat/>
    <w:rsid w:val="002C4597"/>
    <w:pPr>
      <w:spacing w:line="276" w:lineRule="auto"/>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302ACF"/>
    <w:pPr>
      <w:tabs>
        <w:tab w:val="right" w:leader="dot" w:pos="9350"/>
      </w:tabs>
      <w:spacing w:before="120" w:after="0"/>
    </w:pPr>
    <w:rPr>
      <w:rFonts w:ascii="Century Gothic" w:hAnsi="Century Gothic"/>
      <w:b/>
      <w:noProof/>
      <w:color w:val="000000" w:themeColor="text1"/>
      <w:sz w:val="20"/>
      <w:szCs w:val="20"/>
    </w:rPr>
  </w:style>
  <w:style w:type="paragraph" w:styleId="TOC3">
    <w:name w:val="toc 3"/>
    <w:basedOn w:val="Normal"/>
    <w:next w:val="Normal"/>
    <w:autoRedefine/>
    <w:uiPriority w:val="39"/>
    <w:unhideWhenUsed/>
    <w:rsid w:val="002C4597"/>
    <w:pPr>
      <w:spacing w:after="0"/>
      <w:ind w:left="220"/>
    </w:pPr>
    <w:rPr>
      <w:rFonts w:asciiTheme="minorHAnsi" w:hAnsiTheme="minorHAnsi"/>
      <w:i/>
    </w:rPr>
  </w:style>
  <w:style w:type="paragraph" w:styleId="TOC2">
    <w:name w:val="toc 2"/>
    <w:basedOn w:val="Normal"/>
    <w:next w:val="Normal"/>
    <w:autoRedefine/>
    <w:uiPriority w:val="39"/>
    <w:unhideWhenUsed/>
    <w:rsid w:val="000E5C65"/>
    <w:pPr>
      <w:tabs>
        <w:tab w:val="right" w:leader="dot" w:pos="9350"/>
      </w:tabs>
      <w:spacing w:after="0" w:line="240" w:lineRule="auto"/>
    </w:pPr>
    <w:rPr>
      <w:rFonts w:ascii="Century Gothic" w:hAnsi="Century Gothic"/>
      <w:noProof/>
      <w:sz w:val="19"/>
      <w:szCs w:val="19"/>
    </w:rPr>
  </w:style>
  <w:style w:type="paragraph" w:styleId="TOC4">
    <w:name w:val="toc 4"/>
    <w:basedOn w:val="Normal"/>
    <w:next w:val="Normal"/>
    <w:autoRedefine/>
    <w:uiPriority w:val="39"/>
    <w:unhideWhenUsed/>
    <w:rsid w:val="002C4597"/>
    <w:pPr>
      <w:pBdr>
        <w:between w:val="double" w:sz="6" w:space="0" w:color="auto"/>
      </w:pBdr>
      <w:spacing w:after="0"/>
      <w:ind w:left="440"/>
    </w:pPr>
    <w:rPr>
      <w:rFonts w:asciiTheme="minorHAnsi" w:hAnsiTheme="minorHAnsi"/>
      <w:sz w:val="20"/>
      <w:szCs w:val="20"/>
    </w:rPr>
  </w:style>
  <w:style w:type="paragraph" w:styleId="TOC5">
    <w:name w:val="toc 5"/>
    <w:basedOn w:val="Normal"/>
    <w:next w:val="Normal"/>
    <w:autoRedefine/>
    <w:uiPriority w:val="39"/>
    <w:unhideWhenUsed/>
    <w:rsid w:val="002C4597"/>
    <w:pPr>
      <w:pBdr>
        <w:between w:val="double" w:sz="6" w:space="0" w:color="auto"/>
      </w:pBdr>
      <w:spacing w:after="0"/>
      <w:ind w:left="660"/>
    </w:pPr>
    <w:rPr>
      <w:rFonts w:asciiTheme="minorHAnsi" w:hAnsiTheme="minorHAnsi"/>
      <w:sz w:val="20"/>
      <w:szCs w:val="20"/>
    </w:rPr>
  </w:style>
  <w:style w:type="paragraph" w:styleId="TOC6">
    <w:name w:val="toc 6"/>
    <w:basedOn w:val="Normal"/>
    <w:next w:val="Normal"/>
    <w:autoRedefine/>
    <w:uiPriority w:val="39"/>
    <w:unhideWhenUsed/>
    <w:rsid w:val="002C4597"/>
    <w:pPr>
      <w:pBdr>
        <w:between w:val="double" w:sz="6" w:space="0" w:color="auto"/>
      </w:pBdr>
      <w:spacing w:after="0"/>
      <w:ind w:left="880"/>
    </w:pPr>
    <w:rPr>
      <w:rFonts w:asciiTheme="minorHAnsi" w:hAnsiTheme="minorHAnsi"/>
      <w:sz w:val="20"/>
      <w:szCs w:val="20"/>
    </w:rPr>
  </w:style>
  <w:style w:type="paragraph" w:styleId="TOC7">
    <w:name w:val="toc 7"/>
    <w:basedOn w:val="Normal"/>
    <w:next w:val="Normal"/>
    <w:autoRedefine/>
    <w:uiPriority w:val="39"/>
    <w:unhideWhenUsed/>
    <w:rsid w:val="002C4597"/>
    <w:pPr>
      <w:pBdr>
        <w:between w:val="double" w:sz="6" w:space="0" w:color="auto"/>
      </w:pBdr>
      <w:spacing w:after="0"/>
      <w:ind w:left="1100"/>
    </w:pPr>
    <w:rPr>
      <w:rFonts w:asciiTheme="minorHAnsi" w:hAnsiTheme="minorHAnsi"/>
      <w:sz w:val="20"/>
      <w:szCs w:val="20"/>
    </w:rPr>
  </w:style>
  <w:style w:type="paragraph" w:styleId="TOC8">
    <w:name w:val="toc 8"/>
    <w:basedOn w:val="Normal"/>
    <w:next w:val="Normal"/>
    <w:autoRedefine/>
    <w:uiPriority w:val="39"/>
    <w:unhideWhenUsed/>
    <w:rsid w:val="002C4597"/>
    <w:pPr>
      <w:pBdr>
        <w:between w:val="double" w:sz="6" w:space="0" w:color="auto"/>
      </w:pBdr>
      <w:spacing w:after="0"/>
      <w:ind w:left="1320"/>
    </w:pPr>
    <w:rPr>
      <w:rFonts w:asciiTheme="minorHAnsi" w:hAnsiTheme="minorHAnsi"/>
      <w:sz w:val="20"/>
      <w:szCs w:val="20"/>
    </w:rPr>
  </w:style>
  <w:style w:type="paragraph" w:styleId="TOC9">
    <w:name w:val="toc 9"/>
    <w:basedOn w:val="Normal"/>
    <w:next w:val="Normal"/>
    <w:autoRedefine/>
    <w:uiPriority w:val="39"/>
    <w:unhideWhenUsed/>
    <w:rsid w:val="002C4597"/>
    <w:pPr>
      <w:pBdr>
        <w:between w:val="double" w:sz="6" w:space="0" w:color="auto"/>
      </w:pBdr>
      <w:spacing w:after="0"/>
      <w:ind w:left="1540"/>
    </w:pPr>
    <w:rPr>
      <w:rFonts w:asciiTheme="minorHAnsi" w:hAnsiTheme="minorHAnsi"/>
      <w:sz w:val="20"/>
      <w:szCs w:val="20"/>
    </w:rPr>
  </w:style>
  <w:style w:type="character" w:customStyle="1" w:styleId="apple-converted-space">
    <w:name w:val="apple-converted-space"/>
    <w:rsid w:val="008A405F"/>
  </w:style>
  <w:style w:type="paragraph" w:styleId="BodyText">
    <w:name w:val="Body Text"/>
    <w:basedOn w:val="Normal"/>
    <w:link w:val="BodyTextChar"/>
    <w:uiPriority w:val="1"/>
    <w:qFormat/>
    <w:rsid w:val="000E5C65"/>
    <w:pPr>
      <w:widowControl w:val="0"/>
      <w:spacing w:after="120" w:line="260" w:lineRule="exact"/>
    </w:pPr>
    <w:rPr>
      <w:rFonts w:eastAsia="Adobe Garamond Pro" w:cs="Adobe Garamond Pro"/>
      <w:color w:val="000000" w:themeColor="text1"/>
    </w:rPr>
  </w:style>
  <w:style w:type="character" w:customStyle="1" w:styleId="BodyTextChar">
    <w:name w:val="Body Text Char"/>
    <w:basedOn w:val="DefaultParagraphFont"/>
    <w:link w:val="BodyText"/>
    <w:uiPriority w:val="1"/>
    <w:rsid w:val="000E5C65"/>
    <w:rPr>
      <w:rFonts w:ascii="Garamond" w:eastAsia="Adobe Garamond Pro" w:hAnsi="Garamond" w:cs="Adobe Garamond Pro"/>
      <w:color w:val="000000" w:themeColor="text1"/>
      <w:sz w:val="22"/>
      <w:szCs w:val="22"/>
    </w:rPr>
  </w:style>
  <w:style w:type="character" w:styleId="PageNumber">
    <w:name w:val="page number"/>
    <w:basedOn w:val="DefaultParagraphFont"/>
    <w:uiPriority w:val="99"/>
    <w:semiHidden/>
    <w:unhideWhenUsed/>
    <w:rsid w:val="000E5C65"/>
  </w:style>
  <w:style w:type="paragraph" w:customStyle="1" w:styleId="IndSessionHeader">
    <w:name w:val="Ind. Session Header"/>
    <w:basedOn w:val="Heading2"/>
    <w:qFormat/>
    <w:rsid w:val="00562BA9"/>
    <w:rPr>
      <w:b w:val="0"/>
      <w:bCs w:val="0"/>
      <w:iCs w:val="0"/>
      <w:caps/>
      <w:sz w:val="32"/>
      <w:szCs w:val="32"/>
    </w:rPr>
  </w:style>
  <w:style w:type="character" w:customStyle="1" w:styleId="url">
    <w:name w:val="url"/>
    <w:basedOn w:val="DefaultParagraphFont"/>
    <w:rsid w:val="00E23B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219338">
      <w:bodyDiv w:val="1"/>
      <w:marLeft w:val="0"/>
      <w:marRight w:val="0"/>
      <w:marTop w:val="0"/>
      <w:marBottom w:val="0"/>
      <w:divBdr>
        <w:top w:val="none" w:sz="0" w:space="0" w:color="auto"/>
        <w:left w:val="none" w:sz="0" w:space="0" w:color="auto"/>
        <w:bottom w:val="none" w:sz="0" w:space="0" w:color="auto"/>
        <w:right w:val="none" w:sz="0" w:space="0" w:color="auto"/>
      </w:divBdr>
    </w:div>
    <w:div w:id="376392120">
      <w:bodyDiv w:val="1"/>
      <w:marLeft w:val="0"/>
      <w:marRight w:val="0"/>
      <w:marTop w:val="0"/>
      <w:marBottom w:val="0"/>
      <w:divBdr>
        <w:top w:val="none" w:sz="0" w:space="0" w:color="auto"/>
        <w:left w:val="none" w:sz="0" w:space="0" w:color="auto"/>
        <w:bottom w:val="none" w:sz="0" w:space="0" w:color="auto"/>
        <w:right w:val="none" w:sz="0" w:space="0" w:color="auto"/>
      </w:divBdr>
      <w:divsChild>
        <w:div w:id="1475487202">
          <w:marLeft w:val="547"/>
          <w:marRight w:val="0"/>
          <w:marTop w:val="120"/>
          <w:marBottom w:val="120"/>
          <w:divBdr>
            <w:top w:val="none" w:sz="0" w:space="0" w:color="auto"/>
            <w:left w:val="none" w:sz="0" w:space="0" w:color="auto"/>
            <w:bottom w:val="none" w:sz="0" w:space="0" w:color="auto"/>
            <w:right w:val="none" w:sz="0" w:space="0" w:color="auto"/>
          </w:divBdr>
        </w:div>
        <w:div w:id="1712993434">
          <w:marLeft w:val="547"/>
          <w:marRight w:val="0"/>
          <w:marTop w:val="120"/>
          <w:marBottom w:val="120"/>
          <w:divBdr>
            <w:top w:val="none" w:sz="0" w:space="0" w:color="auto"/>
            <w:left w:val="none" w:sz="0" w:space="0" w:color="auto"/>
            <w:bottom w:val="none" w:sz="0" w:space="0" w:color="auto"/>
            <w:right w:val="none" w:sz="0" w:space="0" w:color="auto"/>
          </w:divBdr>
        </w:div>
      </w:divsChild>
    </w:div>
    <w:div w:id="458761957">
      <w:bodyDiv w:val="1"/>
      <w:marLeft w:val="0"/>
      <w:marRight w:val="0"/>
      <w:marTop w:val="0"/>
      <w:marBottom w:val="0"/>
      <w:divBdr>
        <w:top w:val="none" w:sz="0" w:space="0" w:color="auto"/>
        <w:left w:val="none" w:sz="0" w:space="0" w:color="auto"/>
        <w:bottom w:val="none" w:sz="0" w:space="0" w:color="auto"/>
        <w:right w:val="none" w:sz="0" w:space="0" w:color="auto"/>
      </w:divBdr>
    </w:div>
    <w:div w:id="516968621">
      <w:bodyDiv w:val="1"/>
      <w:marLeft w:val="0"/>
      <w:marRight w:val="0"/>
      <w:marTop w:val="0"/>
      <w:marBottom w:val="0"/>
      <w:divBdr>
        <w:top w:val="none" w:sz="0" w:space="0" w:color="auto"/>
        <w:left w:val="none" w:sz="0" w:space="0" w:color="auto"/>
        <w:bottom w:val="none" w:sz="0" w:space="0" w:color="auto"/>
        <w:right w:val="none" w:sz="0" w:space="0" w:color="auto"/>
      </w:divBdr>
    </w:div>
    <w:div w:id="537400719">
      <w:bodyDiv w:val="1"/>
      <w:marLeft w:val="0"/>
      <w:marRight w:val="0"/>
      <w:marTop w:val="0"/>
      <w:marBottom w:val="0"/>
      <w:divBdr>
        <w:top w:val="none" w:sz="0" w:space="0" w:color="auto"/>
        <w:left w:val="none" w:sz="0" w:space="0" w:color="auto"/>
        <w:bottom w:val="none" w:sz="0" w:space="0" w:color="auto"/>
        <w:right w:val="none" w:sz="0" w:space="0" w:color="auto"/>
      </w:divBdr>
    </w:div>
    <w:div w:id="770972025">
      <w:bodyDiv w:val="1"/>
      <w:marLeft w:val="0"/>
      <w:marRight w:val="0"/>
      <w:marTop w:val="0"/>
      <w:marBottom w:val="0"/>
      <w:divBdr>
        <w:top w:val="none" w:sz="0" w:space="0" w:color="auto"/>
        <w:left w:val="none" w:sz="0" w:space="0" w:color="auto"/>
        <w:bottom w:val="none" w:sz="0" w:space="0" w:color="auto"/>
        <w:right w:val="none" w:sz="0" w:space="0" w:color="auto"/>
      </w:divBdr>
      <w:divsChild>
        <w:div w:id="114754969">
          <w:marLeft w:val="446"/>
          <w:marRight w:val="0"/>
          <w:marTop w:val="0"/>
          <w:marBottom w:val="0"/>
          <w:divBdr>
            <w:top w:val="none" w:sz="0" w:space="0" w:color="auto"/>
            <w:left w:val="none" w:sz="0" w:space="0" w:color="auto"/>
            <w:bottom w:val="none" w:sz="0" w:space="0" w:color="auto"/>
            <w:right w:val="none" w:sz="0" w:space="0" w:color="auto"/>
          </w:divBdr>
        </w:div>
        <w:div w:id="118841735">
          <w:marLeft w:val="446"/>
          <w:marRight w:val="0"/>
          <w:marTop w:val="0"/>
          <w:marBottom w:val="0"/>
          <w:divBdr>
            <w:top w:val="none" w:sz="0" w:space="0" w:color="auto"/>
            <w:left w:val="none" w:sz="0" w:space="0" w:color="auto"/>
            <w:bottom w:val="none" w:sz="0" w:space="0" w:color="auto"/>
            <w:right w:val="none" w:sz="0" w:space="0" w:color="auto"/>
          </w:divBdr>
        </w:div>
        <w:div w:id="124812749">
          <w:marLeft w:val="446"/>
          <w:marRight w:val="0"/>
          <w:marTop w:val="0"/>
          <w:marBottom w:val="0"/>
          <w:divBdr>
            <w:top w:val="none" w:sz="0" w:space="0" w:color="auto"/>
            <w:left w:val="none" w:sz="0" w:space="0" w:color="auto"/>
            <w:bottom w:val="none" w:sz="0" w:space="0" w:color="auto"/>
            <w:right w:val="none" w:sz="0" w:space="0" w:color="auto"/>
          </w:divBdr>
        </w:div>
        <w:div w:id="146363488">
          <w:marLeft w:val="446"/>
          <w:marRight w:val="0"/>
          <w:marTop w:val="0"/>
          <w:marBottom w:val="0"/>
          <w:divBdr>
            <w:top w:val="none" w:sz="0" w:space="0" w:color="auto"/>
            <w:left w:val="none" w:sz="0" w:space="0" w:color="auto"/>
            <w:bottom w:val="none" w:sz="0" w:space="0" w:color="auto"/>
            <w:right w:val="none" w:sz="0" w:space="0" w:color="auto"/>
          </w:divBdr>
        </w:div>
        <w:div w:id="533734834">
          <w:marLeft w:val="446"/>
          <w:marRight w:val="0"/>
          <w:marTop w:val="0"/>
          <w:marBottom w:val="0"/>
          <w:divBdr>
            <w:top w:val="none" w:sz="0" w:space="0" w:color="auto"/>
            <w:left w:val="none" w:sz="0" w:space="0" w:color="auto"/>
            <w:bottom w:val="none" w:sz="0" w:space="0" w:color="auto"/>
            <w:right w:val="none" w:sz="0" w:space="0" w:color="auto"/>
          </w:divBdr>
        </w:div>
        <w:div w:id="646671382">
          <w:marLeft w:val="446"/>
          <w:marRight w:val="0"/>
          <w:marTop w:val="0"/>
          <w:marBottom w:val="0"/>
          <w:divBdr>
            <w:top w:val="none" w:sz="0" w:space="0" w:color="auto"/>
            <w:left w:val="none" w:sz="0" w:space="0" w:color="auto"/>
            <w:bottom w:val="none" w:sz="0" w:space="0" w:color="auto"/>
            <w:right w:val="none" w:sz="0" w:space="0" w:color="auto"/>
          </w:divBdr>
        </w:div>
        <w:div w:id="1437599078">
          <w:marLeft w:val="446"/>
          <w:marRight w:val="0"/>
          <w:marTop w:val="0"/>
          <w:marBottom w:val="0"/>
          <w:divBdr>
            <w:top w:val="none" w:sz="0" w:space="0" w:color="auto"/>
            <w:left w:val="none" w:sz="0" w:space="0" w:color="auto"/>
            <w:bottom w:val="none" w:sz="0" w:space="0" w:color="auto"/>
            <w:right w:val="none" w:sz="0" w:space="0" w:color="auto"/>
          </w:divBdr>
        </w:div>
        <w:div w:id="1515877722">
          <w:marLeft w:val="446"/>
          <w:marRight w:val="0"/>
          <w:marTop w:val="0"/>
          <w:marBottom w:val="0"/>
          <w:divBdr>
            <w:top w:val="none" w:sz="0" w:space="0" w:color="auto"/>
            <w:left w:val="none" w:sz="0" w:space="0" w:color="auto"/>
            <w:bottom w:val="none" w:sz="0" w:space="0" w:color="auto"/>
            <w:right w:val="none" w:sz="0" w:space="0" w:color="auto"/>
          </w:divBdr>
        </w:div>
        <w:div w:id="1607737233">
          <w:marLeft w:val="446"/>
          <w:marRight w:val="0"/>
          <w:marTop w:val="0"/>
          <w:marBottom w:val="0"/>
          <w:divBdr>
            <w:top w:val="none" w:sz="0" w:space="0" w:color="auto"/>
            <w:left w:val="none" w:sz="0" w:space="0" w:color="auto"/>
            <w:bottom w:val="none" w:sz="0" w:space="0" w:color="auto"/>
            <w:right w:val="none" w:sz="0" w:space="0" w:color="auto"/>
          </w:divBdr>
        </w:div>
        <w:div w:id="1890023718">
          <w:marLeft w:val="446"/>
          <w:marRight w:val="0"/>
          <w:marTop w:val="0"/>
          <w:marBottom w:val="0"/>
          <w:divBdr>
            <w:top w:val="none" w:sz="0" w:space="0" w:color="auto"/>
            <w:left w:val="none" w:sz="0" w:space="0" w:color="auto"/>
            <w:bottom w:val="none" w:sz="0" w:space="0" w:color="auto"/>
            <w:right w:val="none" w:sz="0" w:space="0" w:color="auto"/>
          </w:divBdr>
        </w:div>
      </w:divsChild>
    </w:div>
    <w:div w:id="776952453">
      <w:bodyDiv w:val="1"/>
      <w:marLeft w:val="0"/>
      <w:marRight w:val="0"/>
      <w:marTop w:val="0"/>
      <w:marBottom w:val="0"/>
      <w:divBdr>
        <w:top w:val="none" w:sz="0" w:space="0" w:color="auto"/>
        <w:left w:val="none" w:sz="0" w:space="0" w:color="auto"/>
        <w:bottom w:val="none" w:sz="0" w:space="0" w:color="auto"/>
        <w:right w:val="none" w:sz="0" w:space="0" w:color="auto"/>
      </w:divBdr>
    </w:div>
    <w:div w:id="821700455">
      <w:bodyDiv w:val="1"/>
      <w:marLeft w:val="0"/>
      <w:marRight w:val="0"/>
      <w:marTop w:val="0"/>
      <w:marBottom w:val="0"/>
      <w:divBdr>
        <w:top w:val="none" w:sz="0" w:space="0" w:color="auto"/>
        <w:left w:val="none" w:sz="0" w:space="0" w:color="auto"/>
        <w:bottom w:val="none" w:sz="0" w:space="0" w:color="auto"/>
        <w:right w:val="none" w:sz="0" w:space="0" w:color="auto"/>
      </w:divBdr>
    </w:div>
    <w:div w:id="833912031">
      <w:bodyDiv w:val="1"/>
      <w:marLeft w:val="0"/>
      <w:marRight w:val="0"/>
      <w:marTop w:val="0"/>
      <w:marBottom w:val="0"/>
      <w:divBdr>
        <w:top w:val="none" w:sz="0" w:space="0" w:color="auto"/>
        <w:left w:val="none" w:sz="0" w:space="0" w:color="auto"/>
        <w:bottom w:val="none" w:sz="0" w:space="0" w:color="auto"/>
        <w:right w:val="none" w:sz="0" w:space="0" w:color="auto"/>
      </w:divBdr>
    </w:div>
    <w:div w:id="909971055">
      <w:bodyDiv w:val="1"/>
      <w:marLeft w:val="0"/>
      <w:marRight w:val="0"/>
      <w:marTop w:val="0"/>
      <w:marBottom w:val="0"/>
      <w:divBdr>
        <w:top w:val="none" w:sz="0" w:space="0" w:color="auto"/>
        <w:left w:val="none" w:sz="0" w:space="0" w:color="auto"/>
        <w:bottom w:val="none" w:sz="0" w:space="0" w:color="auto"/>
        <w:right w:val="none" w:sz="0" w:space="0" w:color="auto"/>
      </w:divBdr>
      <w:divsChild>
        <w:div w:id="1191383339">
          <w:marLeft w:val="274"/>
          <w:marRight w:val="0"/>
          <w:marTop w:val="86"/>
          <w:marBottom w:val="0"/>
          <w:divBdr>
            <w:top w:val="none" w:sz="0" w:space="0" w:color="auto"/>
            <w:left w:val="none" w:sz="0" w:space="0" w:color="auto"/>
            <w:bottom w:val="none" w:sz="0" w:space="0" w:color="auto"/>
            <w:right w:val="none" w:sz="0" w:space="0" w:color="auto"/>
          </w:divBdr>
        </w:div>
        <w:div w:id="40910877">
          <w:marLeft w:val="274"/>
          <w:marRight w:val="0"/>
          <w:marTop w:val="86"/>
          <w:marBottom w:val="0"/>
          <w:divBdr>
            <w:top w:val="none" w:sz="0" w:space="0" w:color="auto"/>
            <w:left w:val="none" w:sz="0" w:space="0" w:color="auto"/>
            <w:bottom w:val="none" w:sz="0" w:space="0" w:color="auto"/>
            <w:right w:val="none" w:sz="0" w:space="0" w:color="auto"/>
          </w:divBdr>
        </w:div>
        <w:div w:id="1445231195">
          <w:marLeft w:val="274"/>
          <w:marRight w:val="0"/>
          <w:marTop w:val="86"/>
          <w:marBottom w:val="0"/>
          <w:divBdr>
            <w:top w:val="none" w:sz="0" w:space="0" w:color="auto"/>
            <w:left w:val="none" w:sz="0" w:space="0" w:color="auto"/>
            <w:bottom w:val="none" w:sz="0" w:space="0" w:color="auto"/>
            <w:right w:val="none" w:sz="0" w:space="0" w:color="auto"/>
          </w:divBdr>
        </w:div>
        <w:div w:id="1736001679">
          <w:marLeft w:val="274"/>
          <w:marRight w:val="0"/>
          <w:marTop w:val="86"/>
          <w:marBottom w:val="0"/>
          <w:divBdr>
            <w:top w:val="none" w:sz="0" w:space="0" w:color="auto"/>
            <w:left w:val="none" w:sz="0" w:space="0" w:color="auto"/>
            <w:bottom w:val="none" w:sz="0" w:space="0" w:color="auto"/>
            <w:right w:val="none" w:sz="0" w:space="0" w:color="auto"/>
          </w:divBdr>
        </w:div>
      </w:divsChild>
    </w:div>
    <w:div w:id="1090276542">
      <w:bodyDiv w:val="1"/>
      <w:marLeft w:val="0"/>
      <w:marRight w:val="0"/>
      <w:marTop w:val="0"/>
      <w:marBottom w:val="0"/>
      <w:divBdr>
        <w:top w:val="none" w:sz="0" w:space="0" w:color="auto"/>
        <w:left w:val="none" w:sz="0" w:space="0" w:color="auto"/>
        <w:bottom w:val="none" w:sz="0" w:space="0" w:color="auto"/>
        <w:right w:val="none" w:sz="0" w:space="0" w:color="auto"/>
      </w:divBdr>
    </w:div>
    <w:div w:id="1112746264">
      <w:bodyDiv w:val="1"/>
      <w:marLeft w:val="0"/>
      <w:marRight w:val="0"/>
      <w:marTop w:val="0"/>
      <w:marBottom w:val="0"/>
      <w:divBdr>
        <w:top w:val="none" w:sz="0" w:space="0" w:color="auto"/>
        <w:left w:val="none" w:sz="0" w:space="0" w:color="auto"/>
        <w:bottom w:val="none" w:sz="0" w:space="0" w:color="auto"/>
        <w:right w:val="none" w:sz="0" w:space="0" w:color="auto"/>
      </w:divBdr>
    </w:div>
    <w:div w:id="1369186073">
      <w:bodyDiv w:val="1"/>
      <w:marLeft w:val="0"/>
      <w:marRight w:val="0"/>
      <w:marTop w:val="0"/>
      <w:marBottom w:val="0"/>
      <w:divBdr>
        <w:top w:val="none" w:sz="0" w:space="0" w:color="auto"/>
        <w:left w:val="none" w:sz="0" w:space="0" w:color="auto"/>
        <w:bottom w:val="none" w:sz="0" w:space="0" w:color="auto"/>
        <w:right w:val="none" w:sz="0" w:space="0" w:color="auto"/>
      </w:divBdr>
    </w:div>
    <w:div w:id="1381436423">
      <w:bodyDiv w:val="1"/>
      <w:marLeft w:val="0"/>
      <w:marRight w:val="0"/>
      <w:marTop w:val="0"/>
      <w:marBottom w:val="0"/>
      <w:divBdr>
        <w:top w:val="none" w:sz="0" w:space="0" w:color="auto"/>
        <w:left w:val="none" w:sz="0" w:space="0" w:color="auto"/>
        <w:bottom w:val="none" w:sz="0" w:space="0" w:color="auto"/>
        <w:right w:val="none" w:sz="0" w:space="0" w:color="auto"/>
      </w:divBdr>
    </w:div>
    <w:div w:id="1444424754">
      <w:bodyDiv w:val="1"/>
      <w:marLeft w:val="0"/>
      <w:marRight w:val="0"/>
      <w:marTop w:val="0"/>
      <w:marBottom w:val="0"/>
      <w:divBdr>
        <w:top w:val="none" w:sz="0" w:space="0" w:color="auto"/>
        <w:left w:val="none" w:sz="0" w:space="0" w:color="auto"/>
        <w:bottom w:val="none" w:sz="0" w:space="0" w:color="auto"/>
        <w:right w:val="none" w:sz="0" w:space="0" w:color="auto"/>
      </w:divBdr>
    </w:div>
    <w:div w:id="1454254759">
      <w:bodyDiv w:val="1"/>
      <w:marLeft w:val="0"/>
      <w:marRight w:val="0"/>
      <w:marTop w:val="0"/>
      <w:marBottom w:val="0"/>
      <w:divBdr>
        <w:top w:val="none" w:sz="0" w:space="0" w:color="auto"/>
        <w:left w:val="none" w:sz="0" w:space="0" w:color="auto"/>
        <w:bottom w:val="none" w:sz="0" w:space="0" w:color="auto"/>
        <w:right w:val="none" w:sz="0" w:space="0" w:color="auto"/>
      </w:divBdr>
    </w:div>
    <w:div w:id="1500999020">
      <w:bodyDiv w:val="1"/>
      <w:marLeft w:val="0"/>
      <w:marRight w:val="0"/>
      <w:marTop w:val="0"/>
      <w:marBottom w:val="0"/>
      <w:divBdr>
        <w:top w:val="none" w:sz="0" w:space="0" w:color="auto"/>
        <w:left w:val="none" w:sz="0" w:space="0" w:color="auto"/>
        <w:bottom w:val="none" w:sz="0" w:space="0" w:color="auto"/>
        <w:right w:val="none" w:sz="0" w:space="0" w:color="auto"/>
      </w:divBdr>
      <w:divsChild>
        <w:div w:id="1940680560">
          <w:marLeft w:val="547"/>
          <w:marRight w:val="0"/>
          <w:marTop w:val="200"/>
          <w:marBottom w:val="0"/>
          <w:divBdr>
            <w:top w:val="none" w:sz="0" w:space="0" w:color="auto"/>
            <w:left w:val="none" w:sz="0" w:space="0" w:color="auto"/>
            <w:bottom w:val="none" w:sz="0" w:space="0" w:color="auto"/>
            <w:right w:val="none" w:sz="0" w:space="0" w:color="auto"/>
          </w:divBdr>
        </w:div>
        <w:div w:id="996030880">
          <w:marLeft w:val="547"/>
          <w:marRight w:val="0"/>
          <w:marTop w:val="200"/>
          <w:marBottom w:val="0"/>
          <w:divBdr>
            <w:top w:val="none" w:sz="0" w:space="0" w:color="auto"/>
            <w:left w:val="none" w:sz="0" w:space="0" w:color="auto"/>
            <w:bottom w:val="none" w:sz="0" w:space="0" w:color="auto"/>
            <w:right w:val="none" w:sz="0" w:space="0" w:color="auto"/>
          </w:divBdr>
        </w:div>
      </w:divsChild>
    </w:div>
    <w:div w:id="1504121293">
      <w:bodyDiv w:val="1"/>
      <w:marLeft w:val="0"/>
      <w:marRight w:val="0"/>
      <w:marTop w:val="0"/>
      <w:marBottom w:val="0"/>
      <w:divBdr>
        <w:top w:val="none" w:sz="0" w:space="0" w:color="auto"/>
        <w:left w:val="none" w:sz="0" w:space="0" w:color="auto"/>
        <w:bottom w:val="none" w:sz="0" w:space="0" w:color="auto"/>
        <w:right w:val="none" w:sz="0" w:space="0" w:color="auto"/>
      </w:divBdr>
    </w:div>
    <w:div w:id="1591043024">
      <w:bodyDiv w:val="1"/>
      <w:marLeft w:val="0"/>
      <w:marRight w:val="0"/>
      <w:marTop w:val="0"/>
      <w:marBottom w:val="0"/>
      <w:divBdr>
        <w:top w:val="none" w:sz="0" w:space="0" w:color="auto"/>
        <w:left w:val="none" w:sz="0" w:space="0" w:color="auto"/>
        <w:bottom w:val="none" w:sz="0" w:space="0" w:color="auto"/>
        <w:right w:val="none" w:sz="0" w:space="0" w:color="auto"/>
      </w:divBdr>
      <w:divsChild>
        <w:div w:id="13460401">
          <w:marLeft w:val="274"/>
          <w:marRight w:val="0"/>
          <w:marTop w:val="0"/>
          <w:marBottom w:val="0"/>
          <w:divBdr>
            <w:top w:val="none" w:sz="0" w:space="0" w:color="auto"/>
            <w:left w:val="none" w:sz="0" w:space="0" w:color="auto"/>
            <w:bottom w:val="none" w:sz="0" w:space="0" w:color="auto"/>
            <w:right w:val="none" w:sz="0" w:space="0" w:color="auto"/>
          </w:divBdr>
        </w:div>
        <w:div w:id="418988113">
          <w:marLeft w:val="274"/>
          <w:marRight w:val="0"/>
          <w:marTop w:val="0"/>
          <w:marBottom w:val="0"/>
          <w:divBdr>
            <w:top w:val="none" w:sz="0" w:space="0" w:color="auto"/>
            <w:left w:val="none" w:sz="0" w:space="0" w:color="auto"/>
            <w:bottom w:val="none" w:sz="0" w:space="0" w:color="auto"/>
            <w:right w:val="none" w:sz="0" w:space="0" w:color="auto"/>
          </w:divBdr>
        </w:div>
        <w:div w:id="1453089939">
          <w:marLeft w:val="274"/>
          <w:marRight w:val="0"/>
          <w:marTop w:val="0"/>
          <w:marBottom w:val="0"/>
          <w:divBdr>
            <w:top w:val="none" w:sz="0" w:space="0" w:color="auto"/>
            <w:left w:val="none" w:sz="0" w:space="0" w:color="auto"/>
            <w:bottom w:val="none" w:sz="0" w:space="0" w:color="auto"/>
            <w:right w:val="none" w:sz="0" w:space="0" w:color="auto"/>
          </w:divBdr>
        </w:div>
        <w:div w:id="1608540182">
          <w:marLeft w:val="274"/>
          <w:marRight w:val="0"/>
          <w:marTop w:val="0"/>
          <w:marBottom w:val="0"/>
          <w:divBdr>
            <w:top w:val="none" w:sz="0" w:space="0" w:color="auto"/>
            <w:left w:val="none" w:sz="0" w:space="0" w:color="auto"/>
            <w:bottom w:val="none" w:sz="0" w:space="0" w:color="auto"/>
            <w:right w:val="none" w:sz="0" w:space="0" w:color="auto"/>
          </w:divBdr>
        </w:div>
        <w:div w:id="1945310494">
          <w:marLeft w:val="274"/>
          <w:marRight w:val="0"/>
          <w:marTop w:val="0"/>
          <w:marBottom w:val="0"/>
          <w:divBdr>
            <w:top w:val="none" w:sz="0" w:space="0" w:color="auto"/>
            <w:left w:val="none" w:sz="0" w:space="0" w:color="auto"/>
            <w:bottom w:val="none" w:sz="0" w:space="0" w:color="auto"/>
            <w:right w:val="none" w:sz="0" w:space="0" w:color="auto"/>
          </w:divBdr>
        </w:div>
      </w:divsChild>
    </w:div>
    <w:div w:id="1593660788">
      <w:bodyDiv w:val="1"/>
      <w:marLeft w:val="0"/>
      <w:marRight w:val="0"/>
      <w:marTop w:val="0"/>
      <w:marBottom w:val="0"/>
      <w:divBdr>
        <w:top w:val="none" w:sz="0" w:space="0" w:color="auto"/>
        <w:left w:val="none" w:sz="0" w:space="0" w:color="auto"/>
        <w:bottom w:val="none" w:sz="0" w:space="0" w:color="auto"/>
        <w:right w:val="none" w:sz="0" w:space="0" w:color="auto"/>
      </w:divBdr>
      <w:divsChild>
        <w:div w:id="2054302110">
          <w:marLeft w:val="1166"/>
          <w:marRight w:val="0"/>
          <w:marTop w:val="115"/>
          <w:marBottom w:val="0"/>
          <w:divBdr>
            <w:top w:val="none" w:sz="0" w:space="0" w:color="auto"/>
            <w:left w:val="none" w:sz="0" w:space="0" w:color="auto"/>
            <w:bottom w:val="none" w:sz="0" w:space="0" w:color="auto"/>
            <w:right w:val="none" w:sz="0" w:space="0" w:color="auto"/>
          </w:divBdr>
        </w:div>
        <w:div w:id="1873880814">
          <w:marLeft w:val="1166"/>
          <w:marRight w:val="0"/>
          <w:marTop w:val="115"/>
          <w:marBottom w:val="0"/>
          <w:divBdr>
            <w:top w:val="none" w:sz="0" w:space="0" w:color="auto"/>
            <w:left w:val="none" w:sz="0" w:space="0" w:color="auto"/>
            <w:bottom w:val="none" w:sz="0" w:space="0" w:color="auto"/>
            <w:right w:val="none" w:sz="0" w:space="0" w:color="auto"/>
          </w:divBdr>
        </w:div>
        <w:div w:id="78141499">
          <w:marLeft w:val="1800"/>
          <w:marRight w:val="0"/>
          <w:marTop w:val="115"/>
          <w:marBottom w:val="0"/>
          <w:divBdr>
            <w:top w:val="none" w:sz="0" w:space="0" w:color="auto"/>
            <w:left w:val="none" w:sz="0" w:space="0" w:color="auto"/>
            <w:bottom w:val="none" w:sz="0" w:space="0" w:color="auto"/>
            <w:right w:val="none" w:sz="0" w:space="0" w:color="auto"/>
          </w:divBdr>
        </w:div>
      </w:divsChild>
    </w:div>
    <w:div w:id="1778983697">
      <w:bodyDiv w:val="1"/>
      <w:marLeft w:val="0"/>
      <w:marRight w:val="0"/>
      <w:marTop w:val="0"/>
      <w:marBottom w:val="0"/>
      <w:divBdr>
        <w:top w:val="none" w:sz="0" w:space="0" w:color="auto"/>
        <w:left w:val="none" w:sz="0" w:space="0" w:color="auto"/>
        <w:bottom w:val="none" w:sz="0" w:space="0" w:color="auto"/>
        <w:right w:val="none" w:sz="0" w:space="0" w:color="auto"/>
      </w:divBdr>
      <w:divsChild>
        <w:div w:id="2116903036">
          <w:marLeft w:val="274"/>
          <w:marRight w:val="0"/>
          <w:marTop w:val="86"/>
          <w:marBottom w:val="0"/>
          <w:divBdr>
            <w:top w:val="none" w:sz="0" w:space="0" w:color="auto"/>
            <w:left w:val="none" w:sz="0" w:space="0" w:color="auto"/>
            <w:bottom w:val="none" w:sz="0" w:space="0" w:color="auto"/>
            <w:right w:val="none" w:sz="0" w:space="0" w:color="auto"/>
          </w:divBdr>
        </w:div>
        <w:div w:id="981543607">
          <w:marLeft w:val="274"/>
          <w:marRight w:val="0"/>
          <w:marTop w:val="86"/>
          <w:marBottom w:val="0"/>
          <w:divBdr>
            <w:top w:val="none" w:sz="0" w:space="0" w:color="auto"/>
            <w:left w:val="none" w:sz="0" w:space="0" w:color="auto"/>
            <w:bottom w:val="none" w:sz="0" w:space="0" w:color="auto"/>
            <w:right w:val="none" w:sz="0" w:space="0" w:color="auto"/>
          </w:divBdr>
        </w:div>
        <w:div w:id="2011252467">
          <w:marLeft w:val="274"/>
          <w:marRight w:val="0"/>
          <w:marTop w:val="86"/>
          <w:marBottom w:val="0"/>
          <w:divBdr>
            <w:top w:val="none" w:sz="0" w:space="0" w:color="auto"/>
            <w:left w:val="none" w:sz="0" w:space="0" w:color="auto"/>
            <w:bottom w:val="none" w:sz="0" w:space="0" w:color="auto"/>
            <w:right w:val="none" w:sz="0" w:space="0" w:color="auto"/>
          </w:divBdr>
        </w:div>
      </w:divsChild>
    </w:div>
    <w:div w:id="1779330196">
      <w:bodyDiv w:val="1"/>
      <w:marLeft w:val="0"/>
      <w:marRight w:val="0"/>
      <w:marTop w:val="0"/>
      <w:marBottom w:val="0"/>
      <w:divBdr>
        <w:top w:val="none" w:sz="0" w:space="0" w:color="auto"/>
        <w:left w:val="none" w:sz="0" w:space="0" w:color="auto"/>
        <w:bottom w:val="none" w:sz="0" w:space="0" w:color="auto"/>
        <w:right w:val="none" w:sz="0" w:space="0" w:color="auto"/>
      </w:divBdr>
      <w:divsChild>
        <w:div w:id="1544633164">
          <w:marLeft w:val="274"/>
          <w:marRight w:val="0"/>
          <w:marTop w:val="86"/>
          <w:marBottom w:val="0"/>
          <w:divBdr>
            <w:top w:val="none" w:sz="0" w:space="0" w:color="auto"/>
            <w:left w:val="none" w:sz="0" w:space="0" w:color="auto"/>
            <w:bottom w:val="none" w:sz="0" w:space="0" w:color="auto"/>
            <w:right w:val="none" w:sz="0" w:space="0" w:color="auto"/>
          </w:divBdr>
        </w:div>
        <w:div w:id="455636678">
          <w:marLeft w:val="274"/>
          <w:marRight w:val="0"/>
          <w:marTop w:val="86"/>
          <w:marBottom w:val="0"/>
          <w:divBdr>
            <w:top w:val="none" w:sz="0" w:space="0" w:color="auto"/>
            <w:left w:val="none" w:sz="0" w:space="0" w:color="auto"/>
            <w:bottom w:val="none" w:sz="0" w:space="0" w:color="auto"/>
            <w:right w:val="none" w:sz="0" w:space="0" w:color="auto"/>
          </w:divBdr>
        </w:div>
        <w:div w:id="1047754038">
          <w:marLeft w:val="274"/>
          <w:marRight w:val="0"/>
          <w:marTop w:val="86"/>
          <w:marBottom w:val="0"/>
          <w:divBdr>
            <w:top w:val="none" w:sz="0" w:space="0" w:color="auto"/>
            <w:left w:val="none" w:sz="0" w:space="0" w:color="auto"/>
            <w:bottom w:val="none" w:sz="0" w:space="0" w:color="auto"/>
            <w:right w:val="none" w:sz="0" w:space="0" w:color="auto"/>
          </w:divBdr>
        </w:div>
        <w:div w:id="1042365734">
          <w:marLeft w:val="274"/>
          <w:marRight w:val="0"/>
          <w:marTop w:val="86"/>
          <w:marBottom w:val="0"/>
          <w:divBdr>
            <w:top w:val="none" w:sz="0" w:space="0" w:color="auto"/>
            <w:left w:val="none" w:sz="0" w:space="0" w:color="auto"/>
            <w:bottom w:val="none" w:sz="0" w:space="0" w:color="auto"/>
            <w:right w:val="none" w:sz="0" w:space="0" w:color="auto"/>
          </w:divBdr>
        </w:div>
        <w:div w:id="1745294260">
          <w:marLeft w:val="994"/>
          <w:marRight w:val="0"/>
          <w:marTop w:val="86"/>
          <w:marBottom w:val="0"/>
          <w:divBdr>
            <w:top w:val="none" w:sz="0" w:space="0" w:color="auto"/>
            <w:left w:val="none" w:sz="0" w:space="0" w:color="auto"/>
            <w:bottom w:val="none" w:sz="0" w:space="0" w:color="auto"/>
            <w:right w:val="none" w:sz="0" w:space="0" w:color="auto"/>
          </w:divBdr>
        </w:div>
      </w:divsChild>
    </w:div>
    <w:div w:id="1867676313">
      <w:bodyDiv w:val="1"/>
      <w:marLeft w:val="0"/>
      <w:marRight w:val="0"/>
      <w:marTop w:val="0"/>
      <w:marBottom w:val="0"/>
      <w:divBdr>
        <w:top w:val="none" w:sz="0" w:space="0" w:color="auto"/>
        <w:left w:val="none" w:sz="0" w:space="0" w:color="auto"/>
        <w:bottom w:val="none" w:sz="0" w:space="0" w:color="auto"/>
        <w:right w:val="none" w:sz="0" w:space="0" w:color="auto"/>
      </w:divBdr>
      <w:divsChild>
        <w:div w:id="71129581">
          <w:marLeft w:val="547"/>
          <w:marRight w:val="0"/>
          <w:marTop w:val="12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ho.int/healthinfo/country_monitoring_evaluation/documentation/en/" TargetMode="External"/><Relationship Id="rId18" Type="http://schemas.openxmlformats.org/officeDocument/2006/relationships/image" Target="media/image5.jpeg"/><Relationship Id="rId26" Type="http://schemas.openxmlformats.org/officeDocument/2006/relationships/image" Target="media/image8.jpeg"/><Relationship Id="rId39" Type="http://schemas.openxmlformats.org/officeDocument/2006/relationships/hyperlink" Target="http://extremepresentation.typepad.com/blog/2006/09/choosing_a_good.html" TargetMode="External"/><Relationship Id="rId21" Type="http://schemas.openxmlformats.org/officeDocument/2006/relationships/hyperlink" Target="http://apps.who.int/iris/handle/10665/42289" TargetMode="External"/><Relationship Id="rId34" Type="http://schemas.openxmlformats.org/officeDocument/2006/relationships/hyperlink" Target="http://www.infographicsblog.com/chart-suggestions-a-thought-starter-andrew-abela/" TargetMode="External"/><Relationship Id="rId42" Type="http://schemas.openxmlformats.org/officeDocument/2006/relationships/hyperlink" Target="http://www.cpc.unc.edu/measure/resources/publications/ja-13-161%20" TargetMode="External"/><Relationship Id="rId47" Type="http://schemas.openxmlformats.org/officeDocument/2006/relationships/hyperlink" Target="http://vimeo.com/measureevaluation/monitoring-and-evaluation-for-better-lives" TargetMode="External"/><Relationship Id="rId50" Type="http://schemas.openxmlformats.org/officeDocument/2006/relationships/image" Target="media/image14.jpeg"/><Relationship Id="rId55" Type="http://schemas.openxmlformats.org/officeDocument/2006/relationships/image" Target="media/image17.jpeg"/><Relationship Id="rId63" Type="http://schemas.openxmlformats.org/officeDocument/2006/relationships/hyperlink" Target="http://www.usability.gov/what-and-why/user-centered-design.html" TargetMode="External"/><Relationship Id="rId68" Type="http://schemas.openxmlformats.org/officeDocument/2006/relationships/hyperlink" Target="http://www.cpc.unc.edu/measure/publications/ms-12-51" TargetMode="External"/><Relationship Id="rId76" Type="http://schemas.openxmlformats.org/officeDocument/2006/relationships/hyperlink" Target="http://www.who.int/healthinfo/facility_information_systems/en/" TargetMode="External"/><Relationship Id="rId84"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hyperlink" Target="file:///C:\Users\abarry\Desktop\RHIS%20October\2016\alimou\Final\final\www.cpc.unc.edu\measure\publications\ms-15-99" TargetMode="External"/><Relationship Id="rId2" Type="http://schemas.openxmlformats.org/officeDocument/2006/relationships/numbering" Target="numbering.xml"/><Relationship Id="rId16" Type="http://schemas.openxmlformats.org/officeDocument/2006/relationships/hyperlink" Target="http://www.who.int/healthinfo/facility_information_systems/en/" TargetMode="External"/><Relationship Id="rId29" Type="http://schemas.openxmlformats.org/officeDocument/2006/relationships/hyperlink" Target="http://www.cpc.unc.edu/measure/tools/monitoring-evaluation-systems/prism" TargetMode="External"/><Relationship Id="rId11" Type="http://schemas.openxmlformats.org/officeDocument/2006/relationships/footer" Target="footer2.xml"/><Relationship Id="rId24" Type="http://schemas.openxmlformats.org/officeDocument/2006/relationships/hyperlink" Target="file:///C:\Downloads\www.cpc.unc.edu\measure\publications\ms-15-99" TargetMode="External"/><Relationship Id="rId32" Type="http://schemas.openxmlformats.org/officeDocument/2006/relationships/image" Target="media/image11.jpeg"/><Relationship Id="rId37" Type="http://schemas.openxmlformats.org/officeDocument/2006/relationships/hyperlink" Target="http://www.cpc.unc.edu/measure/resources/publications/ms-09-39" TargetMode="External"/><Relationship Id="rId40" Type="http://schemas.openxmlformats.org/officeDocument/2006/relationships/image" Target="media/image12.jpeg"/><Relationship Id="rId45" Type="http://schemas.openxmlformats.org/officeDocument/2006/relationships/hyperlink" Target="http://apps.who.int/iris/handle/10665/42289" TargetMode="External"/><Relationship Id="rId53" Type="http://schemas.openxmlformats.org/officeDocument/2006/relationships/hyperlink" Target="file:///C:\Users\dmcgill\AppData\Local\Downloads\www.cpc.unc.edu\measure\publications\ms-15-99" TargetMode="External"/><Relationship Id="rId58" Type="http://schemas.openxmlformats.org/officeDocument/2006/relationships/hyperlink" Target="http://www.himss.org/ResourceLibrary/genResourceFAQReg.aspx?ItemNumber=23990" TargetMode="External"/><Relationship Id="rId66" Type="http://schemas.openxmlformats.org/officeDocument/2006/relationships/image" Target="media/image19.jpeg"/><Relationship Id="rId74" Type="http://schemas.openxmlformats.org/officeDocument/2006/relationships/hyperlink" Target="http://www.who.int/healthinfo/country_monitoring_evaluation/documentation/en/" TargetMode="External"/><Relationship Id="rId79" Type="http://schemas.openxmlformats.org/officeDocument/2006/relationships/image" Target="media/image21.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hingx.org/Share/Details/986" TargetMode="External"/><Relationship Id="rId82" Type="http://schemas.openxmlformats.org/officeDocument/2006/relationships/hyperlink" Target="http://apps.who.int/iris/handle/10665/42289" TargetMode="External"/><Relationship Id="rId19" Type="http://schemas.openxmlformats.org/officeDocument/2006/relationships/hyperlink" Target="http://extremepresentation.typepad.com/blog/2006/09/choosing_a_good.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hrhresourcecenter.org/node/746" TargetMode="External"/><Relationship Id="rId22" Type="http://schemas.openxmlformats.org/officeDocument/2006/relationships/image" Target="media/image6.jpeg"/><Relationship Id="rId27" Type="http://schemas.openxmlformats.org/officeDocument/2006/relationships/image" Target="media/image9.jpeg"/><Relationship Id="rId30" Type="http://schemas.openxmlformats.org/officeDocument/2006/relationships/hyperlink" Target="http://www.cpc.unc.edu/measure/tools/monitoring-evaluation-systems/data-quality-assurance-tools" TargetMode="External"/><Relationship Id="rId35" Type="http://schemas.openxmlformats.org/officeDocument/2006/relationships/hyperlink" Target="https://ci.dhis2.org/docs/2.24/en/user/dhis2_user_manual_en.pdf" TargetMode="External"/><Relationship Id="rId43" Type="http://schemas.openxmlformats.org/officeDocument/2006/relationships/hyperlink" Target="http://www.cpc.unc.edu/measure/our-work/data-demand-and-use/7-steps-to-improve-hiv-aids-programs" TargetMode="External"/><Relationship Id="rId48" Type="http://schemas.openxmlformats.org/officeDocument/2006/relationships/hyperlink" Target="http://vimeo.com/measureevaluation/monitoring-and-evaluation-for-better-lives" TargetMode="External"/><Relationship Id="rId56" Type="http://schemas.openxmlformats.org/officeDocument/2006/relationships/hyperlink" Target="http://digitalprinciples.org/" TargetMode="External"/><Relationship Id="rId64" Type="http://schemas.openxmlformats.org/officeDocument/2006/relationships/hyperlink" Target="https://www.w3.org/WAI/redesign/project.html" TargetMode="External"/><Relationship Id="rId69" Type="http://schemas.openxmlformats.org/officeDocument/2006/relationships/hyperlink" Target="http://www.cpc.unc.edu/measure/publications/wp-13-138?searchterm=PRISM+invent" TargetMode="External"/><Relationship Id="rId77" Type="http://schemas.openxmlformats.org/officeDocument/2006/relationships/hyperlink" Target="http://www.cpc.unc.edu/measure/resources/publications/ms-12-51" TargetMode="External"/><Relationship Id="rId8" Type="http://schemas.openxmlformats.org/officeDocument/2006/relationships/image" Target="media/image1.jpeg"/><Relationship Id="rId51" Type="http://schemas.openxmlformats.org/officeDocument/2006/relationships/image" Target="media/image15.jpeg"/><Relationship Id="rId72" Type="http://schemas.openxmlformats.org/officeDocument/2006/relationships/hyperlink" Target="http://www.biomedcentral.com/1472-6963/10/188" TargetMode="External"/><Relationship Id="rId80" Type="http://schemas.openxmlformats.org/officeDocument/2006/relationships/hyperlink" Target="http://www.who.int/healthinfo/country_monitoring_evaluation/documentation/en/" TargetMode="External"/><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4.jpeg"/><Relationship Id="rId25" Type="http://schemas.openxmlformats.org/officeDocument/2006/relationships/hyperlink" Target="http://www.measureevaluation.org/his-strengthening-resource-center/resources/health-facility-data-analysis-guidance-who" TargetMode="External"/><Relationship Id="rId33" Type="http://schemas.openxmlformats.org/officeDocument/2006/relationships/hyperlink" Target="http://extremepresentation.typepad.com/blog/2006/09/choosing_a_good.html" TargetMode="External"/><Relationship Id="rId38" Type="http://schemas.openxmlformats.org/officeDocument/2006/relationships/footer" Target="footer3.xml"/><Relationship Id="rId46" Type="http://schemas.openxmlformats.org/officeDocument/2006/relationships/hyperlink" Target="http://www.cpc.unc.edu/measure/resources/publications/ms-11-46-b" TargetMode="External"/><Relationship Id="rId59" Type="http://schemas.openxmlformats.org/officeDocument/2006/relationships/hyperlink" Target="http://www.jointlearningnetwork.org/resources/connecting-health-information-systems-for-better-health" TargetMode="External"/><Relationship Id="rId67" Type="http://schemas.openxmlformats.org/officeDocument/2006/relationships/hyperlink" Target="http://www.cpc.unc.edu/measure/publications/ja-09-99" TargetMode="External"/><Relationship Id="rId20" Type="http://schemas.openxmlformats.org/officeDocument/2006/relationships/hyperlink" Target="file:///C:\Downloads\www.cpc.unc.edu\measure\publications\ms-15-99" TargetMode="External"/><Relationship Id="rId41" Type="http://schemas.openxmlformats.org/officeDocument/2006/relationships/image" Target="media/image13.jpeg"/><Relationship Id="rId54" Type="http://schemas.openxmlformats.org/officeDocument/2006/relationships/image" Target="media/image16.jpeg"/><Relationship Id="rId62" Type="http://schemas.openxmlformats.org/officeDocument/2006/relationships/hyperlink" Target="http://www.usabilityfirst.com/about-usability/introduction-to-user-centered-design/" TargetMode="External"/><Relationship Id="rId70" Type="http://schemas.openxmlformats.org/officeDocument/2006/relationships/hyperlink" Target="http://www.cpc.unc.edu/measure/publications/wp-13-138?searchterm=PRISM+invent" TargetMode="External"/><Relationship Id="rId75" Type="http://schemas.openxmlformats.org/officeDocument/2006/relationships/hyperlink" Target="http://www.cpc.unc.edu/measure/resources/tools/monitoring-evaluation-systems/prism" TargetMode="External"/><Relationship Id="rId83"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who.int/healthsystems/strategy/en/" TargetMode="External"/><Relationship Id="rId23" Type="http://schemas.openxmlformats.org/officeDocument/2006/relationships/image" Target="media/image7.jpeg"/><Relationship Id="rId28" Type="http://schemas.openxmlformats.org/officeDocument/2006/relationships/hyperlink" Target="file:///C:\Downloads\www.cpc.unc.edu\measure\publications\ms-15-99" TargetMode="External"/><Relationship Id="rId36" Type="http://schemas.openxmlformats.org/officeDocument/2006/relationships/hyperlink" Target="http://excelcentral.com/excel2007/essential/lessons/05010-create-a-simple-chart-with-two-clicks.html" TargetMode="External"/><Relationship Id="rId49" Type="http://schemas.openxmlformats.org/officeDocument/2006/relationships/hyperlink" Target="https://vimeo.com/140829594" TargetMode="External"/><Relationship Id="rId57" Type="http://schemas.openxmlformats.org/officeDocument/2006/relationships/hyperlink" Target="http://s3.amazonaws.com/rdcms-himss/files/production/public/FileDownloads/2014-02-11-InteroperabilityDefinitionPage.pdf" TargetMode="External"/><Relationship Id="rId10" Type="http://schemas.openxmlformats.org/officeDocument/2006/relationships/footer" Target="footer1.xml"/><Relationship Id="rId31" Type="http://schemas.openxmlformats.org/officeDocument/2006/relationships/image" Target="media/image10.jpeg"/><Relationship Id="rId44" Type="http://schemas.openxmlformats.org/officeDocument/2006/relationships/hyperlink" Target="http://www.cpc.unc.edu/measure/resources/publications/sr-03-12/" TargetMode="External"/><Relationship Id="rId52" Type="http://schemas.openxmlformats.org/officeDocument/2006/relationships/hyperlink" Target="https://www.ncbi.nlm.nih.gov/pubmed/24485914" TargetMode="External"/><Relationship Id="rId60" Type="http://schemas.openxmlformats.org/officeDocument/2006/relationships/hyperlink" Target="http://www.slideshare.net/rohansandeep/anintroductiontoucd" TargetMode="External"/><Relationship Id="rId65" Type="http://schemas.openxmlformats.org/officeDocument/2006/relationships/image" Target="media/image18.jpeg"/><Relationship Id="rId73" Type="http://schemas.openxmlformats.org/officeDocument/2006/relationships/hyperlink" Target="http://www.biomedcentral.com/1472-6963/10/188" TargetMode="External"/><Relationship Id="rId78" Type="http://schemas.openxmlformats.org/officeDocument/2006/relationships/image" Target="media/image20.jpeg"/><Relationship Id="rId81" Type="http://schemas.openxmlformats.org/officeDocument/2006/relationships/hyperlink" Target="https://www.measureevaluation.org/his-strengthening-resource-center/resources/hmn-framework-and-standards-for-country-health-information-systems" TargetMode="External"/><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A5178A-792D-4A87-85F7-53A98EBF2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127</Pages>
  <Words>23481</Words>
  <Characters>133845</Characters>
  <Application>Microsoft Office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
    </vt:vector>
  </TitlesOfParts>
  <Company>John Snow Inc.</Company>
  <LinksUpToDate>false</LinksUpToDate>
  <CharactersWithSpaces>157012</CharactersWithSpaces>
  <SharedDoc>false</SharedDoc>
  <HLinks>
    <vt:vector size="270" baseType="variant">
      <vt:variant>
        <vt:i4>4980755</vt:i4>
      </vt:variant>
      <vt:variant>
        <vt:i4>138</vt:i4>
      </vt:variant>
      <vt:variant>
        <vt:i4>0</vt:i4>
      </vt:variant>
      <vt:variant>
        <vt:i4>5</vt:i4>
      </vt:variant>
      <vt:variant>
        <vt:lpwstr>http://www.hrhresourcecenter.org/node/746</vt:lpwstr>
      </vt:variant>
      <vt:variant>
        <vt:lpwstr/>
      </vt:variant>
      <vt:variant>
        <vt:i4>3735593</vt:i4>
      </vt:variant>
      <vt:variant>
        <vt:i4>135</vt:i4>
      </vt:variant>
      <vt:variant>
        <vt:i4>0</vt:i4>
      </vt:variant>
      <vt:variant>
        <vt:i4>5</vt:i4>
      </vt:variant>
      <vt:variant>
        <vt:lpwstr>http://www.cpc.unc.edu/measure/resources/publications/ms-12-51</vt:lpwstr>
      </vt:variant>
      <vt:variant>
        <vt:lpwstr/>
      </vt:variant>
      <vt:variant>
        <vt:i4>2228349</vt:i4>
      </vt:variant>
      <vt:variant>
        <vt:i4>126</vt:i4>
      </vt:variant>
      <vt:variant>
        <vt:i4>0</vt:i4>
      </vt:variant>
      <vt:variant>
        <vt:i4>5</vt:i4>
      </vt:variant>
      <vt:variant>
        <vt:lpwstr>http://www.cpc.unc.edu/measure/tools/monitoring-evaluation-systems/data-quality-assurance-tools</vt:lpwstr>
      </vt:variant>
      <vt:variant>
        <vt:lpwstr/>
      </vt:variant>
      <vt:variant>
        <vt:i4>2228349</vt:i4>
      </vt:variant>
      <vt:variant>
        <vt:i4>123</vt:i4>
      </vt:variant>
      <vt:variant>
        <vt:i4>0</vt:i4>
      </vt:variant>
      <vt:variant>
        <vt:i4>5</vt:i4>
      </vt:variant>
      <vt:variant>
        <vt:lpwstr>http://www.cpc.unc.edu/measure/tools/monitoring-evaluation-systems/data-quality-assurance-tools</vt:lpwstr>
      </vt:variant>
      <vt:variant>
        <vt:lpwstr/>
      </vt:variant>
      <vt:variant>
        <vt:i4>5832710</vt:i4>
      </vt:variant>
      <vt:variant>
        <vt:i4>120</vt:i4>
      </vt:variant>
      <vt:variant>
        <vt:i4>0</vt:i4>
      </vt:variant>
      <vt:variant>
        <vt:i4>5</vt:i4>
      </vt:variant>
      <vt:variant>
        <vt:lpwstr>http://www.biomedcentral.com/1472-6963/10/188</vt:lpwstr>
      </vt:variant>
      <vt:variant>
        <vt:lpwstr/>
      </vt:variant>
      <vt:variant>
        <vt:i4>5832710</vt:i4>
      </vt:variant>
      <vt:variant>
        <vt:i4>117</vt:i4>
      </vt:variant>
      <vt:variant>
        <vt:i4>0</vt:i4>
      </vt:variant>
      <vt:variant>
        <vt:i4>5</vt:i4>
      </vt:variant>
      <vt:variant>
        <vt:lpwstr>http://www.biomedcentral.com/1472-6963/10/188</vt:lpwstr>
      </vt:variant>
      <vt:variant>
        <vt:lpwstr/>
      </vt:variant>
      <vt:variant>
        <vt:i4>5898352</vt:i4>
      </vt:variant>
      <vt:variant>
        <vt:i4>114</vt:i4>
      </vt:variant>
      <vt:variant>
        <vt:i4>0</vt:i4>
      </vt:variant>
      <vt:variant>
        <vt:i4>5</vt:i4>
      </vt:variant>
      <vt:variant>
        <vt:lpwstr>C:\Downloads\www.cpc.unc.edu\measure\publications\ms-15-99</vt:lpwstr>
      </vt:variant>
      <vt:variant>
        <vt:lpwstr/>
      </vt:variant>
      <vt:variant>
        <vt:i4>1114199</vt:i4>
      </vt:variant>
      <vt:variant>
        <vt:i4>111</vt:i4>
      </vt:variant>
      <vt:variant>
        <vt:i4>0</vt:i4>
      </vt:variant>
      <vt:variant>
        <vt:i4>5</vt:i4>
      </vt:variant>
      <vt:variant>
        <vt:lpwstr>http://www.cpc.unc.edu/measure/publications/wp-13-138?searchterm=PRISM+invent</vt:lpwstr>
      </vt:variant>
      <vt:variant>
        <vt:lpwstr/>
      </vt:variant>
      <vt:variant>
        <vt:i4>1114199</vt:i4>
      </vt:variant>
      <vt:variant>
        <vt:i4>108</vt:i4>
      </vt:variant>
      <vt:variant>
        <vt:i4>0</vt:i4>
      </vt:variant>
      <vt:variant>
        <vt:i4>5</vt:i4>
      </vt:variant>
      <vt:variant>
        <vt:lpwstr>http://www.cpc.unc.edu/measure/publications/wp-13-138?searchterm=PRISM+invent</vt:lpwstr>
      </vt:variant>
      <vt:variant>
        <vt:lpwstr/>
      </vt:variant>
      <vt:variant>
        <vt:i4>6094875</vt:i4>
      </vt:variant>
      <vt:variant>
        <vt:i4>105</vt:i4>
      </vt:variant>
      <vt:variant>
        <vt:i4>0</vt:i4>
      </vt:variant>
      <vt:variant>
        <vt:i4>5</vt:i4>
      </vt:variant>
      <vt:variant>
        <vt:lpwstr>http://www.cpc.unc.edu/measure/publications/ms-12-51</vt:lpwstr>
      </vt:variant>
      <vt:variant>
        <vt:lpwstr/>
      </vt:variant>
      <vt:variant>
        <vt:i4>4587547</vt:i4>
      </vt:variant>
      <vt:variant>
        <vt:i4>102</vt:i4>
      </vt:variant>
      <vt:variant>
        <vt:i4>0</vt:i4>
      </vt:variant>
      <vt:variant>
        <vt:i4>5</vt:i4>
      </vt:variant>
      <vt:variant>
        <vt:lpwstr>http://www.cpc.unc.edu/measure/publications/ja-09-99</vt:lpwstr>
      </vt:variant>
      <vt:variant>
        <vt:lpwstr/>
      </vt:variant>
      <vt:variant>
        <vt:i4>851974</vt:i4>
      </vt:variant>
      <vt:variant>
        <vt:i4>99</vt:i4>
      </vt:variant>
      <vt:variant>
        <vt:i4>0</vt:i4>
      </vt:variant>
      <vt:variant>
        <vt:i4>5</vt:i4>
      </vt:variant>
      <vt:variant>
        <vt:lpwstr>https://www.w3.org/WAI/redesign/project.html</vt:lpwstr>
      </vt:variant>
      <vt:variant>
        <vt:lpwstr/>
      </vt:variant>
      <vt:variant>
        <vt:i4>3014704</vt:i4>
      </vt:variant>
      <vt:variant>
        <vt:i4>96</vt:i4>
      </vt:variant>
      <vt:variant>
        <vt:i4>0</vt:i4>
      </vt:variant>
      <vt:variant>
        <vt:i4>5</vt:i4>
      </vt:variant>
      <vt:variant>
        <vt:lpwstr>http://www.usability.gov/what-and-why/user-centered-design.html</vt:lpwstr>
      </vt:variant>
      <vt:variant>
        <vt:lpwstr/>
      </vt:variant>
      <vt:variant>
        <vt:i4>2621492</vt:i4>
      </vt:variant>
      <vt:variant>
        <vt:i4>93</vt:i4>
      </vt:variant>
      <vt:variant>
        <vt:i4>0</vt:i4>
      </vt:variant>
      <vt:variant>
        <vt:i4>5</vt:i4>
      </vt:variant>
      <vt:variant>
        <vt:lpwstr>http://www.usabilityfirst.com/about-usability/introduction-to-user-centered-design/</vt:lpwstr>
      </vt:variant>
      <vt:variant>
        <vt:lpwstr/>
      </vt:variant>
      <vt:variant>
        <vt:i4>6094874</vt:i4>
      </vt:variant>
      <vt:variant>
        <vt:i4>90</vt:i4>
      </vt:variant>
      <vt:variant>
        <vt:i4>0</vt:i4>
      </vt:variant>
      <vt:variant>
        <vt:i4>5</vt:i4>
      </vt:variant>
      <vt:variant>
        <vt:lpwstr>http://www.himss.org/ResourceLibrary/genResourceFAQReg.aspx?ItemNumber=23990</vt:lpwstr>
      </vt:variant>
      <vt:variant>
        <vt:lpwstr/>
      </vt:variant>
      <vt:variant>
        <vt:i4>4063336</vt:i4>
      </vt:variant>
      <vt:variant>
        <vt:i4>87</vt:i4>
      </vt:variant>
      <vt:variant>
        <vt:i4>0</vt:i4>
      </vt:variant>
      <vt:variant>
        <vt:i4>5</vt:i4>
      </vt:variant>
      <vt:variant>
        <vt:lpwstr>http://s3.amazonaws.com/rdcms-himss/files/production/public/FileDownloads/2014-02-11-InteroperabilityDefinitionPage.pdf</vt:lpwstr>
      </vt:variant>
      <vt:variant>
        <vt:lpwstr/>
      </vt:variant>
      <vt:variant>
        <vt:i4>5374043</vt:i4>
      </vt:variant>
      <vt:variant>
        <vt:i4>84</vt:i4>
      </vt:variant>
      <vt:variant>
        <vt:i4>0</vt:i4>
      </vt:variant>
      <vt:variant>
        <vt:i4>5</vt:i4>
      </vt:variant>
      <vt:variant>
        <vt:lpwstr>http://digitalprinciples.org/</vt:lpwstr>
      </vt:variant>
      <vt:variant>
        <vt:lpwstr/>
      </vt:variant>
      <vt:variant>
        <vt:i4>4784249</vt:i4>
      </vt:variant>
      <vt:variant>
        <vt:i4>81</vt:i4>
      </vt:variant>
      <vt:variant>
        <vt:i4>0</vt:i4>
      </vt:variant>
      <vt:variant>
        <vt:i4>5</vt:i4>
      </vt:variant>
      <vt:variant>
        <vt:lpwstr>C:\Users\dmcgill\AppData\Local\Downloads\www.cpc.unc.edu\measure\publications\ms-15-99</vt:lpwstr>
      </vt:variant>
      <vt:variant>
        <vt:lpwstr/>
      </vt:variant>
      <vt:variant>
        <vt:i4>5570566</vt:i4>
      </vt:variant>
      <vt:variant>
        <vt:i4>78</vt:i4>
      </vt:variant>
      <vt:variant>
        <vt:i4>0</vt:i4>
      </vt:variant>
      <vt:variant>
        <vt:i4>5</vt:i4>
      </vt:variant>
      <vt:variant>
        <vt:lpwstr>http://statcompiler.com/</vt:lpwstr>
      </vt:variant>
      <vt:variant>
        <vt:lpwstr/>
      </vt:variant>
      <vt:variant>
        <vt:i4>2818174</vt:i4>
      </vt:variant>
      <vt:variant>
        <vt:i4>75</vt:i4>
      </vt:variant>
      <vt:variant>
        <vt:i4>0</vt:i4>
      </vt:variant>
      <vt:variant>
        <vt:i4>5</vt:i4>
      </vt:variant>
      <vt:variant>
        <vt:lpwstr>http://www/</vt:lpwstr>
      </vt:variant>
      <vt:variant>
        <vt:lpwstr/>
      </vt:variant>
      <vt:variant>
        <vt:i4>2818174</vt:i4>
      </vt:variant>
      <vt:variant>
        <vt:i4>72</vt:i4>
      </vt:variant>
      <vt:variant>
        <vt:i4>0</vt:i4>
      </vt:variant>
      <vt:variant>
        <vt:i4>5</vt:i4>
      </vt:variant>
      <vt:variant>
        <vt:lpwstr>http://www/</vt:lpwstr>
      </vt:variant>
      <vt:variant>
        <vt:lpwstr/>
      </vt:variant>
      <vt:variant>
        <vt:i4>3145764</vt:i4>
      </vt:variant>
      <vt:variant>
        <vt:i4>69</vt:i4>
      </vt:variant>
      <vt:variant>
        <vt:i4>0</vt:i4>
      </vt:variant>
      <vt:variant>
        <vt:i4>5</vt:i4>
      </vt:variant>
      <vt:variant>
        <vt:lpwstr>http://www.cpc.unc.edu/measure/resources/publications/ms-09-39</vt:lpwstr>
      </vt:variant>
      <vt:variant>
        <vt:lpwstr/>
      </vt:variant>
      <vt:variant>
        <vt:i4>983135</vt:i4>
      </vt:variant>
      <vt:variant>
        <vt:i4>66</vt:i4>
      </vt:variant>
      <vt:variant>
        <vt:i4>0</vt:i4>
      </vt:variant>
      <vt:variant>
        <vt:i4>5</vt:i4>
      </vt:variant>
      <vt:variant>
        <vt:lpwstr>http://excelcentral.com/excel2007/essential/lessons/05010-create-a-simple-chart-with-two-clicks.html</vt:lpwstr>
      </vt:variant>
      <vt:variant>
        <vt:lpwstr/>
      </vt:variant>
      <vt:variant>
        <vt:i4>1048623</vt:i4>
      </vt:variant>
      <vt:variant>
        <vt:i4>63</vt:i4>
      </vt:variant>
      <vt:variant>
        <vt:i4>0</vt:i4>
      </vt:variant>
      <vt:variant>
        <vt:i4>5</vt:i4>
      </vt:variant>
      <vt:variant>
        <vt:lpwstr>https://www.dhis2.org/doc/snapshot/en/user/html/dhis2_user_manual_en.html</vt:lpwstr>
      </vt:variant>
      <vt:variant>
        <vt:lpwstr/>
      </vt:variant>
      <vt:variant>
        <vt:i4>3342449</vt:i4>
      </vt:variant>
      <vt:variant>
        <vt:i4>60</vt:i4>
      </vt:variant>
      <vt:variant>
        <vt:i4>0</vt:i4>
      </vt:variant>
      <vt:variant>
        <vt:i4>5</vt:i4>
      </vt:variant>
      <vt:variant>
        <vt:lpwstr>http://extremepresentation/</vt:lpwstr>
      </vt:variant>
      <vt:variant>
        <vt:lpwstr/>
      </vt:variant>
      <vt:variant>
        <vt:i4>5898352</vt:i4>
      </vt:variant>
      <vt:variant>
        <vt:i4>57</vt:i4>
      </vt:variant>
      <vt:variant>
        <vt:i4>0</vt:i4>
      </vt:variant>
      <vt:variant>
        <vt:i4>5</vt:i4>
      </vt:variant>
      <vt:variant>
        <vt:lpwstr>C:\Downloads\www.cpc.unc.edu\measure\publications\ms-15-99</vt:lpwstr>
      </vt:variant>
      <vt:variant>
        <vt:lpwstr/>
      </vt:variant>
      <vt:variant>
        <vt:i4>2228349</vt:i4>
      </vt:variant>
      <vt:variant>
        <vt:i4>54</vt:i4>
      </vt:variant>
      <vt:variant>
        <vt:i4>0</vt:i4>
      </vt:variant>
      <vt:variant>
        <vt:i4>5</vt:i4>
      </vt:variant>
      <vt:variant>
        <vt:lpwstr>http://www.cpc.unc.edu/measure/tools/monitoring-evaluation-systems/data-quality-assurance-tools</vt:lpwstr>
      </vt:variant>
      <vt:variant>
        <vt:lpwstr/>
      </vt:variant>
      <vt:variant>
        <vt:i4>65548</vt:i4>
      </vt:variant>
      <vt:variant>
        <vt:i4>51</vt:i4>
      </vt:variant>
      <vt:variant>
        <vt:i4>0</vt:i4>
      </vt:variant>
      <vt:variant>
        <vt:i4>5</vt:i4>
      </vt:variant>
      <vt:variant>
        <vt:lpwstr>http://www.cpc.unc.edu/measure/tools/monitoring-evaluation-systems/prism</vt:lpwstr>
      </vt:variant>
      <vt:variant>
        <vt:lpwstr/>
      </vt:variant>
      <vt:variant>
        <vt:i4>5898352</vt:i4>
      </vt:variant>
      <vt:variant>
        <vt:i4>48</vt:i4>
      </vt:variant>
      <vt:variant>
        <vt:i4>0</vt:i4>
      </vt:variant>
      <vt:variant>
        <vt:i4>5</vt:i4>
      </vt:variant>
      <vt:variant>
        <vt:lpwstr>C:\Downloads\www.cpc.unc.edu\measure\publications\ms-15-99</vt:lpwstr>
      </vt:variant>
      <vt:variant>
        <vt:lpwstr/>
      </vt:variant>
      <vt:variant>
        <vt:i4>7602292</vt:i4>
      </vt:variant>
      <vt:variant>
        <vt:i4>45</vt:i4>
      </vt:variant>
      <vt:variant>
        <vt:i4>0</vt:i4>
      </vt:variant>
      <vt:variant>
        <vt:i4>5</vt:i4>
      </vt:variant>
      <vt:variant>
        <vt:lpwstr>http://apps.who.int/iris/handle/10665/42289</vt:lpwstr>
      </vt:variant>
      <vt:variant>
        <vt:lpwstr/>
      </vt:variant>
      <vt:variant>
        <vt:i4>5898352</vt:i4>
      </vt:variant>
      <vt:variant>
        <vt:i4>42</vt:i4>
      </vt:variant>
      <vt:variant>
        <vt:i4>0</vt:i4>
      </vt:variant>
      <vt:variant>
        <vt:i4>5</vt:i4>
      </vt:variant>
      <vt:variant>
        <vt:lpwstr>C:\Downloads\www.cpc.unc.edu\measure\publications\ms-15-99</vt:lpwstr>
      </vt:variant>
      <vt:variant>
        <vt:lpwstr/>
      </vt:variant>
      <vt:variant>
        <vt:i4>1441813</vt:i4>
      </vt:variant>
      <vt:variant>
        <vt:i4>39</vt:i4>
      </vt:variant>
      <vt:variant>
        <vt:i4>0</vt:i4>
      </vt:variant>
      <vt:variant>
        <vt:i4>5</vt:i4>
      </vt:variant>
      <vt:variant>
        <vt:lpwstr>http://www.who.int/healthsystems/strategy/en/</vt:lpwstr>
      </vt:variant>
      <vt:variant>
        <vt:lpwstr/>
      </vt:variant>
      <vt:variant>
        <vt:i4>2883683</vt:i4>
      </vt:variant>
      <vt:variant>
        <vt:i4>36</vt:i4>
      </vt:variant>
      <vt:variant>
        <vt:i4>0</vt:i4>
      </vt:variant>
      <vt:variant>
        <vt:i4>5</vt:i4>
      </vt:variant>
      <vt:variant>
        <vt:lpwstr>http://www.who.int/healthinfo/country_monitoring_evaluation/documentation/en/</vt:lpwstr>
      </vt:variant>
      <vt:variant>
        <vt:lpwstr/>
      </vt:variant>
      <vt:variant>
        <vt:i4>4980755</vt:i4>
      </vt:variant>
      <vt:variant>
        <vt:i4>33</vt:i4>
      </vt:variant>
      <vt:variant>
        <vt:i4>0</vt:i4>
      </vt:variant>
      <vt:variant>
        <vt:i4>5</vt:i4>
      </vt:variant>
      <vt:variant>
        <vt:lpwstr>http://www.hrhresourcecenter.org/node/746</vt:lpwstr>
      </vt:variant>
      <vt:variant>
        <vt:lpwstr/>
      </vt:variant>
      <vt:variant>
        <vt:i4>5111866</vt:i4>
      </vt:variant>
      <vt:variant>
        <vt:i4>30</vt:i4>
      </vt:variant>
      <vt:variant>
        <vt:i4>0</vt:i4>
      </vt:variant>
      <vt:variant>
        <vt:i4>5</vt:i4>
      </vt:variant>
      <vt:variant>
        <vt:lpwstr/>
      </vt:variant>
      <vt:variant>
        <vt:lpwstr>MODULE_10</vt:lpwstr>
      </vt:variant>
      <vt:variant>
        <vt:i4>4587578</vt:i4>
      </vt:variant>
      <vt:variant>
        <vt:i4>27</vt:i4>
      </vt:variant>
      <vt:variant>
        <vt:i4>0</vt:i4>
      </vt:variant>
      <vt:variant>
        <vt:i4>5</vt:i4>
      </vt:variant>
      <vt:variant>
        <vt:lpwstr/>
      </vt:variant>
      <vt:variant>
        <vt:lpwstr>MODULE_9</vt:lpwstr>
      </vt:variant>
      <vt:variant>
        <vt:i4>4653114</vt:i4>
      </vt:variant>
      <vt:variant>
        <vt:i4>24</vt:i4>
      </vt:variant>
      <vt:variant>
        <vt:i4>0</vt:i4>
      </vt:variant>
      <vt:variant>
        <vt:i4>5</vt:i4>
      </vt:variant>
      <vt:variant>
        <vt:lpwstr/>
      </vt:variant>
      <vt:variant>
        <vt:lpwstr>MODULE_8</vt:lpwstr>
      </vt:variant>
      <vt:variant>
        <vt:i4>4718650</vt:i4>
      </vt:variant>
      <vt:variant>
        <vt:i4>21</vt:i4>
      </vt:variant>
      <vt:variant>
        <vt:i4>0</vt:i4>
      </vt:variant>
      <vt:variant>
        <vt:i4>5</vt:i4>
      </vt:variant>
      <vt:variant>
        <vt:lpwstr/>
      </vt:variant>
      <vt:variant>
        <vt:lpwstr>MODULE_7</vt:lpwstr>
      </vt:variant>
      <vt:variant>
        <vt:i4>4784186</vt:i4>
      </vt:variant>
      <vt:variant>
        <vt:i4>18</vt:i4>
      </vt:variant>
      <vt:variant>
        <vt:i4>0</vt:i4>
      </vt:variant>
      <vt:variant>
        <vt:i4>5</vt:i4>
      </vt:variant>
      <vt:variant>
        <vt:lpwstr/>
      </vt:variant>
      <vt:variant>
        <vt:lpwstr>MODULE_6</vt:lpwstr>
      </vt:variant>
      <vt:variant>
        <vt:i4>4849722</vt:i4>
      </vt:variant>
      <vt:variant>
        <vt:i4>15</vt:i4>
      </vt:variant>
      <vt:variant>
        <vt:i4>0</vt:i4>
      </vt:variant>
      <vt:variant>
        <vt:i4>5</vt:i4>
      </vt:variant>
      <vt:variant>
        <vt:lpwstr/>
      </vt:variant>
      <vt:variant>
        <vt:lpwstr>MODULE_5</vt:lpwstr>
      </vt:variant>
      <vt:variant>
        <vt:i4>4915258</vt:i4>
      </vt:variant>
      <vt:variant>
        <vt:i4>12</vt:i4>
      </vt:variant>
      <vt:variant>
        <vt:i4>0</vt:i4>
      </vt:variant>
      <vt:variant>
        <vt:i4>5</vt:i4>
      </vt:variant>
      <vt:variant>
        <vt:lpwstr/>
      </vt:variant>
      <vt:variant>
        <vt:lpwstr>MODULE_4</vt:lpwstr>
      </vt:variant>
      <vt:variant>
        <vt:i4>4980794</vt:i4>
      </vt:variant>
      <vt:variant>
        <vt:i4>9</vt:i4>
      </vt:variant>
      <vt:variant>
        <vt:i4>0</vt:i4>
      </vt:variant>
      <vt:variant>
        <vt:i4>5</vt:i4>
      </vt:variant>
      <vt:variant>
        <vt:lpwstr/>
      </vt:variant>
      <vt:variant>
        <vt:lpwstr>MODULE_3</vt:lpwstr>
      </vt:variant>
      <vt:variant>
        <vt:i4>5046330</vt:i4>
      </vt:variant>
      <vt:variant>
        <vt:i4>6</vt:i4>
      </vt:variant>
      <vt:variant>
        <vt:i4>0</vt:i4>
      </vt:variant>
      <vt:variant>
        <vt:i4>5</vt:i4>
      </vt:variant>
      <vt:variant>
        <vt:lpwstr/>
      </vt:variant>
      <vt:variant>
        <vt:lpwstr>MODULE_2</vt:lpwstr>
      </vt:variant>
      <vt:variant>
        <vt:i4>5111866</vt:i4>
      </vt:variant>
      <vt:variant>
        <vt:i4>3</vt:i4>
      </vt:variant>
      <vt:variant>
        <vt:i4>0</vt:i4>
      </vt:variant>
      <vt:variant>
        <vt:i4>5</vt:i4>
      </vt:variant>
      <vt:variant>
        <vt:lpwstr/>
      </vt:variant>
      <vt:variant>
        <vt:lpwstr>Module_1</vt:lpwstr>
      </vt:variant>
      <vt:variant>
        <vt:i4>4390979</vt:i4>
      </vt:variant>
      <vt:variant>
        <vt:i4>0</vt:i4>
      </vt:variant>
      <vt:variant>
        <vt:i4>0</vt:i4>
      </vt:variant>
      <vt:variant>
        <vt:i4>5</vt:i4>
      </vt:variant>
      <vt:variant>
        <vt:lpwstr/>
      </vt:variant>
      <vt:variant>
        <vt:lpwstr>_Introduction_1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Tariq</dc:creator>
  <cp:lastModifiedBy>Hoover, Donald Wayne</cp:lastModifiedBy>
  <cp:revision>2</cp:revision>
  <cp:lastPrinted>2017-01-05T19:32:00Z</cp:lastPrinted>
  <dcterms:created xsi:type="dcterms:W3CDTF">2017-02-06T22:07:00Z</dcterms:created>
  <dcterms:modified xsi:type="dcterms:W3CDTF">2017-02-06T22:07:00Z</dcterms:modified>
</cp:coreProperties>
</file>